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D43D5F" w:rsidRPr="00D43D5F" w:rsidTr="00A16D6B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Совет </w:t>
            </w:r>
          </w:p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7" DrawAspect="Content" ObjectID="_1769269759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 xml:space="preserve">«Керчомъя» </w:t>
            </w:r>
          </w:p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сикт</w:t>
            </w:r>
            <w:proofErr w:type="spellEnd"/>
          </w:p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овмöдчöминса</w:t>
            </w:r>
            <w:proofErr w:type="spellEnd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D43D5F" w:rsidRDefault="00D43D5F" w:rsidP="00D43D5F">
      <w:pPr>
        <w:ind w:firstLine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3D5F">
        <w:rPr>
          <w:sz w:val="20"/>
          <w:szCs w:val="20"/>
          <w:lang w:eastAsia="ru-RU"/>
        </w:rPr>
        <w:t xml:space="preserve">                                 </w:t>
      </w:r>
      <w:r w:rsidRPr="00D43D5F">
        <w:rPr>
          <w:b/>
          <w:bCs/>
          <w:sz w:val="32"/>
          <w:szCs w:val="32"/>
          <w:lang w:eastAsia="ru-RU"/>
        </w:rPr>
        <w:t xml:space="preserve">                               </w:t>
      </w:r>
      <w:r w:rsidRPr="00D43D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D43D5F" w:rsidRPr="00D43D5F" w:rsidRDefault="00D43D5F" w:rsidP="00D43D5F">
      <w:pPr>
        <w:ind w:firstLine="0"/>
        <w:jc w:val="center"/>
        <w:rPr>
          <w:b/>
          <w:bCs/>
          <w:sz w:val="32"/>
          <w:szCs w:val="32"/>
          <w:lang w:eastAsia="ru-RU"/>
        </w:rPr>
      </w:pPr>
      <w:r w:rsidRPr="00D43D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43D5F" w:rsidRPr="00D43D5F" w:rsidRDefault="00D43D5F" w:rsidP="00D43D5F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D43D5F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КЫВКÖРТÖД</w:t>
      </w:r>
    </w:p>
    <w:p w:rsidR="00D43D5F" w:rsidRPr="00D43D5F" w:rsidRDefault="00D43D5F" w:rsidP="00D43D5F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D43D5F">
        <w:rPr>
          <w:rFonts w:ascii="Times New Roman" w:eastAsia="Times New Roman" w:hAnsi="Times New Roman"/>
          <w:sz w:val="28"/>
          <w:szCs w:val="28"/>
        </w:rPr>
        <w:t xml:space="preserve">15 </w:t>
      </w:r>
      <w:r>
        <w:rPr>
          <w:rFonts w:ascii="Times New Roman" w:eastAsia="Times New Roman" w:hAnsi="Times New Roman"/>
          <w:sz w:val="28"/>
          <w:szCs w:val="28"/>
        </w:rPr>
        <w:t>февраля</w:t>
      </w:r>
      <w:r w:rsidRPr="00D43D5F">
        <w:rPr>
          <w:rFonts w:ascii="Times New Roman" w:eastAsia="Times New Roman" w:hAnsi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D43D5F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  <w:t xml:space="preserve">             № </w:t>
      </w:r>
      <w:r w:rsidRPr="00D43D5F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D43D5F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Pr="00D43D5F">
        <w:rPr>
          <w:rFonts w:ascii="Times New Roman" w:eastAsia="Times New Roman" w:hAnsi="Times New Roman"/>
          <w:sz w:val="28"/>
          <w:szCs w:val="28"/>
        </w:rPr>
        <w:t>/</w:t>
      </w:r>
      <w:r w:rsidR="000C3AB6">
        <w:rPr>
          <w:rFonts w:ascii="Times New Roman" w:eastAsia="Times New Roman" w:hAnsi="Times New Roman"/>
          <w:sz w:val="28"/>
          <w:szCs w:val="28"/>
        </w:rPr>
        <w:t>3</w:t>
      </w:r>
    </w:p>
    <w:p w:rsidR="00D43D5F" w:rsidRPr="00D43D5F" w:rsidRDefault="00D43D5F" w:rsidP="00D43D5F">
      <w:pPr>
        <w:ind w:firstLine="0"/>
        <w:rPr>
          <w:rFonts w:ascii="Times New Roman" w:eastAsia="Times New Roman" w:hAnsi="Times New Roman"/>
          <w:sz w:val="28"/>
          <w:szCs w:val="28"/>
        </w:rPr>
      </w:pPr>
    </w:p>
    <w:p w:rsidR="00D43D5F" w:rsidRPr="00D43D5F" w:rsidRDefault="00D43D5F" w:rsidP="00D43D5F">
      <w:pPr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43D5F">
        <w:rPr>
          <w:rFonts w:ascii="Times New Roman" w:eastAsia="Times New Roman" w:hAnsi="Times New Roman"/>
          <w:sz w:val="24"/>
          <w:szCs w:val="24"/>
        </w:rPr>
        <w:t xml:space="preserve">                                  с.Керчомъя, Усть-Куломский р-</w:t>
      </w:r>
      <w:proofErr w:type="spellStart"/>
      <w:proofErr w:type="gramStart"/>
      <w:r w:rsidRPr="00D43D5F">
        <w:rPr>
          <w:rFonts w:ascii="Times New Roman" w:eastAsia="Times New Roman" w:hAnsi="Times New Roman"/>
          <w:sz w:val="24"/>
          <w:szCs w:val="24"/>
        </w:rPr>
        <w:t>н,Республика</w:t>
      </w:r>
      <w:proofErr w:type="spellEnd"/>
      <w:proofErr w:type="gramEnd"/>
      <w:r w:rsidRPr="00D43D5F">
        <w:rPr>
          <w:rFonts w:ascii="Times New Roman" w:eastAsia="Times New Roman" w:hAnsi="Times New Roman"/>
          <w:sz w:val="24"/>
          <w:szCs w:val="24"/>
        </w:rPr>
        <w:t xml:space="preserve"> Коми</w:t>
      </w:r>
    </w:p>
    <w:p w:rsidR="001D1837" w:rsidRPr="00F51550" w:rsidRDefault="001D1837" w:rsidP="001D1837">
      <w:pPr>
        <w:ind w:firstLine="0"/>
        <w:rPr>
          <w:sz w:val="24"/>
          <w:szCs w:val="24"/>
        </w:rPr>
      </w:pPr>
    </w:p>
    <w:p w:rsidR="000C3AB6" w:rsidRDefault="000C3AB6" w:rsidP="000C3AB6">
      <w:pPr>
        <w:autoSpaceDE w:val="0"/>
        <w:autoSpaceDN w:val="0"/>
        <w:adjustRightInd w:val="0"/>
        <w:ind w:firstLine="851"/>
        <w:jc w:val="center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О 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</w:rPr>
        <w:t>принятии  органом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</w:rPr>
        <w:t xml:space="preserve"> местного самоуправления от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 CYR" w:eastAsiaTheme="minorHAnsi" w:hAnsi="Times New Roman CYR" w:cs="Times New Roman CYR"/>
          <w:sz w:val="28"/>
          <w:szCs w:val="28"/>
        </w:rPr>
        <w:t>Усть-Куломский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полномочий по решению вопросов организации в границах</w:t>
      </w:r>
      <w:r>
        <w:rPr>
          <w:rFonts w:ascii="Times New Roman" w:eastAsiaTheme="minorHAnsi" w:hAnsi="Times New Roman"/>
          <w:sz w:val="28"/>
          <w:szCs w:val="28"/>
          <w:lang w:val="en-US"/>
        </w:rPr>
        <w:t> 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 CYR" w:eastAsiaTheme="minorHAnsi" w:hAnsi="Times New Roman CYR" w:cs="Times New Roman CYR"/>
          <w:sz w:val="28"/>
          <w:szCs w:val="28"/>
        </w:rPr>
        <w:t>поселения</w:t>
      </w:r>
      <w:r>
        <w:rPr>
          <w:rFonts w:ascii="Times New Roman" w:eastAsiaTheme="minorHAnsi" w:hAnsi="Times New Roman"/>
          <w:sz w:val="28"/>
          <w:szCs w:val="28"/>
          <w:lang w:val="en-US"/>
        </w:rPr>
        <w:t> </w:t>
      </w:r>
      <w:r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теплоснабжения населения 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center"/>
        <w:rPr>
          <w:rFonts w:eastAsiaTheme="minorHAnsi" w:cs="Calibri"/>
          <w:sz w:val="28"/>
          <w:szCs w:val="28"/>
        </w:rPr>
      </w:pP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В соответствии 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</w:rPr>
        <w:t>с  частью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</w:rPr>
        <w:t xml:space="preserve"> 4 статьи 15 Федерального закона Российской Федерации от 06.10.2003 года № 131-ФЗ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 CYR" w:eastAsiaTheme="minorHAnsi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</w:p>
    <w:p w:rsidR="000C3AB6" w:rsidRDefault="000C3AB6" w:rsidP="000C3AB6">
      <w:pPr>
        <w:autoSpaceDE w:val="0"/>
        <w:autoSpaceDN w:val="0"/>
        <w:adjustRightInd w:val="0"/>
        <w:ind w:firstLine="142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Совет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решил:</w:t>
      </w:r>
    </w:p>
    <w:p w:rsidR="000C3AB6" w:rsidRDefault="000C3AB6" w:rsidP="000C3AB6">
      <w:pPr>
        <w:autoSpaceDE w:val="0"/>
        <w:autoSpaceDN w:val="0"/>
        <w:adjustRightInd w:val="0"/>
        <w:ind w:firstLine="142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1. </w:t>
      </w:r>
      <w:r>
        <w:rPr>
          <w:rFonts w:ascii="Times New Roman CYR" w:eastAsiaTheme="minorHAnsi" w:hAnsi="Times New Roman CYR" w:cs="Times New Roman CYR"/>
          <w:sz w:val="28"/>
          <w:szCs w:val="28"/>
        </w:rPr>
        <w:t>Принять с 01 января 2024 года органом местного самоуправления сельского поселения «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</w:rPr>
        <w:t>Керчомъя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»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 CYR" w:eastAsiaTheme="minorHAnsi" w:hAnsi="Times New Roman CYR" w:cs="Times New Roman CYR"/>
          <w:sz w:val="28"/>
          <w:szCs w:val="28"/>
        </w:rPr>
        <w:t>полномочия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</w:rPr>
        <w:t xml:space="preserve"> по решению вопросов организации  в границах поселения теплоснабжения населения в части актуализации схемы теплоснабжения поселения. 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2.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Средства, необходимые для реализации администрацией сельского поселения полномочий, предусматриваются в бюджете муниципального образования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 CYR" w:eastAsiaTheme="minorHAnsi" w:hAnsi="Times New Roman CYR" w:cs="Times New Roman CYR"/>
          <w:sz w:val="28"/>
          <w:szCs w:val="28"/>
        </w:rPr>
        <w:t>Усть-Куломский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в виде иных межбюджетных трансфертов. 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3.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Администрация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и должностные лица администрации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4.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Межбюджетные трансферты, предусматриваемые в бюджете  муниципального образования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 CYR" w:eastAsiaTheme="minorHAnsi" w:hAnsi="Times New Roman CYR" w:cs="Times New Roman CYR"/>
          <w:sz w:val="28"/>
          <w:szCs w:val="28"/>
        </w:rPr>
        <w:t>Усть-Куломский</w:t>
      </w:r>
      <w:r>
        <w:rPr>
          <w:rFonts w:ascii="Times New Roman" w:eastAsiaTheme="minorHAnsi" w:hAnsi="Times New Roman"/>
          <w:sz w:val="28"/>
          <w:szCs w:val="28"/>
        </w:rPr>
        <w:t xml:space="preserve">»  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на осуществление администрацией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полномочия, указанных в пункте 1 решения, зачисляются в установленном для исполнения бюджета муниципального образования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порядке на счет бюджета муниципального образования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>».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5.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Межбюджетные трансферты, предусматриваемые в бюджете МО СП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на осуществление администрацией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6.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В случаях использования межбюджетных трансфертов, предусматриваемых бюджету МО СП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на осуществление администрацией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полномочий, не по целевому назначению, а также в случаях их неиспользования в установленные </w:t>
      </w:r>
      <w:r>
        <w:rPr>
          <w:rFonts w:ascii="Times New Roman CYR" w:eastAsiaTheme="minorHAnsi" w:hAnsi="Times New Roman CYR" w:cs="Times New Roman CYR"/>
          <w:sz w:val="28"/>
          <w:szCs w:val="28"/>
        </w:rPr>
        <w:lastRenderedPageBreak/>
        <w:t xml:space="preserve">сроки, указанные межбюджетные трансферты подлежат возврату в бюджет муниципального образования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 CYR" w:eastAsiaTheme="minorHAnsi" w:hAnsi="Times New Roman CYR" w:cs="Times New Roman CYR"/>
          <w:sz w:val="28"/>
          <w:szCs w:val="28"/>
        </w:rPr>
        <w:t>Усть-Куломский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в соответствии с бюджетным законодательством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7.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Контроль за расходованием межбюджетных трансфертов, предусматриваемых бюджету муниципального образования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на осуществление администрацией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полномочий, осуществляется финансовым управлением администрации муниципального района «Усть-Куломский»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8.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Контроль за реализацией администрацией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переданных полномочий осуществляется отделом территориального развития администрации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 CYR" w:eastAsiaTheme="minorHAnsi" w:hAnsi="Times New Roman CYR" w:cs="Times New Roman CYR"/>
          <w:sz w:val="28"/>
          <w:szCs w:val="28"/>
        </w:rPr>
        <w:t>Усть-Куломский</w:t>
      </w:r>
      <w:r>
        <w:rPr>
          <w:rFonts w:ascii="Times New Roman" w:eastAsiaTheme="minorHAnsi" w:hAnsi="Times New Roman"/>
          <w:sz w:val="28"/>
          <w:szCs w:val="28"/>
        </w:rPr>
        <w:t xml:space="preserve">» и финансовым управлением администрации муниципального района «Усть-Куломский», </w:t>
      </w:r>
      <w:r>
        <w:rPr>
          <w:rFonts w:ascii="Times New Roman CYR" w:eastAsiaTheme="minorHAnsi" w:hAnsi="Times New Roman CYR" w:cs="Times New Roman CYR"/>
          <w:sz w:val="28"/>
          <w:szCs w:val="28"/>
        </w:rPr>
        <w:t>которая: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запрашивает у администрации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необходимые документы и другую информацию по реализации полномочий;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>
        <w:rPr>
          <w:rFonts w:ascii="Times New Roman CYR" w:eastAsiaTheme="minorHAnsi" w:hAnsi="Times New Roman CYR" w:cs="Times New Roman CYR"/>
          <w:sz w:val="28"/>
          <w:szCs w:val="28"/>
        </w:rPr>
        <w:t>проводит проверки реализации администрацией сельского поселения полномочий, по результатам которых вносят предложения по оперативному устранению выявленных нарушений;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9.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Полномочия принимаются администрацией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>с 01 января 2024 года по 31 декабря 2026 года.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10. Между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Администрацией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r>
        <w:rPr>
          <w:rFonts w:ascii="Times New Roman" w:eastAsiaTheme="minorHAnsi" w:hAnsi="Times New Roman"/>
          <w:sz w:val="28"/>
          <w:szCs w:val="28"/>
        </w:rPr>
        <w:t xml:space="preserve">»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и администрацией муниципального района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 CYR" w:eastAsiaTheme="minorHAnsi" w:hAnsi="Times New Roman CYR" w:cs="Times New Roman CYR"/>
          <w:sz w:val="28"/>
          <w:szCs w:val="28"/>
        </w:rPr>
        <w:t>Усть-Куломский</w:t>
      </w:r>
      <w:r>
        <w:rPr>
          <w:rFonts w:ascii="Times New Roman" w:eastAsiaTheme="minorHAnsi" w:hAnsi="Times New Roman"/>
          <w:sz w:val="28"/>
          <w:szCs w:val="28"/>
        </w:rPr>
        <w:t xml:space="preserve">» соглашения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о передаче полномочий решению вопросов организации в границах поселения теплоснабжения заключаются ежегодно на срок с 01 января </w:t>
      </w:r>
      <w:proofErr w:type="gramStart"/>
      <w:r>
        <w:rPr>
          <w:rFonts w:ascii="Times New Roman CYR" w:eastAsiaTheme="minorHAnsi" w:hAnsi="Times New Roman CYR" w:cs="Times New Roman CYR"/>
          <w:sz w:val="28"/>
          <w:szCs w:val="28"/>
        </w:rPr>
        <w:t>по  31</w:t>
      </w:r>
      <w:proofErr w:type="gramEnd"/>
      <w:r>
        <w:rPr>
          <w:rFonts w:ascii="Times New Roman CYR" w:eastAsiaTheme="minorHAnsi" w:hAnsi="Times New Roman CYR" w:cs="Times New Roman CYR"/>
          <w:sz w:val="28"/>
          <w:szCs w:val="28"/>
        </w:rPr>
        <w:t xml:space="preserve"> декабря очередного года.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ascii="Times New Roman CYR" w:eastAsiaTheme="minorHAnsi" w:hAnsi="Times New Roman CYR" w:cs="Times New Roman CYR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11. </w:t>
      </w:r>
      <w:r>
        <w:rPr>
          <w:rFonts w:ascii="Times New Roman CYR" w:eastAsiaTheme="minorHAnsi" w:hAnsi="Times New Roman CYR" w:cs="Times New Roman CYR"/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сельского поселения </w:t>
      </w:r>
      <w:r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Керчомъя</w:t>
      </w:r>
      <w:bookmarkStart w:id="0" w:name="_GoBack"/>
      <w:bookmarkEnd w:id="0"/>
      <w:r>
        <w:rPr>
          <w:rFonts w:ascii="Times New Roman" w:eastAsiaTheme="minorHAnsi" w:hAnsi="Times New Roman"/>
          <w:sz w:val="28"/>
          <w:szCs w:val="28"/>
        </w:rPr>
        <w:t xml:space="preserve">», но не ранее 01 января 2024 года </w:t>
      </w:r>
      <w:r>
        <w:rPr>
          <w:rFonts w:ascii="Times New Roman CYR" w:eastAsiaTheme="minorHAnsi" w:hAnsi="Times New Roman CYR" w:cs="Times New Roman CYR"/>
          <w:sz w:val="28"/>
          <w:szCs w:val="28"/>
        </w:rPr>
        <w:t>и действует до 31 декабря 2026 года.</w:t>
      </w:r>
    </w:p>
    <w:p w:rsidR="000C3AB6" w:rsidRDefault="000C3AB6" w:rsidP="000C3AB6">
      <w:pPr>
        <w:autoSpaceDE w:val="0"/>
        <w:autoSpaceDN w:val="0"/>
        <w:adjustRightInd w:val="0"/>
        <w:ind w:firstLine="0"/>
        <w:jc w:val="both"/>
        <w:rPr>
          <w:rFonts w:eastAsiaTheme="minorHAnsi" w:cs="Calibri"/>
          <w:sz w:val="28"/>
          <w:szCs w:val="28"/>
        </w:rPr>
      </w:pPr>
    </w:p>
    <w:p w:rsidR="001D1837" w:rsidRPr="00FA3736" w:rsidRDefault="001D1837" w:rsidP="001D1837">
      <w:pPr>
        <w:suppressAutoHyphens/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1D1837" w:rsidRPr="00FA3736" w:rsidRDefault="001D1837" w:rsidP="001D1837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1D1837" w:rsidRPr="00FA3736" w:rsidRDefault="001D1837" w:rsidP="001D183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373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D1837" w:rsidRPr="00FA3736" w:rsidRDefault="001D1837" w:rsidP="001D183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3736">
        <w:rPr>
          <w:rFonts w:ascii="Times New Roman" w:hAnsi="Times New Roman" w:cs="Times New Roman"/>
          <w:sz w:val="28"/>
          <w:szCs w:val="28"/>
        </w:rPr>
        <w:t xml:space="preserve">           Глава сельского поселения «</w:t>
      </w:r>
      <w:proofErr w:type="gramStart"/>
      <w:r w:rsidR="00D43D5F">
        <w:rPr>
          <w:rFonts w:ascii="Times New Roman" w:hAnsi="Times New Roman" w:cs="Times New Roman"/>
          <w:sz w:val="28"/>
          <w:szCs w:val="28"/>
        </w:rPr>
        <w:t>Керчомъя</w:t>
      </w:r>
      <w:r w:rsidRPr="00FA3736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FA37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D43D5F"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  <w:r w:rsidRPr="00FA373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1D1837" w:rsidRPr="00FA3736" w:rsidRDefault="001D1837" w:rsidP="001D1837">
      <w:pPr>
        <w:rPr>
          <w:sz w:val="28"/>
          <w:szCs w:val="28"/>
        </w:rPr>
      </w:pPr>
    </w:p>
    <w:p w:rsidR="00595A2D" w:rsidRPr="00FA3736" w:rsidRDefault="00595A2D">
      <w:pPr>
        <w:rPr>
          <w:sz w:val="28"/>
          <w:szCs w:val="28"/>
        </w:rPr>
      </w:pPr>
    </w:p>
    <w:sectPr w:rsidR="00595A2D" w:rsidRPr="00FA3736" w:rsidSect="00F515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2C4"/>
    <w:rsid w:val="000C3AB6"/>
    <w:rsid w:val="000E41EA"/>
    <w:rsid w:val="001D1837"/>
    <w:rsid w:val="0048471F"/>
    <w:rsid w:val="00595A2D"/>
    <w:rsid w:val="0066044A"/>
    <w:rsid w:val="00A24989"/>
    <w:rsid w:val="00A37691"/>
    <w:rsid w:val="00BA42C4"/>
    <w:rsid w:val="00D43D5F"/>
    <w:rsid w:val="00FA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C2E662"/>
  <w15:chartTrackingRefBased/>
  <w15:docId w15:val="{0B07216B-F082-4E5F-BB78-2A0191BE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837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18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631</Words>
  <Characters>3597</Characters>
  <Application>Microsoft Office Word</Application>
  <DocSecurity>0</DocSecurity>
  <Lines>29</Lines>
  <Paragraphs>8</Paragraphs>
  <ScaleCrop>false</ScaleCrop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Ruch_ADM</dc:creator>
  <cp:keywords/>
  <dc:description/>
  <cp:lastModifiedBy>User</cp:lastModifiedBy>
  <cp:revision>2</cp:revision>
  <dcterms:created xsi:type="dcterms:W3CDTF">2024-02-12T16:03:00Z</dcterms:created>
  <dcterms:modified xsi:type="dcterms:W3CDTF">2024-02-12T16:03:00Z</dcterms:modified>
</cp:coreProperties>
</file>