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0A" w:rsidRPr="00095F74" w:rsidRDefault="00D5740A" w:rsidP="0009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8F510B" w:rsidRPr="008F510B" w:rsidTr="008F56B3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8F510B" w:rsidRPr="008F510B" w:rsidRDefault="006E2AF0" w:rsidP="008F5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1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26484026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8F510B" w:rsidRPr="008F510B" w:rsidRDefault="008F510B" w:rsidP="008F5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öвет</w:t>
            </w:r>
            <w:proofErr w:type="spellEnd"/>
          </w:p>
        </w:tc>
      </w:tr>
    </w:tbl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8F510B" w:rsidRPr="008F510B" w:rsidRDefault="008F510B" w:rsidP="008F5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8D4467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="00EA5BE5">
        <w:rPr>
          <w:rFonts w:ascii="Times New Roman" w:hAnsi="Times New Roman" w:cs="Times New Roman"/>
          <w:sz w:val="28"/>
          <w:szCs w:val="28"/>
        </w:rPr>
        <w:t>202</w:t>
      </w:r>
      <w:r w:rsidR="005834A9">
        <w:rPr>
          <w:rFonts w:ascii="Times New Roman" w:hAnsi="Times New Roman" w:cs="Times New Roman"/>
          <w:sz w:val="28"/>
          <w:szCs w:val="28"/>
        </w:rPr>
        <w:t>2</w:t>
      </w:r>
      <w:r w:rsidR="001B4DC9" w:rsidRPr="00EA5BE5">
        <w:rPr>
          <w:rFonts w:ascii="Times New Roman" w:hAnsi="Times New Roman" w:cs="Times New Roman"/>
          <w:sz w:val="28"/>
          <w:szCs w:val="28"/>
        </w:rPr>
        <w:t xml:space="preserve"> </w:t>
      </w:r>
      <w:r w:rsidR="008F510B"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</w:r>
      <w:r w:rsidR="00B00F6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№ </w:t>
      </w:r>
      <w:r w:rsidRPr="008D44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D4467">
        <w:rPr>
          <w:rFonts w:ascii="Times New Roman" w:hAnsi="Times New Roman" w:cs="Times New Roman"/>
          <w:sz w:val="28"/>
          <w:szCs w:val="28"/>
        </w:rPr>
        <w:t>-10/</w:t>
      </w:r>
      <w:r w:rsidR="006E2AF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8D44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</w:t>
      </w:r>
      <w:r w:rsidR="00B00F6A" w:rsidRPr="00B0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F510B" w:rsidRPr="008F510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510B" w:rsidRPr="008F510B" w:rsidRDefault="008F510B" w:rsidP="008F5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с.Керчомъя, Усть-Куломский р-</w:t>
      </w:r>
      <w:proofErr w:type="spellStart"/>
      <w:r w:rsidRPr="008F510B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8F510B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8F510B">
        <w:rPr>
          <w:rFonts w:ascii="Times New Roman" w:hAnsi="Times New Roman" w:cs="Times New Roman"/>
          <w:sz w:val="28"/>
          <w:szCs w:val="28"/>
        </w:rPr>
        <w:t>еспублика</w:t>
      </w:r>
      <w:proofErr w:type="spellEnd"/>
      <w:r w:rsidRPr="008F510B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D5740A" w:rsidRDefault="00D5740A" w:rsidP="00095F74">
      <w:pPr>
        <w:pStyle w:val="a4"/>
      </w:pPr>
    </w:p>
    <w:p w:rsidR="00D5740A" w:rsidRDefault="00EA5BE5" w:rsidP="00EA5B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 внесении изменений в решение Совета сельского поселения «Керчомъя» от 21.11.2019 года № </w:t>
      </w:r>
      <w:r w:rsidRPr="00EA5BE5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Pr="00EA5B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A5BE5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Pr="00EA5BE5">
        <w:rPr>
          <w:rFonts w:ascii="Times New Roman" w:hAnsi="Times New Roman" w:cs="Times New Roman"/>
          <w:sz w:val="28"/>
          <w:szCs w:val="28"/>
          <w:lang w:bidi="ru-RU"/>
        </w:rPr>
        <w:t>6/</w:t>
      </w:r>
      <w:r>
        <w:rPr>
          <w:rFonts w:ascii="Times New Roman" w:hAnsi="Times New Roman" w:cs="Times New Roman"/>
          <w:sz w:val="28"/>
          <w:szCs w:val="28"/>
          <w:lang w:bidi="ru-RU"/>
        </w:rPr>
        <w:t>3</w:t>
      </w:r>
      <w:r w:rsidRPr="00EA5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5740A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сельского поселения «</w:t>
      </w:r>
      <w:r w:rsidR="008F510B">
        <w:rPr>
          <w:rFonts w:ascii="Times New Roman" w:hAnsi="Times New Roman" w:cs="Times New Roman"/>
          <w:sz w:val="28"/>
          <w:szCs w:val="28"/>
        </w:rPr>
        <w:t>Керчомъя</w:t>
      </w:r>
      <w:r w:rsidR="00D574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5740A" w:rsidRDefault="00D5740A" w:rsidP="00650A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Pr="00650AFD" w:rsidRDefault="0045116A" w:rsidP="004511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A5BE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A1DC5" w:rsidRPr="008A1DC5">
        <w:rPr>
          <w:rFonts w:ascii="Times New Roman" w:hAnsi="Times New Roman" w:cs="Times New Roman"/>
          <w:sz w:val="28"/>
          <w:szCs w:val="28"/>
        </w:rPr>
        <w:t xml:space="preserve"> </w:t>
      </w:r>
      <w:r w:rsidR="00AA47F0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8A1DC5" w:rsidRPr="008A1DC5">
        <w:rPr>
          <w:rFonts w:ascii="Times New Roman" w:hAnsi="Times New Roman" w:cs="Times New Roman"/>
          <w:sz w:val="28"/>
          <w:szCs w:val="28"/>
        </w:rPr>
        <w:t xml:space="preserve"> 31</w:t>
      </w:r>
      <w:r w:rsidR="005834A9">
        <w:rPr>
          <w:rFonts w:ascii="Times New Roman" w:hAnsi="Times New Roman" w:cs="Times New Roman"/>
          <w:sz w:val="28"/>
          <w:szCs w:val="28"/>
        </w:rPr>
        <w:t xml:space="preserve">, п.2 ст.393 </w:t>
      </w:r>
      <w:r w:rsidR="008A1DC5" w:rsidRPr="008A1DC5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D5740A" w:rsidRPr="00650AFD">
        <w:rPr>
          <w:rFonts w:ascii="Times New Roman" w:hAnsi="Times New Roman" w:cs="Times New Roman"/>
          <w:sz w:val="28"/>
          <w:szCs w:val="28"/>
        </w:rPr>
        <w:t>, Федеральн</w:t>
      </w:r>
      <w:r w:rsidR="00EA5BE5">
        <w:rPr>
          <w:rFonts w:ascii="Times New Roman" w:hAnsi="Times New Roman" w:cs="Times New Roman"/>
          <w:sz w:val="28"/>
          <w:szCs w:val="28"/>
        </w:rPr>
        <w:t>ого</w:t>
      </w:r>
      <w:r w:rsidR="00D5740A" w:rsidRPr="00650AF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A5BE5">
        <w:rPr>
          <w:rFonts w:ascii="Times New Roman" w:hAnsi="Times New Roman" w:cs="Times New Roman"/>
          <w:sz w:val="28"/>
          <w:szCs w:val="28"/>
        </w:rPr>
        <w:t>а</w:t>
      </w:r>
      <w:r w:rsidR="00D5740A" w:rsidRPr="00650AF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сельского поселения</w:t>
      </w:r>
      <w:r w:rsidR="00D5740A">
        <w:rPr>
          <w:rFonts w:ascii="Times New Roman" w:hAnsi="Times New Roman" w:cs="Times New Roman"/>
          <w:sz w:val="28"/>
          <w:szCs w:val="28"/>
        </w:rPr>
        <w:t xml:space="preserve"> «</w:t>
      </w:r>
      <w:r w:rsidR="008F510B">
        <w:rPr>
          <w:rFonts w:ascii="Times New Roman" w:hAnsi="Times New Roman" w:cs="Times New Roman"/>
          <w:sz w:val="28"/>
          <w:szCs w:val="28"/>
        </w:rPr>
        <w:t>Керчомъя</w:t>
      </w:r>
      <w:r w:rsidR="00D5740A">
        <w:rPr>
          <w:rFonts w:ascii="Times New Roman" w:hAnsi="Times New Roman" w:cs="Times New Roman"/>
          <w:sz w:val="28"/>
          <w:szCs w:val="28"/>
        </w:rPr>
        <w:t>»</w:t>
      </w:r>
      <w:r w:rsidR="00D5740A" w:rsidRPr="00650AFD">
        <w:rPr>
          <w:rFonts w:ascii="Times New Roman" w:hAnsi="Times New Roman" w:cs="Times New Roman"/>
          <w:sz w:val="28"/>
          <w:szCs w:val="28"/>
        </w:rPr>
        <w:t>, Совет с</w:t>
      </w:r>
      <w:r w:rsidR="00D5740A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8F510B">
        <w:rPr>
          <w:rFonts w:ascii="Times New Roman" w:hAnsi="Times New Roman" w:cs="Times New Roman"/>
          <w:sz w:val="28"/>
          <w:szCs w:val="28"/>
        </w:rPr>
        <w:t>Керчомъя</w:t>
      </w:r>
      <w:r w:rsidR="00D5740A" w:rsidRPr="00650AFD">
        <w:rPr>
          <w:rFonts w:ascii="Times New Roman" w:hAnsi="Times New Roman" w:cs="Times New Roman"/>
          <w:sz w:val="28"/>
          <w:szCs w:val="28"/>
        </w:rPr>
        <w:t>» решил:</w:t>
      </w:r>
    </w:p>
    <w:p w:rsidR="00EA5BE5" w:rsidRDefault="00C55449" w:rsidP="00EA5B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A5BE5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в решение Совета сельского поселения «Керчомъя» от 21.11.2019 года № </w:t>
      </w:r>
      <w:r w:rsidR="00EA5BE5" w:rsidRPr="00EA5BE5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="00EA5BE5" w:rsidRPr="00EA5B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A5BE5" w:rsidRPr="00EA5BE5">
        <w:rPr>
          <w:rFonts w:ascii="Times New Roman" w:hAnsi="Times New Roman" w:cs="Times New Roman"/>
          <w:sz w:val="28"/>
          <w:szCs w:val="28"/>
          <w:lang w:bidi="ru-RU"/>
        </w:rPr>
        <w:t>-26/3</w:t>
      </w:r>
      <w:r w:rsidR="00EA5BE5" w:rsidRPr="00EA5BE5">
        <w:rPr>
          <w:rFonts w:ascii="Times New Roman" w:hAnsi="Times New Roman" w:cs="Times New Roman"/>
          <w:sz w:val="28"/>
          <w:szCs w:val="28"/>
        </w:rPr>
        <w:t xml:space="preserve"> «Об установлении земельного налога на территории муниципального образования сельского поселения «Керчомъя»»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BE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A5BE5" w:rsidRDefault="00EA5BE5" w:rsidP="00EA5B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п.3 </w:t>
      </w:r>
      <w:r w:rsidR="00D52EE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AA47F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EEC" w:rsidRPr="00D52EEC" w:rsidRDefault="00D52EEC" w:rsidP="00D52E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A47F0">
        <w:rPr>
          <w:rFonts w:ascii="Times New Roman" w:hAnsi="Times New Roman" w:cs="Times New Roman"/>
          <w:sz w:val="28"/>
          <w:szCs w:val="28"/>
        </w:rPr>
        <w:t>3.</w:t>
      </w:r>
      <w:r w:rsidRPr="00D52EEC">
        <w:rPr>
          <w:rFonts w:ascii="Times New Roman" w:hAnsi="Times New Roman" w:cs="Times New Roman"/>
          <w:sz w:val="28"/>
          <w:szCs w:val="28"/>
        </w:rPr>
        <w:t xml:space="preserve"> </w:t>
      </w:r>
      <w:r w:rsidR="000D2944" w:rsidRPr="000D2944">
        <w:rPr>
          <w:rFonts w:ascii="Times New Roman" w:hAnsi="Times New Roman" w:cs="Times New Roman"/>
          <w:sz w:val="28"/>
          <w:szCs w:val="28"/>
        </w:rPr>
        <w:t>Налогоплательщики-организации уплачивают налог в следующем порядке</w:t>
      </w:r>
      <w:r w:rsidR="000D2944">
        <w:rPr>
          <w:rFonts w:ascii="Times New Roman" w:hAnsi="Times New Roman" w:cs="Times New Roman"/>
          <w:sz w:val="28"/>
          <w:szCs w:val="28"/>
        </w:rPr>
        <w:t>:</w:t>
      </w:r>
      <w:r w:rsidR="000D2944" w:rsidRPr="000D2944">
        <w:rPr>
          <w:rFonts w:ascii="Times New Roman" w:hAnsi="Times New Roman" w:cs="Times New Roman"/>
          <w:sz w:val="28"/>
          <w:szCs w:val="28"/>
        </w:rPr>
        <w:t xml:space="preserve"> </w:t>
      </w:r>
      <w:r w:rsidRPr="00D52EEC">
        <w:rPr>
          <w:rFonts w:ascii="Times New Roman" w:hAnsi="Times New Roman" w:cs="Times New Roman"/>
          <w:sz w:val="28"/>
          <w:szCs w:val="28"/>
        </w:rPr>
        <w:t xml:space="preserve"> первый квартал, второй квартал и третий квартал календарного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52EEC">
        <w:rPr>
          <w:rFonts w:ascii="Times New Roman" w:hAnsi="Times New Roman" w:cs="Times New Roman"/>
          <w:sz w:val="28"/>
          <w:szCs w:val="28"/>
        </w:rPr>
        <w:t>.</w:t>
      </w:r>
    </w:p>
    <w:p w:rsidR="00AA47F0" w:rsidRPr="00AA47F0" w:rsidRDefault="0036373F" w:rsidP="00D52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  <w:lang w:eastAsia="en-US"/>
        </w:rPr>
      </w:pPr>
      <w:r w:rsidRPr="0036373F">
        <w:rPr>
          <w:rFonts w:ascii="Times New Roman" w:hAnsi="Times New Roman" w:cs="Times New Roman"/>
          <w:sz w:val="28"/>
          <w:szCs w:val="28"/>
        </w:rPr>
        <w:t xml:space="preserve"> </w:t>
      </w:r>
      <w:r w:rsidR="00EA5BE5">
        <w:rPr>
          <w:rFonts w:ascii="Times New Roman" w:hAnsi="Times New Roman" w:cs="Times New Roman"/>
          <w:sz w:val="28"/>
          <w:szCs w:val="28"/>
        </w:rPr>
        <w:t>2</w:t>
      </w:r>
      <w:r w:rsidR="00D5740A">
        <w:rPr>
          <w:rFonts w:ascii="Times New Roman" w:hAnsi="Times New Roman" w:cs="Times New Roman"/>
          <w:sz w:val="28"/>
          <w:szCs w:val="28"/>
        </w:rPr>
        <w:t xml:space="preserve">. </w:t>
      </w:r>
      <w:r w:rsidR="004E6064" w:rsidRPr="004E6064">
        <w:rPr>
          <w:rFonts w:ascii="Times New Roman" w:hAnsi="Times New Roman" w:cs="Times New Roman"/>
          <w:sz w:val="28"/>
          <w:szCs w:val="28"/>
        </w:rPr>
        <w:t xml:space="preserve">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решение вступает в силу со дня 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официального 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</w:t>
      </w:r>
      <w:r w:rsidR="00FF56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(обнародования)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газете «Парма Гор»  и распространяется на правоотношения, возникшие с 1 января 20</w:t>
      </w:r>
      <w:r w:rsidR="00AA47F0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AA47F0" w:rsidRPr="00AA4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D5740A" w:rsidRPr="00650AFD" w:rsidRDefault="00D5740A" w:rsidP="00AA47F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5740A" w:rsidRDefault="00D5740A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064" w:rsidRDefault="004E6064" w:rsidP="00FC57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0A" w:rsidRPr="00A176C1" w:rsidRDefault="00D5740A" w:rsidP="00FC57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76C1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36373F">
        <w:rPr>
          <w:rFonts w:ascii="Times New Roman" w:hAnsi="Times New Roman" w:cs="Times New Roman"/>
          <w:sz w:val="28"/>
          <w:szCs w:val="28"/>
        </w:rPr>
        <w:t>Керчомъя</w:t>
      </w:r>
      <w:r w:rsidRPr="00A176C1">
        <w:rPr>
          <w:rFonts w:ascii="Times New Roman" w:hAnsi="Times New Roman" w:cs="Times New Roman"/>
          <w:sz w:val="28"/>
          <w:szCs w:val="28"/>
        </w:rPr>
        <w:t xml:space="preserve">»                            </w:t>
      </w:r>
      <w:r w:rsidR="00AA47F0">
        <w:rPr>
          <w:rFonts w:ascii="Times New Roman" w:hAnsi="Times New Roman" w:cs="Times New Roman"/>
          <w:sz w:val="28"/>
          <w:szCs w:val="28"/>
        </w:rPr>
        <w:t>Булышева О.В.</w:t>
      </w:r>
    </w:p>
    <w:sectPr w:rsidR="00D5740A" w:rsidRPr="00A176C1" w:rsidSect="00CB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523"/>
    <w:multiLevelType w:val="hybridMultilevel"/>
    <w:tmpl w:val="5216ADF4"/>
    <w:lvl w:ilvl="0" w:tplc="F5E4DD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B73C53"/>
    <w:multiLevelType w:val="multilevel"/>
    <w:tmpl w:val="799CF46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60"/>
    <w:rsid w:val="000470CB"/>
    <w:rsid w:val="000671C0"/>
    <w:rsid w:val="00095F74"/>
    <w:rsid w:val="000D2944"/>
    <w:rsid w:val="00111A25"/>
    <w:rsid w:val="00127474"/>
    <w:rsid w:val="001B4DC9"/>
    <w:rsid w:val="00240849"/>
    <w:rsid w:val="002E02B6"/>
    <w:rsid w:val="002F1B2A"/>
    <w:rsid w:val="00305401"/>
    <w:rsid w:val="00340760"/>
    <w:rsid w:val="0036373F"/>
    <w:rsid w:val="003E1560"/>
    <w:rsid w:val="00403CEE"/>
    <w:rsid w:val="00407F35"/>
    <w:rsid w:val="0045116A"/>
    <w:rsid w:val="00452B8C"/>
    <w:rsid w:val="004E6064"/>
    <w:rsid w:val="004E76DA"/>
    <w:rsid w:val="00517598"/>
    <w:rsid w:val="005229CE"/>
    <w:rsid w:val="00582F99"/>
    <w:rsid w:val="005834A9"/>
    <w:rsid w:val="005D2604"/>
    <w:rsid w:val="0060671D"/>
    <w:rsid w:val="00650AFD"/>
    <w:rsid w:val="006A1E6F"/>
    <w:rsid w:val="006E2AF0"/>
    <w:rsid w:val="00724527"/>
    <w:rsid w:val="00741A14"/>
    <w:rsid w:val="007632C6"/>
    <w:rsid w:val="00787BBA"/>
    <w:rsid w:val="007F453C"/>
    <w:rsid w:val="0080596B"/>
    <w:rsid w:val="008951AA"/>
    <w:rsid w:val="008A1DC5"/>
    <w:rsid w:val="008D4467"/>
    <w:rsid w:val="008F4E54"/>
    <w:rsid w:val="008F510B"/>
    <w:rsid w:val="0090399E"/>
    <w:rsid w:val="00913C7D"/>
    <w:rsid w:val="009E07E3"/>
    <w:rsid w:val="00A02884"/>
    <w:rsid w:val="00A176C1"/>
    <w:rsid w:val="00A3765F"/>
    <w:rsid w:val="00AA47F0"/>
    <w:rsid w:val="00B00F6A"/>
    <w:rsid w:val="00B1669F"/>
    <w:rsid w:val="00B64E6E"/>
    <w:rsid w:val="00BD693E"/>
    <w:rsid w:val="00C178B1"/>
    <w:rsid w:val="00C55449"/>
    <w:rsid w:val="00C745EE"/>
    <w:rsid w:val="00C97F1D"/>
    <w:rsid w:val="00CA5FE7"/>
    <w:rsid w:val="00CB40F1"/>
    <w:rsid w:val="00CC4533"/>
    <w:rsid w:val="00CE6E3B"/>
    <w:rsid w:val="00D36D27"/>
    <w:rsid w:val="00D52EEC"/>
    <w:rsid w:val="00D5740A"/>
    <w:rsid w:val="00D61342"/>
    <w:rsid w:val="00E03128"/>
    <w:rsid w:val="00E45F8B"/>
    <w:rsid w:val="00E558FD"/>
    <w:rsid w:val="00EA5BE5"/>
    <w:rsid w:val="00ED62F4"/>
    <w:rsid w:val="00FC5763"/>
    <w:rsid w:val="00FC7DFF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0760"/>
    <w:pPr>
      <w:ind w:left="720"/>
    </w:pPr>
  </w:style>
  <w:style w:type="paragraph" w:styleId="a4">
    <w:name w:val="Title"/>
    <w:basedOn w:val="a"/>
    <w:link w:val="a5"/>
    <w:uiPriority w:val="99"/>
    <w:qFormat/>
    <w:locked/>
    <w:rsid w:val="00095F74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uiPriority w:val="99"/>
    <w:locked/>
    <w:rsid w:val="00CE6E3B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99"/>
    <w:locked/>
    <w:rsid w:val="00095F74"/>
    <w:rPr>
      <w:b/>
      <w:b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10</cp:revision>
  <cp:lastPrinted>2021-06-21T08:11:00Z</cp:lastPrinted>
  <dcterms:created xsi:type="dcterms:W3CDTF">2022-09-19T13:21:00Z</dcterms:created>
  <dcterms:modified xsi:type="dcterms:W3CDTF">2022-10-05T11:07:00Z</dcterms:modified>
</cp:coreProperties>
</file>