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340"/>
        <w:tblW w:w="0" w:type="auto"/>
        <w:tblBorders>
          <w:insideH w:val="single" w:sz="4" w:space="0" w:color="auto"/>
          <w:insideV w:val="single" w:sz="4" w:space="0" w:color="auto"/>
        </w:tblBorders>
        <w:tblLayout w:type="fixed"/>
        <w:tblLook w:val="01E0" w:firstRow="1" w:lastRow="1" w:firstColumn="1" w:lastColumn="1" w:noHBand="0" w:noVBand="0"/>
      </w:tblPr>
      <w:tblGrid>
        <w:gridCol w:w="2988"/>
        <w:gridCol w:w="900"/>
        <w:gridCol w:w="1440"/>
        <w:gridCol w:w="720"/>
        <w:gridCol w:w="3060"/>
      </w:tblGrid>
      <w:tr w:rsidR="003279B9" w:rsidRPr="003279B9" w:rsidTr="003279B9">
        <w:tc>
          <w:tcPr>
            <w:tcW w:w="2988" w:type="dxa"/>
            <w:tcBorders>
              <w:right w:val="nil"/>
            </w:tcBorders>
            <w:shd w:val="clear" w:color="auto" w:fill="auto"/>
          </w:tcPr>
          <w:p w:rsidR="003279B9" w:rsidRPr="003279B9" w:rsidRDefault="003279B9" w:rsidP="003279B9">
            <w:pPr>
              <w:rPr>
                <w:sz w:val="28"/>
                <w:szCs w:val="28"/>
              </w:rPr>
            </w:pPr>
            <w:r w:rsidRPr="003279B9">
              <w:rPr>
                <w:sz w:val="28"/>
                <w:szCs w:val="28"/>
              </w:rPr>
              <w:t xml:space="preserve">         </w:t>
            </w:r>
          </w:p>
          <w:p w:rsidR="003279B9" w:rsidRPr="003279B9" w:rsidRDefault="003279B9" w:rsidP="003279B9">
            <w:pPr>
              <w:rPr>
                <w:sz w:val="28"/>
                <w:szCs w:val="28"/>
              </w:rPr>
            </w:pPr>
            <w:r w:rsidRPr="003279B9">
              <w:rPr>
                <w:sz w:val="28"/>
                <w:szCs w:val="28"/>
              </w:rPr>
              <w:t xml:space="preserve">            Совет </w:t>
            </w:r>
          </w:p>
          <w:p w:rsidR="003279B9" w:rsidRPr="003279B9" w:rsidRDefault="003279B9" w:rsidP="003279B9">
            <w:pPr>
              <w:jc w:val="center"/>
              <w:rPr>
                <w:sz w:val="28"/>
                <w:szCs w:val="28"/>
              </w:rPr>
            </w:pPr>
            <w:r w:rsidRPr="003279B9">
              <w:rPr>
                <w:sz w:val="28"/>
                <w:szCs w:val="28"/>
              </w:rPr>
              <w:t>сельского поселения «Керчомъя»</w:t>
            </w:r>
          </w:p>
        </w:tc>
        <w:tc>
          <w:tcPr>
            <w:tcW w:w="900" w:type="dxa"/>
            <w:tcBorders>
              <w:top w:val="nil"/>
              <w:left w:val="nil"/>
              <w:bottom w:val="nil"/>
              <w:right w:val="nil"/>
            </w:tcBorders>
            <w:shd w:val="clear" w:color="auto" w:fill="auto"/>
          </w:tcPr>
          <w:p w:rsidR="003279B9" w:rsidRPr="003279B9" w:rsidRDefault="003279B9" w:rsidP="003279B9">
            <w:pPr>
              <w:jc w:val="both"/>
              <w:rPr>
                <w:sz w:val="28"/>
                <w:szCs w:val="28"/>
              </w:rPr>
            </w:pPr>
          </w:p>
        </w:tc>
        <w:tc>
          <w:tcPr>
            <w:tcW w:w="1440" w:type="dxa"/>
            <w:tcBorders>
              <w:left w:val="nil"/>
              <w:right w:val="nil"/>
            </w:tcBorders>
            <w:shd w:val="clear" w:color="auto" w:fill="auto"/>
          </w:tcPr>
          <w:p w:rsidR="003279B9" w:rsidRPr="003279B9" w:rsidRDefault="00A0703D" w:rsidP="003279B9">
            <w:pPr>
              <w:rPr>
                <w:sz w:val="28"/>
                <w:szCs w:val="28"/>
              </w:rPr>
            </w:pPr>
            <w:r>
              <w:rPr>
                <w:sz w:val="28"/>
                <w:szCs w:val="28"/>
              </w:rPr>
              <w:pict>
                <v:shape id="_x0000_s1045" type="#_x0000_t75" style="position:absolute;margin-left:24.15pt;margin-top:-8.55pt;width:57.6pt;height:53.55pt;z-index:251658240;mso-position-horizontal-relative:text;mso-position-vertical-relative:text">
                  <v:imagedata r:id="rId9" o:title="" gain="2147483647f" blacklevel="-6554f"/>
                  <w10:wrap type="topAndBottom"/>
                </v:shape>
                <o:OLEObject Type="Embed" ProgID="MS_ClipArt_Gallery.2" ShapeID="_x0000_s1045" DrawAspect="Content" ObjectID="_1709711346" r:id="rId10"/>
              </w:pict>
            </w:r>
          </w:p>
        </w:tc>
        <w:tc>
          <w:tcPr>
            <w:tcW w:w="720" w:type="dxa"/>
            <w:tcBorders>
              <w:top w:val="nil"/>
              <w:left w:val="nil"/>
              <w:bottom w:val="nil"/>
              <w:right w:val="nil"/>
            </w:tcBorders>
            <w:shd w:val="clear" w:color="auto" w:fill="auto"/>
          </w:tcPr>
          <w:p w:rsidR="003279B9" w:rsidRPr="003279B9" w:rsidRDefault="003279B9" w:rsidP="003279B9">
            <w:pPr>
              <w:jc w:val="center"/>
              <w:rPr>
                <w:sz w:val="28"/>
                <w:szCs w:val="28"/>
              </w:rPr>
            </w:pPr>
          </w:p>
        </w:tc>
        <w:tc>
          <w:tcPr>
            <w:tcW w:w="3060" w:type="dxa"/>
            <w:tcBorders>
              <w:left w:val="nil"/>
            </w:tcBorders>
            <w:shd w:val="clear" w:color="auto" w:fill="auto"/>
          </w:tcPr>
          <w:p w:rsidR="003279B9" w:rsidRPr="003279B9" w:rsidRDefault="003279B9" w:rsidP="003279B9">
            <w:pPr>
              <w:jc w:val="center"/>
              <w:rPr>
                <w:sz w:val="28"/>
                <w:szCs w:val="28"/>
              </w:rPr>
            </w:pPr>
          </w:p>
          <w:p w:rsidR="003279B9" w:rsidRPr="003279B9" w:rsidRDefault="003279B9" w:rsidP="003279B9">
            <w:pPr>
              <w:jc w:val="center"/>
              <w:rPr>
                <w:sz w:val="28"/>
                <w:szCs w:val="28"/>
              </w:rPr>
            </w:pPr>
            <w:r w:rsidRPr="003279B9">
              <w:rPr>
                <w:sz w:val="28"/>
                <w:szCs w:val="28"/>
              </w:rPr>
              <w:t xml:space="preserve">«Керчомъя» </w:t>
            </w:r>
          </w:p>
          <w:p w:rsidR="003279B9" w:rsidRPr="003279B9" w:rsidRDefault="003279B9" w:rsidP="003279B9">
            <w:pPr>
              <w:jc w:val="center"/>
              <w:rPr>
                <w:sz w:val="28"/>
                <w:szCs w:val="28"/>
              </w:rPr>
            </w:pPr>
            <w:proofErr w:type="spellStart"/>
            <w:r w:rsidRPr="003279B9">
              <w:rPr>
                <w:sz w:val="28"/>
                <w:szCs w:val="28"/>
              </w:rPr>
              <w:t>сикт</w:t>
            </w:r>
            <w:proofErr w:type="spellEnd"/>
          </w:p>
          <w:p w:rsidR="003279B9" w:rsidRPr="003279B9" w:rsidRDefault="003279B9" w:rsidP="003279B9">
            <w:pPr>
              <w:jc w:val="center"/>
              <w:rPr>
                <w:sz w:val="28"/>
                <w:szCs w:val="28"/>
              </w:rPr>
            </w:pPr>
            <w:proofErr w:type="spellStart"/>
            <w:r w:rsidRPr="003279B9">
              <w:rPr>
                <w:sz w:val="28"/>
                <w:szCs w:val="28"/>
              </w:rPr>
              <w:t>овмöдчöминса</w:t>
            </w:r>
            <w:proofErr w:type="spellEnd"/>
            <w:proofErr w:type="gramStart"/>
            <w:r w:rsidRPr="003279B9">
              <w:rPr>
                <w:sz w:val="28"/>
                <w:szCs w:val="28"/>
              </w:rPr>
              <w:t xml:space="preserve"> </w:t>
            </w:r>
            <w:proofErr w:type="spellStart"/>
            <w:r w:rsidRPr="003279B9">
              <w:rPr>
                <w:sz w:val="28"/>
                <w:szCs w:val="28"/>
              </w:rPr>
              <w:t>С</w:t>
            </w:r>
            <w:proofErr w:type="gramEnd"/>
            <w:r w:rsidRPr="003279B9">
              <w:rPr>
                <w:sz w:val="28"/>
                <w:szCs w:val="28"/>
              </w:rPr>
              <w:t>öвет</w:t>
            </w:r>
            <w:proofErr w:type="spellEnd"/>
          </w:p>
        </w:tc>
      </w:tr>
    </w:tbl>
    <w:p w:rsidR="002A4D5E" w:rsidRPr="00D51776" w:rsidRDefault="00A0703D" w:rsidP="00D51776">
      <w:r>
        <w:rPr>
          <w:noProof/>
        </w:rPr>
        <w:pict>
          <v:shapetype id="_x0000_t202" coordsize="21600,21600" o:spt="202" path="m,l,21600r21600,l21600,xe">
            <v:stroke joinstyle="miter"/>
            <v:path gradientshapeok="t" o:connecttype="rect"/>
          </v:shapetype>
          <v:shape id="_x0000_s1041" type="#_x0000_t202" style="position:absolute;margin-left:12.6pt;margin-top:8.1pt;width:135pt;height:54pt;z-index:-251657728;mso-wrap-edited:f;mso-position-horizontal-relative:text;mso-position-vertical-relative:text" wrapcoords="-225 0 -225 21600 21825 21600 21825 0 -225 0" filled="f" stroked="f">
            <v:textbox style="mso-next-textbox:#_x0000_s1041">
              <w:txbxContent>
                <w:p w:rsidR="003279B9" w:rsidRPr="004E2DFE" w:rsidRDefault="003279B9" w:rsidP="00A36ECF">
                  <w:pPr>
                    <w:rPr>
                      <w:b/>
                    </w:rPr>
                  </w:pPr>
                </w:p>
              </w:txbxContent>
            </v:textbox>
          </v:shape>
        </w:pict>
      </w:r>
      <w:r>
        <w:rPr>
          <w:noProof/>
        </w:rPr>
        <w:pict>
          <v:shape id="_x0000_s1040" type="#_x0000_t202" style="position:absolute;margin-left:300.6pt;margin-top:8.1pt;width:162pt;height:54pt;z-index:251657728;mso-wrap-edited:f;mso-position-horizontal-relative:text;mso-position-vertical-relative:text" wrapcoords="-225 0 -225 21600 21825 21600 21825 0 -225 0" filled="f" stroked="f">
            <v:textbox style="mso-next-textbox:#_x0000_s1040">
              <w:txbxContent>
                <w:p w:rsidR="003279B9" w:rsidRPr="00931BB5" w:rsidRDefault="003279B9" w:rsidP="00931BB5"/>
              </w:txbxContent>
            </v:textbox>
            <w10:wrap type="through"/>
          </v:shape>
        </w:pict>
      </w:r>
    </w:p>
    <w:p w:rsidR="003279B9" w:rsidRPr="003279B9" w:rsidRDefault="003279B9" w:rsidP="003279B9">
      <w:pPr>
        <w:jc w:val="center"/>
        <w:rPr>
          <w:sz w:val="28"/>
          <w:szCs w:val="28"/>
        </w:rPr>
      </w:pPr>
      <w:r w:rsidRPr="003279B9">
        <w:rPr>
          <w:sz w:val="28"/>
          <w:szCs w:val="28"/>
        </w:rPr>
        <w:t>РЕШЕНИЕ</w:t>
      </w:r>
    </w:p>
    <w:p w:rsidR="003279B9" w:rsidRPr="003279B9" w:rsidRDefault="003279B9" w:rsidP="003279B9">
      <w:pPr>
        <w:jc w:val="center"/>
        <w:rPr>
          <w:sz w:val="28"/>
          <w:szCs w:val="28"/>
        </w:rPr>
      </w:pPr>
      <w:r w:rsidRPr="003279B9">
        <w:rPr>
          <w:sz w:val="28"/>
          <w:szCs w:val="28"/>
        </w:rPr>
        <w:t>КЫВКÖРТÖД</w:t>
      </w:r>
    </w:p>
    <w:p w:rsidR="003279B9" w:rsidRPr="003279B9" w:rsidRDefault="004E1994" w:rsidP="003279B9">
      <w:pPr>
        <w:rPr>
          <w:sz w:val="28"/>
          <w:szCs w:val="28"/>
          <w:lang w:bidi="ru-RU"/>
        </w:rPr>
      </w:pPr>
      <w:r>
        <w:rPr>
          <w:sz w:val="28"/>
          <w:szCs w:val="28"/>
        </w:rPr>
        <w:t xml:space="preserve">   </w:t>
      </w:r>
      <w:r w:rsidR="00476DF0">
        <w:rPr>
          <w:sz w:val="28"/>
          <w:szCs w:val="28"/>
        </w:rPr>
        <w:t xml:space="preserve"> </w:t>
      </w:r>
      <w:r w:rsidR="006239A2">
        <w:rPr>
          <w:sz w:val="28"/>
          <w:szCs w:val="28"/>
        </w:rPr>
        <w:t xml:space="preserve">24 </w:t>
      </w:r>
      <w:r w:rsidR="00476DF0">
        <w:rPr>
          <w:sz w:val="28"/>
          <w:szCs w:val="28"/>
        </w:rPr>
        <w:t>марта</w:t>
      </w:r>
      <w:r w:rsidR="003279B9">
        <w:rPr>
          <w:sz w:val="28"/>
          <w:szCs w:val="28"/>
        </w:rPr>
        <w:t xml:space="preserve"> 2022</w:t>
      </w:r>
      <w:r w:rsidR="003279B9" w:rsidRPr="003279B9">
        <w:rPr>
          <w:sz w:val="28"/>
          <w:szCs w:val="28"/>
        </w:rPr>
        <w:t xml:space="preserve">  года</w:t>
      </w:r>
      <w:r w:rsidR="003279B9" w:rsidRPr="003279B9">
        <w:rPr>
          <w:sz w:val="28"/>
          <w:szCs w:val="28"/>
        </w:rPr>
        <w:tab/>
      </w:r>
      <w:r w:rsidR="003279B9" w:rsidRPr="003279B9">
        <w:rPr>
          <w:sz w:val="28"/>
          <w:szCs w:val="28"/>
        </w:rPr>
        <w:tab/>
      </w:r>
      <w:r w:rsidR="003279B9" w:rsidRPr="003279B9">
        <w:rPr>
          <w:sz w:val="28"/>
          <w:szCs w:val="28"/>
        </w:rPr>
        <w:tab/>
      </w:r>
      <w:r w:rsidR="003279B9" w:rsidRPr="003279B9">
        <w:rPr>
          <w:sz w:val="28"/>
          <w:szCs w:val="28"/>
        </w:rPr>
        <w:tab/>
      </w:r>
      <w:r w:rsidR="003279B9" w:rsidRPr="003279B9">
        <w:rPr>
          <w:sz w:val="28"/>
          <w:szCs w:val="28"/>
        </w:rPr>
        <w:tab/>
        <w:t xml:space="preserve">                                      №</w:t>
      </w:r>
      <w:r w:rsidR="003279B9" w:rsidRPr="003279B9">
        <w:rPr>
          <w:sz w:val="28"/>
          <w:szCs w:val="28"/>
          <w:lang w:val="en-US"/>
        </w:rPr>
        <w:t>V</w:t>
      </w:r>
      <w:r w:rsidR="003279B9" w:rsidRPr="003279B9">
        <w:rPr>
          <w:sz w:val="28"/>
          <w:szCs w:val="28"/>
          <w:lang w:bidi="ru-RU"/>
        </w:rPr>
        <w:t>-</w:t>
      </w:r>
      <w:r w:rsidR="003279B9">
        <w:rPr>
          <w:sz w:val="28"/>
          <w:szCs w:val="28"/>
          <w:lang w:bidi="ru-RU"/>
        </w:rPr>
        <w:t>6</w:t>
      </w:r>
      <w:r w:rsidR="003279B9" w:rsidRPr="003279B9">
        <w:rPr>
          <w:sz w:val="28"/>
          <w:szCs w:val="28"/>
          <w:lang w:bidi="ru-RU"/>
        </w:rPr>
        <w:t>/2</w:t>
      </w:r>
    </w:p>
    <w:p w:rsidR="003279B9" w:rsidRPr="003279B9" w:rsidRDefault="003279B9" w:rsidP="003279B9">
      <w:pPr>
        <w:rPr>
          <w:sz w:val="28"/>
          <w:szCs w:val="28"/>
          <w:lang w:bidi="ru-RU"/>
        </w:rPr>
      </w:pPr>
      <w:r w:rsidRPr="003279B9">
        <w:rPr>
          <w:sz w:val="28"/>
          <w:szCs w:val="28"/>
        </w:rPr>
        <w:t xml:space="preserve"> </w:t>
      </w:r>
    </w:p>
    <w:p w:rsidR="003279B9" w:rsidRDefault="003279B9" w:rsidP="003279B9">
      <w:pPr>
        <w:jc w:val="center"/>
        <w:rPr>
          <w:sz w:val="22"/>
          <w:szCs w:val="22"/>
        </w:rPr>
      </w:pPr>
      <w:r w:rsidRPr="003279B9">
        <w:rPr>
          <w:sz w:val="22"/>
          <w:szCs w:val="22"/>
        </w:rPr>
        <w:t>с.Керчомъя, Усть-Куломский р-</w:t>
      </w:r>
      <w:proofErr w:type="spellStart"/>
      <w:r w:rsidRPr="003279B9">
        <w:rPr>
          <w:sz w:val="22"/>
          <w:szCs w:val="22"/>
        </w:rPr>
        <w:t>н</w:t>
      </w:r>
      <w:proofErr w:type="gramStart"/>
      <w:r w:rsidRPr="003279B9">
        <w:rPr>
          <w:sz w:val="22"/>
          <w:szCs w:val="22"/>
        </w:rPr>
        <w:t>,Р</w:t>
      </w:r>
      <w:proofErr w:type="gramEnd"/>
      <w:r w:rsidRPr="003279B9">
        <w:rPr>
          <w:sz w:val="22"/>
          <w:szCs w:val="22"/>
        </w:rPr>
        <w:t>еспублика</w:t>
      </w:r>
      <w:proofErr w:type="spellEnd"/>
      <w:r w:rsidRPr="003279B9">
        <w:rPr>
          <w:sz w:val="22"/>
          <w:szCs w:val="22"/>
        </w:rPr>
        <w:t xml:space="preserve"> Коми</w:t>
      </w:r>
    </w:p>
    <w:p w:rsidR="003279B9" w:rsidRDefault="003279B9" w:rsidP="003279B9">
      <w:pPr>
        <w:jc w:val="center"/>
        <w:rPr>
          <w:sz w:val="22"/>
          <w:szCs w:val="22"/>
        </w:rPr>
      </w:pPr>
    </w:p>
    <w:p w:rsidR="003279B9" w:rsidRPr="003279B9" w:rsidRDefault="003279B9" w:rsidP="003279B9">
      <w:pPr>
        <w:jc w:val="center"/>
        <w:rPr>
          <w:bCs/>
          <w:sz w:val="28"/>
          <w:szCs w:val="28"/>
        </w:rPr>
      </w:pPr>
      <w:r w:rsidRPr="003279B9">
        <w:rPr>
          <w:sz w:val="28"/>
          <w:szCs w:val="28"/>
        </w:rPr>
        <w:t xml:space="preserve">Об утверждении </w:t>
      </w:r>
      <w:proofErr w:type="gramStart"/>
      <w:r w:rsidRPr="003279B9">
        <w:rPr>
          <w:sz w:val="28"/>
          <w:szCs w:val="28"/>
        </w:rPr>
        <w:t xml:space="preserve">Программы </w:t>
      </w:r>
      <w:r w:rsidR="009850B0">
        <w:rPr>
          <w:sz w:val="28"/>
          <w:szCs w:val="28"/>
        </w:rPr>
        <w:t xml:space="preserve"> </w:t>
      </w:r>
      <w:bookmarkStart w:id="0" w:name="_GoBack"/>
      <w:bookmarkEnd w:id="0"/>
      <w:r w:rsidRPr="003279B9">
        <w:rPr>
          <w:sz w:val="28"/>
          <w:szCs w:val="28"/>
        </w:rPr>
        <w:t>комплексного развития систем коммунальной инфраструктуры муниципального образования сельского</w:t>
      </w:r>
      <w:proofErr w:type="gramEnd"/>
      <w:r w:rsidRPr="003279B9">
        <w:rPr>
          <w:sz w:val="28"/>
          <w:szCs w:val="28"/>
        </w:rPr>
        <w:t xml:space="preserve">  </w:t>
      </w:r>
      <w:r w:rsidRPr="003279B9">
        <w:rPr>
          <w:bCs/>
          <w:sz w:val="28"/>
          <w:szCs w:val="28"/>
        </w:rPr>
        <w:t>поселения «Керчомъя» на 2016-2020 года и на период до 2025 года</w:t>
      </w:r>
    </w:p>
    <w:p w:rsidR="006C6C56" w:rsidRDefault="006C6C56" w:rsidP="006C6C56">
      <w:pPr>
        <w:jc w:val="both"/>
      </w:pPr>
    </w:p>
    <w:p w:rsidR="006C6C56" w:rsidRDefault="006C6C56" w:rsidP="006C6C56">
      <w:pPr>
        <w:ind w:firstLine="708"/>
        <w:jc w:val="both"/>
        <w:rPr>
          <w:sz w:val="28"/>
          <w:szCs w:val="28"/>
        </w:rPr>
      </w:pPr>
      <w:r>
        <w:rPr>
          <w:sz w:val="28"/>
          <w:szCs w:val="28"/>
        </w:rPr>
        <w:t>В целях формирования организационных, социально – экономических условий для осуществления мер по улучшению качества жизни людей, развития коммунальной инфраструктуры, руководствуясь Федеральным Законом от 06.10.2003г. № 131-ФЗ «Об общих принципах организации местного самоуправления в Российской Федерации», Бюджетным Кодексом Российско</w:t>
      </w:r>
      <w:r w:rsidR="006707BA">
        <w:rPr>
          <w:sz w:val="28"/>
          <w:szCs w:val="28"/>
        </w:rPr>
        <w:t>й Федерации, Уставом МО сельского</w:t>
      </w:r>
      <w:r>
        <w:rPr>
          <w:sz w:val="28"/>
          <w:szCs w:val="28"/>
        </w:rPr>
        <w:t xml:space="preserve"> поселени</w:t>
      </w:r>
      <w:r w:rsidR="003279B9">
        <w:rPr>
          <w:sz w:val="28"/>
          <w:szCs w:val="28"/>
        </w:rPr>
        <w:t>я</w:t>
      </w:r>
      <w:r>
        <w:rPr>
          <w:sz w:val="28"/>
          <w:szCs w:val="28"/>
        </w:rPr>
        <w:t xml:space="preserve"> «</w:t>
      </w:r>
      <w:r w:rsidR="003279B9">
        <w:rPr>
          <w:sz w:val="28"/>
          <w:szCs w:val="28"/>
        </w:rPr>
        <w:t>Керчомъя</w:t>
      </w:r>
      <w:r>
        <w:rPr>
          <w:sz w:val="28"/>
          <w:szCs w:val="28"/>
        </w:rPr>
        <w:t>»</w:t>
      </w:r>
    </w:p>
    <w:p w:rsidR="006C6C56" w:rsidRPr="00E02EE4" w:rsidRDefault="006C6C56" w:rsidP="006C6C56">
      <w:pPr>
        <w:jc w:val="both"/>
        <w:rPr>
          <w:sz w:val="28"/>
          <w:szCs w:val="28"/>
        </w:rPr>
      </w:pPr>
      <w:r>
        <w:rPr>
          <w:sz w:val="28"/>
          <w:szCs w:val="28"/>
        </w:rPr>
        <w:t xml:space="preserve">          1. Утвердить Программу «</w:t>
      </w:r>
      <w:r w:rsidRPr="00E02EE4">
        <w:rPr>
          <w:sz w:val="28"/>
          <w:szCs w:val="28"/>
        </w:rPr>
        <w:t>Комплексное развитие систем коммуналь</w:t>
      </w:r>
      <w:r w:rsidR="006707BA">
        <w:rPr>
          <w:sz w:val="28"/>
          <w:szCs w:val="28"/>
        </w:rPr>
        <w:t>ной инфраструктуры МО  сельского</w:t>
      </w:r>
      <w:r>
        <w:rPr>
          <w:sz w:val="28"/>
          <w:szCs w:val="28"/>
        </w:rPr>
        <w:t xml:space="preserve"> поселение «</w:t>
      </w:r>
      <w:r w:rsidR="003279B9">
        <w:rPr>
          <w:sz w:val="28"/>
          <w:szCs w:val="28"/>
        </w:rPr>
        <w:t>Керчомъя</w:t>
      </w:r>
      <w:r w:rsidR="00D50F7E">
        <w:rPr>
          <w:sz w:val="28"/>
          <w:szCs w:val="28"/>
        </w:rPr>
        <w:t xml:space="preserve">» </w:t>
      </w:r>
      <w:r w:rsidRPr="00E02EE4">
        <w:rPr>
          <w:sz w:val="28"/>
          <w:szCs w:val="28"/>
        </w:rPr>
        <w:t>на 201</w:t>
      </w:r>
      <w:r w:rsidR="00D50F7E">
        <w:rPr>
          <w:sz w:val="28"/>
          <w:szCs w:val="28"/>
        </w:rPr>
        <w:t>6</w:t>
      </w:r>
      <w:r>
        <w:rPr>
          <w:sz w:val="28"/>
          <w:szCs w:val="28"/>
        </w:rPr>
        <w:t xml:space="preserve"> -202</w:t>
      </w:r>
      <w:r w:rsidR="003279B9">
        <w:rPr>
          <w:sz w:val="28"/>
          <w:szCs w:val="28"/>
        </w:rPr>
        <w:t>0</w:t>
      </w:r>
      <w:r w:rsidRPr="00E02EE4">
        <w:rPr>
          <w:sz w:val="28"/>
          <w:szCs w:val="28"/>
        </w:rPr>
        <w:t xml:space="preserve"> г</w:t>
      </w:r>
      <w:r w:rsidR="003279B9">
        <w:rPr>
          <w:sz w:val="28"/>
          <w:szCs w:val="28"/>
        </w:rPr>
        <w:t>ода и на период до 2025 года</w:t>
      </w:r>
      <w:r w:rsidR="00A36ECF">
        <w:rPr>
          <w:sz w:val="28"/>
          <w:szCs w:val="28"/>
        </w:rPr>
        <w:t>» согласно приложению.</w:t>
      </w:r>
    </w:p>
    <w:p w:rsidR="006C6C56" w:rsidRPr="00E02EE4" w:rsidRDefault="006C6C56" w:rsidP="006C6C56">
      <w:pPr>
        <w:jc w:val="both"/>
        <w:rPr>
          <w:sz w:val="28"/>
          <w:szCs w:val="28"/>
        </w:rPr>
      </w:pPr>
      <w:r>
        <w:rPr>
          <w:sz w:val="28"/>
          <w:szCs w:val="28"/>
        </w:rPr>
        <w:t xml:space="preserve">         </w:t>
      </w:r>
      <w:r w:rsidRPr="00E02EE4">
        <w:rPr>
          <w:sz w:val="28"/>
          <w:szCs w:val="28"/>
        </w:rPr>
        <w:t>2. Установить, что указанные объёмы финансирования ежегодно корректируются в соответствии с утверждённым бюджетом на очередной календар</w:t>
      </w:r>
      <w:r>
        <w:rPr>
          <w:sz w:val="28"/>
          <w:szCs w:val="28"/>
        </w:rPr>
        <w:t>ный год.</w:t>
      </w:r>
    </w:p>
    <w:p w:rsidR="006C6C56" w:rsidRDefault="006C6C56" w:rsidP="006C6C56">
      <w:pPr>
        <w:ind w:firstLine="708"/>
        <w:jc w:val="both"/>
        <w:rPr>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A36ECF" w:rsidRDefault="00A36ECF" w:rsidP="006C6C56">
      <w:pPr>
        <w:ind w:firstLine="708"/>
        <w:jc w:val="both"/>
        <w:rPr>
          <w:sz w:val="28"/>
          <w:szCs w:val="28"/>
        </w:rPr>
      </w:pPr>
      <w:r>
        <w:rPr>
          <w:sz w:val="28"/>
          <w:szCs w:val="28"/>
        </w:rPr>
        <w:t xml:space="preserve"> 4. Настоящее решение вступает в силу со дня обнародования на информационном стенде администрации сельского поселения «</w:t>
      </w:r>
      <w:r w:rsidR="003279B9">
        <w:rPr>
          <w:sz w:val="28"/>
          <w:szCs w:val="28"/>
        </w:rPr>
        <w:t>Керчомъя</w:t>
      </w:r>
      <w:r>
        <w:rPr>
          <w:sz w:val="28"/>
          <w:szCs w:val="28"/>
        </w:rPr>
        <w:t>».</w:t>
      </w:r>
    </w:p>
    <w:p w:rsidR="00D27603" w:rsidRDefault="006C6C56" w:rsidP="006C6C56">
      <w:pPr>
        <w:jc w:val="both"/>
      </w:pPr>
      <w:r>
        <w:rPr>
          <w:sz w:val="28"/>
          <w:szCs w:val="28"/>
        </w:rPr>
        <w:t xml:space="preserve">            </w:t>
      </w:r>
    </w:p>
    <w:p w:rsidR="00490389" w:rsidRDefault="00490389" w:rsidP="00490389">
      <w:pPr>
        <w:pStyle w:val="ae"/>
        <w:ind w:left="1125"/>
        <w:jc w:val="both"/>
      </w:pPr>
    </w:p>
    <w:p w:rsidR="00490389" w:rsidRDefault="00490389" w:rsidP="00490389">
      <w:pPr>
        <w:pStyle w:val="ae"/>
        <w:ind w:left="1125"/>
        <w:jc w:val="both"/>
      </w:pPr>
    </w:p>
    <w:p w:rsidR="00CA452C" w:rsidRDefault="00CA452C" w:rsidP="006C6C56">
      <w:pPr>
        <w:rPr>
          <w:sz w:val="28"/>
          <w:szCs w:val="28"/>
        </w:rPr>
      </w:pPr>
      <w:r w:rsidRPr="006C6C56">
        <w:rPr>
          <w:sz w:val="28"/>
          <w:szCs w:val="28"/>
        </w:rPr>
        <w:t>Глава сельского поселения «</w:t>
      </w:r>
      <w:r w:rsidR="003279B9">
        <w:rPr>
          <w:sz w:val="28"/>
          <w:szCs w:val="28"/>
        </w:rPr>
        <w:t>Керчомъя</w:t>
      </w:r>
      <w:r w:rsidRPr="006C6C56">
        <w:rPr>
          <w:sz w:val="28"/>
          <w:szCs w:val="28"/>
        </w:rPr>
        <w:t xml:space="preserve">»                       </w:t>
      </w:r>
      <w:r w:rsidR="006C6C56">
        <w:rPr>
          <w:sz w:val="28"/>
          <w:szCs w:val="28"/>
        </w:rPr>
        <w:t xml:space="preserve">         </w:t>
      </w:r>
      <w:r w:rsidRPr="006C6C56">
        <w:rPr>
          <w:sz w:val="28"/>
          <w:szCs w:val="28"/>
        </w:rPr>
        <w:t xml:space="preserve">  </w:t>
      </w:r>
      <w:proofErr w:type="spellStart"/>
      <w:r w:rsidR="003279B9">
        <w:rPr>
          <w:sz w:val="28"/>
          <w:szCs w:val="28"/>
        </w:rPr>
        <w:t>О.В.Булышева</w:t>
      </w:r>
      <w:proofErr w:type="spellEnd"/>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6C6C56">
      <w:pPr>
        <w:rPr>
          <w:sz w:val="28"/>
          <w:szCs w:val="28"/>
        </w:rPr>
      </w:pPr>
    </w:p>
    <w:p w:rsidR="003279B9" w:rsidRDefault="003279B9" w:rsidP="003279B9">
      <w:pPr>
        <w:autoSpaceDE w:val="0"/>
        <w:autoSpaceDN w:val="0"/>
        <w:adjustRightInd w:val="0"/>
        <w:rPr>
          <w:sz w:val="28"/>
          <w:szCs w:val="28"/>
        </w:rPr>
      </w:pPr>
    </w:p>
    <w:p w:rsidR="003279B9" w:rsidRPr="003279B9" w:rsidRDefault="003279B9" w:rsidP="003279B9">
      <w:pPr>
        <w:autoSpaceDE w:val="0"/>
        <w:autoSpaceDN w:val="0"/>
        <w:adjustRightInd w:val="0"/>
        <w:jc w:val="right"/>
      </w:pPr>
      <w:r w:rsidRPr="003279B9">
        <w:lastRenderedPageBreak/>
        <w:t xml:space="preserve">Приложение </w:t>
      </w:r>
    </w:p>
    <w:p w:rsidR="003279B9" w:rsidRPr="003279B9" w:rsidRDefault="003279B9" w:rsidP="003279B9">
      <w:pPr>
        <w:autoSpaceDE w:val="0"/>
        <w:autoSpaceDN w:val="0"/>
        <w:adjustRightInd w:val="0"/>
        <w:ind w:firstLine="567"/>
        <w:jc w:val="right"/>
      </w:pPr>
      <w:r w:rsidRPr="003279B9">
        <w:t xml:space="preserve">к </w:t>
      </w:r>
      <w:r>
        <w:t xml:space="preserve">решению Совета </w:t>
      </w:r>
    </w:p>
    <w:p w:rsidR="003279B9" w:rsidRPr="003279B9" w:rsidRDefault="003279B9" w:rsidP="003279B9">
      <w:pPr>
        <w:autoSpaceDE w:val="0"/>
        <w:autoSpaceDN w:val="0"/>
        <w:adjustRightInd w:val="0"/>
        <w:ind w:firstLine="567"/>
        <w:jc w:val="right"/>
      </w:pPr>
      <w:r w:rsidRPr="003279B9">
        <w:t>сельского поселения «Керчомъя»</w:t>
      </w:r>
    </w:p>
    <w:p w:rsidR="003279B9" w:rsidRPr="003279B9" w:rsidRDefault="003279B9" w:rsidP="003279B9">
      <w:pPr>
        <w:autoSpaceDE w:val="0"/>
        <w:autoSpaceDN w:val="0"/>
        <w:adjustRightInd w:val="0"/>
        <w:ind w:firstLine="567"/>
        <w:jc w:val="right"/>
      </w:pPr>
      <w:r w:rsidRPr="003279B9">
        <w:t xml:space="preserve">от </w:t>
      </w:r>
      <w:r w:rsidR="006239A2">
        <w:t>24</w:t>
      </w:r>
      <w:r w:rsidRPr="003279B9">
        <w:t xml:space="preserve"> </w:t>
      </w:r>
      <w:r w:rsidR="006239A2">
        <w:t>марта</w:t>
      </w:r>
      <w:r w:rsidRPr="003279B9">
        <w:t xml:space="preserve"> 20</w:t>
      </w:r>
      <w:r>
        <w:t>2</w:t>
      </w:r>
      <w:r w:rsidR="006239A2">
        <w:t>2</w:t>
      </w:r>
      <w:r w:rsidRPr="003279B9">
        <w:t xml:space="preserve"> г №</w:t>
      </w:r>
      <w:r w:rsidRPr="00476DF0">
        <w:rPr>
          <w:sz w:val="28"/>
          <w:szCs w:val="28"/>
        </w:rPr>
        <w:t xml:space="preserve"> </w:t>
      </w:r>
      <w:r w:rsidRPr="003279B9">
        <w:rPr>
          <w:lang w:val="en-US"/>
        </w:rPr>
        <w:t>V</w:t>
      </w:r>
      <w:r w:rsidRPr="003279B9">
        <w:rPr>
          <w:lang w:bidi="ru-RU"/>
        </w:rPr>
        <w:t>-6/2</w:t>
      </w:r>
      <w:r w:rsidRPr="003279B9">
        <w:t xml:space="preserve"> </w:t>
      </w:r>
    </w:p>
    <w:p w:rsidR="003279B9" w:rsidRPr="003279B9" w:rsidRDefault="003279B9" w:rsidP="003279B9">
      <w:pPr>
        <w:autoSpaceDE w:val="0"/>
        <w:autoSpaceDN w:val="0"/>
        <w:adjustRightInd w:val="0"/>
        <w:ind w:firstLine="567"/>
        <w:jc w:val="center"/>
      </w:pPr>
    </w:p>
    <w:p w:rsidR="003279B9" w:rsidRPr="003279B9" w:rsidRDefault="003279B9" w:rsidP="003279B9">
      <w:pPr>
        <w:autoSpaceDE w:val="0"/>
        <w:autoSpaceDN w:val="0"/>
        <w:adjustRightInd w:val="0"/>
        <w:ind w:firstLine="567"/>
        <w:jc w:val="center"/>
      </w:pPr>
      <w:r w:rsidRPr="003279B9">
        <w:t>Раздел 1.Паспорт Программы</w:t>
      </w:r>
    </w:p>
    <w:p w:rsidR="003279B9" w:rsidRPr="003279B9" w:rsidRDefault="003279B9" w:rsidP="003279B9">
      <w:pPr>
        <w:autoSpaceDE w:val="0"/>
        <w:autoSpaceDN w:val="0"/>
        <w:adjustRightInd w:val="0"/>
        <w:ind w:firstLine="567"/>
        <w:jc w:val="center"/>
      </w:pPr>
      <w:r w:rsidRPr="003279B9">
        <w:t>комплексного развития систем коммунальной инфраструктуры МО СП «Керчомъя» на 2016 -2020 годы  и на период до 2025 года»</w:t>
      </w:r>
    </w:p>
    <w:p w:rsidR="003279B9" w:rsidRPr="003279B9" w:rsidRDefault="003279B9" w:rsidP="003279B9">
      <w:pPr>
        <w:autoSpaceDE w:val="0"/>
        <w:autoSpaceDN w:val="0"/>
        <w:adjustRightInd w:val="0"/>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5324"/>
      </w:tblGrid>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Наименование Программы</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Программа комплексного развития систем коммунальной инфраструктуры МО СП «Керчомъя» на 2016--2020 годы  и на период до 2025 года</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jc w:val="both"/>
            </w:pPr>
            <w:r w:rsidRPr="003279B9">
              <w:t xml:space="preserve">Основание для разработки Программы      </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rPr>
                <w:rFonts w:ascii="TimesNewRomanPSMT" w:hAnsi="TimesNewRomanPSMT"/>
                <w:color w:val="000000"/>
              </w:rPr>
              <w:t xml:space="preserve">Градостроительный кодекс Российской Федерации от 29.12.2004 № 190-ФЗ, Федеральный закон от 06.10.2003 № 131-ФЗ «Об общих принципах организации местного самоуправления в Российской Федерации», Приказ Министерства Регионального развития Российской Федерации от 06.05.2011 № 204 «О разработке </w:t>
            </w:r>
            <w:proofErr w:type="gramStart"/>
            <w:r w:rsidRPr="003279B9">
              <w:rPr>
                <w:rFonts w:ascii="TimesNewRomanPSMT" w:hAnsi="TimesNewRomanPSMT"/>
                <w:color w:val="000000"/>
              </w:rPr>
              <w:t>программ комплексного</w:t>
            </w:r>
            <w:r w:rsidRPr="003279B9">
              <w:t xml:space="preserve"> развития систем коммунальной инфраструктуры муниципальных образований</w:t>
            </w:r>
            <w:proofErr w:type="gramEnd"/>
            <w:r w:rsidRPr="003279B9">
              <w:t>»</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Заказчик Программы</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Администрация  СП «Керчомъя»</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Разработчик Программы</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Администрация  СП «Керчомъя»</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 xml:space="preserve">Цель Программы          </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Обеспечение потребителей к 2025 году коммунальными ресурсами нормативного качества при доступной стоимости и обеспечении надежной и эффективной работы коммунальной инфраструктуры.</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 xml:space="preserve">Задачи Программы        </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w:t>
            </w:r>
          </w:p>
          <w:p w:rsidR="003279B9" w:rsidRPr="003279B9" w:rsidRDefault="003279B9" w:rsidP="003279B9">
            <w:pPr>
              <w:autoSpaceDE w:val="0"/>
              <w:autoSpaceDN w:val="0"/>
              <w:adjustRightInd w:val="0"/>
              <w:ind w:firstLine="254"/>
              <w:jc w:val="both"/>
            </w:pPr>
            <w:r w:rsidRPr="003279B9">
              <w:t>Обеспечение доступности для населения стоимости коммунальных услуг.</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 xml:space="preserve">Важнейшие целевые  показатели             </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Снижение потерь в сетях теплоснабжения  до 12 %, водоснабжения до 15 %;</w:t>
            </w:r>
          </w:p>
          <w:p w:rsidR="003279B9" w:rsidRPr="003279B9" w:rsidRDefault="003279B9" w:rsidP="003279B9">
            <w:pPr>
              <w:autoSpaceDE w:val="0"/>
              <w:autoSpaceDN w:val="0"/>
              <w:adjustRightInd w:val="0"/>
              <w:ind w:firstLine="254"/>
              <w:jc w:val="both"/>
            </w:pPr>
            <w:r w:rsidRPr="003279B9">
              <w:t xml:space="preserve"> снижение аварий на сетях тепло-, электроснабжения и водоснабжения до 0 %</w:t>
            </w:r>
          </w:p>
          <w:p w:rsidR="003279B9" w:rsidRPr="003279B9" w:rsidRDefault="003279B9" w:rsidP="003279B9">
            <w:pPr>
              <w:autoSpaceDE w:val="0"/>
              <w:autoSpaceDN w:val="0"/>
              <w:adjustRightInd w:val="0"/>
              <w:ind w:firstLine="254"/>
              <w:jc w:val="both"/>
            </w:pP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Сроки и этапы реализации Программы</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Срок реализации программы  -2016-2025 годы.</w:t>
            </w:r>
          </w:p>
          <w:p w:rsidR="003279B9" w:rsidRPr="003279B9" w:rsidRDefault="003279B9" w:rsidP="003279B9">
            <w:pPr>
              <w:autoSpaceDE w:val="0"/>
              <w:autoSpaceDN w:val="0"/>
              <w:adjustRightInd w:val="0"/>
              <w:ind w:firstLine="254"/>
              <w:jc w:val="both"/>
            </w:pPr>
            <w:r w:rsidRPr="003279B9">
              <w:t xml:space="preserve">Выполнение Программы осуществляется в </w:t>
            </w:r>
            <w:r w:rsidRPr="003279B9">
              <w:rPr>
                <w:lang w:val="en-US"/>
              </w:rPr>
              <w:t>II</w:t>
            </w:r>
            <w:r w:rsidRPr="003279B9">
              <w:t xml:space="preserve"> </w:t>
            </w:r>
            <w:r w:rsidRPr="003279B9">
              <w:lastRenderedPageBreak/>
              <w:t>этапа:</w:t>
            </w:r>
          </w:p>
          <w:p w:rsidR="003279B9" w:rsidRPr="003279B9" w:rsidRDefault="003279B9" w:rsidP="003279B9">
            <w:pPr>
              <w:autoSpaceDE w:val="0"/>
              <w:autoSpaceDN w:val="0"/>
              <w:adjustRightInd w:val="0"/>
              <w:ind w:firstLine="254"/>
              <w:jc w:val="both"/>
            </w:pPr>
            <w:r w:rsidRPr="003279B9">
              <w:t>первый этап – с 2016 года по 2020 год;</w:t>
            </w:r>
          </w:p>
          <w:p w:rsidR="003279B9" w:rsidRPr="003279B9" w:rsidRDefault="003279B9" w:rsidP="003279B9">
            <w:pPr>
              <w:autoSpaceDE w:val="0"/>
              <w:autoSpaceDN w:val="0"/>
              <w:adjustRightInd w:val="0"/>
              <w:ind w:firstLine="254"/>
              <w:jc w:val="both"/>
            </w:pPr>
            <w:r w:rsidRPr="003279B9">
              <w:t>второй этап – с 2021 года по 2025 год;</w:t>
            </w:r>
          </w:p>
          <w:p w:rsidR="003279B9" w:rsidRPr="003279B9" w:rsidRDefault="003279B9" w:rsidP="003279B9">
            <w:pPr>
              <w:autoSpaceDE w:val="0"/>
              <w:autoSpaceDN w:val="0"/>
              <w:adjustRightInd w:val="0"/>
              <w:ind w:firstLine="254"/>
              <w:jc w:val="both"/>
            </w:pP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lastRenderedPageBreak/>
              <w:t>Объёмы и источники финансирования</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54"/>
              <w:jc w:val="both"/>
            </w:pPr>
            <w:r w:rsidRPr="003279B9">
              <w:t>Всего: 54 915,00 тыс. руб., в т. ч.:</w:t>
            </w:r>
          </w:p>
          <w:p w:rsidR="003279B9" w:rsidRPr="003279B9" w:rsidRDefault="003279B9" w:rsidP="003279B9">
            <w:pPr>
              <w:autoSpaceDE w:val="0"/>
              <w:autoSpaceDN w:val="0"/>
              <w:adjustRightInd w:val="0"/>
              <w:ind w:firstLine="254"/>
              <w:jc w:val="both"/>
            </w:pPr>
            <w:r w:rsidRPr="003279B9">
              <w:t>- средства бюджета Мо МР «Усть-Куломский» 21000,00 тыс. руб.;</w:t>
            </w:r>
          </w:p>
          <w:p w:rsidR="003279B9" w:rsidRPr="003279B9" w:rsidRDefault="003279B9" w:rsidP="003279B9">
            <w:pPr>
              <w:autoSpaceDE w:val="0"/>
              <w:autoSpaceDN w:val="0"/>
              <w:adjustRightInd w:val="0"/>
              <w:ind w:firstLine="254"/>
              <w:jc w:val="both"/>
            </w:pPr>
            <w:r w:rsidRPr="003279B9">
              <w:t xml:space="preserve">-средства СП -450,00 тыс. </w:t>
            </w:r>
            <w:proofErr w:type="spellStart"/>
            <w:r w:rsidRPr="003279B9">
              <w:t>руб</w:t>
            </w:r>
            <w:proofErr w:type="spellEnd"/>
            <w:r w:rsidRPr="003279B9">
              <w:t>;</w:t>
            </w:r>
          </w:p>
          <w:p w:rsidR="003279B9" w:rsidRPr="003279B9" w:rsidRDefault="003279B9" w:rsidP="003279B9">
            <w:pPr>
              <w:autoSpaceDE w:val="0"/>
              <w:autoSpaceDN w:val="0"/>
              <w:adjustRightInd w:val="0"/>
              <w:ind w:firstLine="254"/>
              <w:jc w:val="both"/>
            </w:pPr>
            <w:r w:rsidRPr="003279B9">
              <w:t>- внебюджетные средства 33914,50 тыс. руб</w:t>
            </w:r>
            <w:proofErr w:type="gramStart"/>
            <w:r w:rsidRPr="003279B9">
              <w:t>..</w:t>
            </w:r>
            <w:proofErr w:type="gramEnd"/>
          </w:p>
          <w:p w:rsidR="003279B9" w:rsidRPr="003279B9" w:rsidRDefault="003279B9" w:rsidP="003279B9">
            <w:pPr>
              <w:autoSpaceDE w:val="0"/>
              <w:autoSpaceDN w:val="0"/>
              <w:adjustRightInd w:val="0"/>
              <w:ind w:firstLine="254"/>
              <w:jc w:val="both"/>
            </w:pPr>
            <w:r w:rsidRPr="003279B9">
              <w:t>На развитие сетей водоснабжения – 10 350,00 тыс. руб.</w:t>
            </w:r>
          </w:p>
          <w:p w:rsidR="003279B9" w:rsidRPr="003279B9" w:rsidRDefault="003279B9" w:rsidP="003279B9">
            <w:pPr>
              <w:autoSpaceDE w:val="0"/>
              <w:autoSpaceDN w:val="0"/>
              <w:adjustRightInd w:val="0"/>
              <w:ind w:firstLine="254"/>
              <w:jc w:val="both"/>
            </w:pPr>
            <w:r w:rsidRPr="003279B9">
              <w:t>На развитие сетей водоотведения – 14375,00 тыс. руб.</w:t>
            </w:r>
          </w:p>
          <w:p w:rsidR="003279B9" w:rsidRPr="003279B9" w:rsidRDefault="003279B9" w:rsidP="003279B9">
            <w:pPr>
              <w:autoSpaceDE w:val="0"/>
              <w:autoSpaceDN w:val="0"/>
              <w:adjustRightInd w:val="0"/>
              <w:ind w:firstLine="254"/>
              <w:jc w:val="both"/>
            </w:pPr>
            <w:r w:rsidRPr="003279B9">
              <w:t>На развитие  сетей теплоснабжения – 20 800,00 тыс. руб.</w:t>
            </w:r>
          </w:p>
          <w:p w:rsidR="003279B9" w:rsidRPr="003279B9" w:rsidRDefault="003279B9" w:rsidP="003279B9">
            <w:pPr>
              <w:autoSpaceDE w:val="0"/>
              <w:autoSpaceDN w:val="0"/>
              <w:adjustRightInd w:val="0"/>
              <w:ind w:firstLine="254"/>
              <w:jc w:val="both"/>
            </w:pPr>
            <w:r w:rsidRPr="003279B9">
              <w:t>На развитие сетей электроснабжения – 9 000,00   тыс. руб.</w:t>
            </w:r>
          </w:p>
          <w:p w:rsidR="003279B9" w:rsidRPr="003279B9" w:rsidRDefault="003279B9" w:rsidP="003279B9">
            <w:pPr>
              <w:autoSpaceDE w:val="0"/>
              <w:autoSpaceDN w:val="0"/>
              <w:adjustRightInd w:val="0"/>
              <w:ind w:firstLine="254"/>
              <w:jc w:val="both"/>
            </w:pP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567"/>
              <w:jc w:val="both"/>
            </w:pPr>
            <w:r w:rsidRPr="003279B9">
              <w:t>Ожидаемые результаты</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autoSpaceDE w:val="0"/>
              <w:autoSpaceDN w:val="0"/>
              <w:adjustRightInd w:val="0"/>
              <w:ind w:firstLine="23"/>
              <w:jc w:val="both"/>
            </w:pPr>
            <w:r w:rsidRPr="003279B9">
              <w:t xml:space="preserve">Реализация программы позволит: </w:t>
            </w:r>
          </w:p>
          <w:p w:rsidR="003279B9" w:rsidRPr="003279B9" w:rsidRDefault="003279B9" w:rsidP="003279B9">
            <w:pPr>
              <w:spacing w:before="120" w:after="60"/>
              <w:ind w:left="234" w:hanging="142"/>
              <w:jc w:val="both"/>
              <w:rPr>
                <w:i/>
                <w:u w:val="single"/>
              </w:rPr>
            </w:pPr>
            <w:r w:rsidRPr="003279B9">
              <w:rPr>
                <w:i/>
                <w:u w:val="single"/>
              </w:rPr>
              <w:t>Развитие электрических  сетей</w:t>
            </w:r>
          </w:p>
          <w:p w:rsidR="003279B9" w:rsidRPr="003279B9" w:rsidRDefault="003279B9" w:rsidP="003279B9">
            <w:pPr>
              <w:numPr>
                <w:ilvl w:val="0"/>
                <w:numId w:val="28"/>
              </w:numPr>
              <w:tabs>
                <w:tab w:val="num" w:pos="452"/>
              </w:tabs>
              <w:spacing w:before="120" w:after="60"/>
              <w:ind w:left="92" w:firstLine="0"/>
              <w:jc w:val="both"/>
            </w:pPr>
            <w:r w:rsidRPr="003279B9">
              <w:t xml:space="preserve">обеспечение бесперебойного снабжения электрической энергией МО СП «Керчомъя»; </w:t>
            </w:r>
          </w:p>
          <w:p w:rsidR="003279B9" w:rsidRPr="003279B9" w:rsidRDefault="003279B9" w:rsidP="003279B9">
            <w:pPr>
              <w:numPr>
                <w:ilvl w:val="0"/>
                <w:numId w:val="28"/>
              </w:numPr>
              <w:tabs>
                <w:tab w:val="num" w:pos="452"/>
              </w:tabs>
              <w:spacing w:before="120" w:after="60"/>
              <w:ind w:left="92" w:firstLine="0"/>
              <w:jc w:val="both"/>
              <w:rPr>
                <w:i/>
                <w:u w:val="single"/>
              </w:rPr>
            </w:pPr>
            <w:r w:rsidRPr="003279B9">
              <w:t>обеспечение электрической энергией объектов нового строительства.</w:t>
            </w:r>
            <w:r w:rsidRPr="003279B9">
              <w:rPr>
                <w:i/>
                <w:u w:val="single"/>
              </w:rPr>
              <w:t xml:space="preserve"> </w:t>
            </w:r>
          </w:p>
          <w:p w:rsidR="003279B9" w:rsidRPr="003279B9" w:rsidRDefault="003279B9" w:rsidP="003279B9">
            <w:pPr>
              <w:spacing w:before="120" w:after="60"/>
              <w:ind w:left="234" w:firstLine="720"/>
              <w:jc w:val="both"/>
              <w:rPr>
                <w:i/>
                <w:u w:val="single"/>
              </w:rPr>
            </w:pPr>
            <w:r w:rsidRPr="003279B9">
              <w:rPr>
                <w:i/>
                <w:u w:val="single"/>
              </w:rPr>
              <w:t>Развитие теплоснабжения</w:t>
            </w:r>
          </w:p>
          <w:p w:rsidR="003279B9" w:rsidRPr="003279B9" w:rsidRDefault="003279B9" w:rsidP="003279B9">
            <w:pPr>
              <w:numPr>
                <w:ilvl w:val="0"/>
                <w:numId w:val="29"/>
              </w:numPr>
              <w:tabs>
                <w:tab w:val="num" w:pos="452"/>
              </w:tabs>
              <w:spacing w:before="120" w:after="60"/>
              <w:ind w:left="92" w:firstLine="0"/>
              <w:jc w:val="both"/>
            </w:pPr>
            <w:r w:rsidRPr="003279B9">
              <w:t>повышение надежности и качества теплоснабжения;</w:t>
            </w:r>
          </w:p>
          <w:p w:rsidR="003279B9" w:rsidRPr="003279B9" w:rsidRDefault="003279B9" w:rsidP="003279B9">
            <w:pPr>
              <w:numPr>
                <w:ilvl w:val="0"/>
                <w:numId w:val="29"/>
              </w:numPr>
              <w:tabs>
                <w:tab w:val="num" w:pos="452"/>
              </w:tabs>
              <w:spacing w:before="120" w:after="60"/>
              <w:ind w:left="92" w:firstLine="0"/>
              <w:jc w:val="both"/>
            </w:pPr>
            <w:r w:rsidRPr="003279B9">
              <w:t>обеспечение подключения дополнительных нагрузок при строительстве новых жилых домов, объектов соцкультбыта, промышленных объектов;</w:t>
            </w:r>
          </w:p>
          <w:p w:rsidR="003279B9" w:rsidRPr="003279B9" w:rsidRDefault="003279B9" w:rsidP="003279B9">
            <w:pPr>
              <w:numPr>
                <w:ilvl w:val="0"/>
                <w:numId w:val="29"/>
              </w:numPr>
              <w:tabs>
                <w:tab w:val="num" w:pos="452"/>
              </w:tabs>
              <w:spacing w:before="120" w:after="60"/>
              <w:ind w:left="92" w:firstLine="0"/>
              <w:jc w:val="both"/>
              <w:rPr>
                <w:i/>
                <w:u w:val="single"/>
              </w:rPr>
            </w:pPr>
            <w:r w:rsidRPr="003279B9">
              <w:t>улучшение экологической обстановки в зоне действия котельных.</w:t>
            </w:r>
          </w:p>
          <w:p w:rsidR="003279B9" w:rsidRPr="003279B9" w:rsidRDefault="003279B9" w:rsidP="003279B9">
            <w:pPr>
              <w:spacing w:before="120" w:after="60"/>
              <w:ind w:left="234" w:firstLine="720"/>
              <w:jc w:val="both"/>
              <w:rPr>
                <w:i/>
                <w:u w:val="single"/>
              </w:rPr>
            </w:pPr>
            <w:r w:rsidRPr="003279B9">
              <w:rPr>
                <w:i/>
                <w:u w:val="single"/>
              </w:rPr>
              <w:t>Развитие водоснабжения  и  водоотведения</w:t>
            </w:r>
          </w:p>
          <w:p w:rsidR="003279B9" w:rsidRPr="003279B9" w:rsidRDefault="003279B9" w:rsidP="003279B9">
            <w:pPr>
              <w:numPr>
                <w:ilvl w:val="0"/>
                <w:numId w:val="30"/>
              </w:numPr>
              <w:tabs>
                <w:tab w:val="num" w:pos="452"/>
              </w:tabs>
              <w:spacing w:before="120" w:after="60"/>
              <w:ind w:left="92" w:firstLine="0"/>
              <w:jc w:val="both"/>
            </w:pPr>
            <w:r w:rsidRPr="003279B9">
              <w:t>повышение надежности водоснабжения и водоотведения;</w:t>
            </w:r>
          </w:p>
          <w:p w:rsidR="003279B9" w:rsidRPr="003279B9" w:rsidRDefault="003279B9" w:rsidP="003279B9">
            <w:pPr>
              <w:numPr>
                <w:ilvl w:val="0"/>
                <w:numId w:val="30"/>
              </w:numPr>
              <w:tabs>
                <w:tab w:val="num" w:pos="452"/>
              </w:tabs>
              <w:spacing w:before="120" w:after="60"/>
              <w:ind w:left="92" w:firstLine="0"/>
              <w:jc w:val="both"/>
            </w:pPr>
            <w:r w:rsidRPr="003279B9">
              <w:t>повышение экологической безопасности в районе;</w:t>
            </w:r>
          </w:p>
          <w:p w:rsidR="003279B9" w:rsidRPr="003279B9" w:rsidRDefault="003279B9" w:rsidP="003279B9">
            <w:pPr>
              <w:numPr>
                <w:ilvl w:val="0"/>
                <w:numId w:val="30"/>
              </w:numPr>
              <w:tabs>
                <w:tab w:val="num" w:pos="452"/>
              </w:tabs>
              <w:spacing w:before="120" w:after="60"/>
              <w:ind w:left="92" w:firstLine="0"/>
              <w:jc w:val="both"/>
            </w:pPr>
            <w:r w:rsidRPr="003279B9">
              <w:t>соответствие параметров качества питьевой воды  нормативам СанПиН - 100%;</w:t>
            </w:r>
          </w:p>
          <w:p w:rsidR="003279B9" w:rsidRPr="003279B9" w:rsidRDefault="003279B9" w:rsidP="003279B9">
            <w:pPr>
              <w:numPr>
                <w:ilvl w:val="0"/>
                <w:numId w:val="30"/>
              </w:numPr>
              <w:tabs>
                <w:tab w:val="num" w:pos="452"/>
              </w:tabs>
              <w:spacing w:before="120" w:after="60"/>
              <w:ind w:left="92" w:firstLine="0"/>
              <w:jc w:val="both"/>
              <w:rPr>
                <w:i/>
                <w:u w:val="single"/>
              </w:rPr>
            </w:pPr>
            <w:r w:rsidRPr="003279B9">
              <w:t>снижение уровня потерь воды до 15 %;</w:t>
            </w:r>
          </w:p>
          <w:p w:rsidR="003279B9" w:rsidRPr="003279B9" w:rsidRDefault="003279B9" w:rsidP="003279B9">
            <w:pPr>
              <w:numPr>
                <w:ilvl w:val="0"/>
                <w:numId w:val="30"/>
              </w:numPr>
              <w:tabs>
                <w:tab w:val="num" w:pos="452"/>
              </w:tabs>
              <w:spacing w:before="120" w:after="60"/>
              <w:ind w:left="92" w:firstLine="0"/>
              <w:jc w:val="both"/>
              <w:rPr>
                <w:i/>
                <w:u w:val="single"/>
              </w:rPr>
            </w:pPr>
            <w:r w:rsidRPr="003279B9">
              <w:t>сокращение эксплуатационных расходов на единицу продукции.</w:t>
            </w:r>
          </w:p>
          <w:p w:rsidR="003279B9" w:rsidRPr="003279B9" w:rsidRDefault="003279B9" w:rsidP="003279B9">
            <w:pPr>
              <w:tabs>
                <w:tab w:val="center" w:pos="3760"/>
              </w:tabs>
              <w:spacing w:before="120" w:after="60"/>
              <w:ind w:left="234" w:firstLine="720"/>
              <w:jc w:val="both"/>
              <w:rPr>
                <w:i/>
                <w:u w:val="single"/>
              </w:rPr>
            </w:pPr>
            <w:r w:rsidRPr="003279B9">
              <w:rPr>
                <w:i/>
                <w:u w:val="single"/>
              </w:rPr>
              <w:t>Утилизация твердых бытовых отходов</w:t>
            </w:r>
          </w:p>
          <w:p w:rsidR="003279B9" w:rsidRPr="003279B9" w:rsidRDefault="003279B9" w:rsidP="003279B9">
            <w:pPr>
              <w:numPr>
                <w:ilvl w:val="0"/>
                <w:numId w:val="31"/>
              </w:numPr>
              <w:tabs>
                <w:tab w:val="num" w:pos="452"/>
              </w:tabs>
              <w:spacing w:before="120" w:after="60"/>
              <w:ind w:left="92" w:firstLine="0"/>
              <w:jc w:val="both"/>
            </w:pPr>
            <w:r w:rsidRPr="003279B9">
              <w:t xml:space="preserve">улучшение санитарного состояния  </w:t>
            </w:r>
            <w:r w:rsidRPr="003279B9">
              <w:lastRenderedPageBreak/>
              <w:t>территории СП «Керчомъя»;</w:t>
            </w:r>
          </w:p>
          <w:p w:rsidR="003279B9" w:rsidRPr="003279B9" w:rsidRDefault="003279B9" w:rsidP="003279B9">
            <w:pPr>
              <w:numPr>
                <w:ilvl w:val="0"/>
                <w:numId w:val="31"/>
              </w:numPr>
              <w:tabs>
                <w:tab w:val="num" w:pos="452"/>
              </w:tabs>
              <w:spacing w:before="120" w:after="60"/>
              <w:ind w:left="92" w:firstLine="0"/>
              <w:jc w:val="both"/>
            </w:pPr>
            <w:r w:rsidRPr="003279B9">
              <w:t>стабилизация и последующее уменьшение образования бытовых и промышленных отходов на территории СП «Керчомъя»;</w:t>
            </w:r>
          </w:p>
          <w:p w:rsidR="003279B9" w:rsidRPr="003279B9" w:rsidRDefault="003279B9" w:rsidP="003279B9">
            <w:pPr>
              <w:numPr>
                <w:ilvl w:val="0"/>
                <w:numId w:val="31"/>
              </w:numPr>
              <w:tabs>
                <w:tab w:val="num" w:pos="452"/>
              </w:tabs>
              <w:spacing w:before="120" w:after="60"/>
              <w:ind w:left="92" w:firstLine="0"/>
              <w:jc w:val="both"/>
            </w:pPr>
            <w:r w:rsidRPr="003279B9">
              <w:t>улучшение экологического состояния  СП «Керчомъя»;</w:t>
            </w:r>
          </w:p>
          <w:p w:rsidR="003279B9" w:rsidRPr="003279B9" w:rsidRDefault="003279B9" w:rsidP="003279B9">
            <w:pPr>
              <w:autoSpaceDE w:val="0"/>
              <w:autoSpaceDN w:val="0"/>
              <w:adjustRightInd w:val="0"/>
              <w:ind w:firstLine="23"/>
              <w:jc w:val="both"/>
            </w:pPr>
            <w:r w:rsidRPr="003279B9">
              <w:t>обеспечение надлежащего сбора и утилизации  твердых бытовых и промышленных отходов.</w:t>
            </w:r>
          </w:p>
        </w:tc>
      </w:tr>
      <w:tr w:rsidR="003279B9" w:rsidRPr="003279B9" w:rsidTr="003279B9">
        <w:tc>
          <w:tcPr>
            <w:tcW w:w="4246"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jc w:val="both"/>
            </w:pPr>
            <w:r w:rsidRPr="003279B9">
              <w:lastRenderedPageBreak/>
              <w:t xml:space="preserve">Система организации </w:t>
            </w:r>
            <w:proofErr w:type="gramStart"/>
            <w:r w:rsidRPr="003279B9">
              <w:t>контроля за</w:t>
            </w:r>
            <w:proofErr w:type="gramEnd"/>
            <w:r w:rsidRPr="003279B9">
              <w:t xml:space="preserve"> реализацией Программы</w:t>
            </w:r>
          </w:p>
        </w:tc>
        <w:tc>
          <w:tcPr>
            <w:tcW w:w="5324"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ind w:left="87"/>
              <w:jc w:val="both"/>
              <w:rPr>
                <w:color w:val="000000"/>
              </w:rPr>
            </w:pPr>
            <w:proofErr w:type="gramStart"/>
            <w:r w:rsidRPr="003279B9">
              <w:rPr>
                <w:color w:val="000000"/>
              </w:rPr>
              <w:t>Контроль за</w:t>
            </w:r>
            <w:proofErr w:type="gramEnd"/>
            <w:r w:rsidRPr="003279B9">
              <w:rPr>
                <w:color w:val="000000"/>
              </w:rPr>
              <w:t xml:space="preserve"> реализацией Программы осуществляет  глава сельского поселения «Керчомъя»</w:t>
            </w:r>
          </w:p>
        </w:tc>
      </w:tr>
    </w:tbl>
    <w:p w:rsidR="003279B9" w:rsidRPr="003279B9" w:rsidRDefault="003279B9" w:rsidP="003279B9">
      <w:pPr>
        <w:autoSpaceDE w:val="0"/>
        <w:autoSpaceDN w:val="0"/>
        <w:adjustRightInd w:val="0"/>
        <w:ind w:firstLine="567"/>
        <w:jc w:val="both"/>
      </w:pPr>
    </w:p>
    <w:p w:rsidR="003279B9" w:rsidRPr="003279B9" w:rsidRDefault="003279B9" w:rsidP="003279B9">
      <w:pPr>
        <w:autoSpaceDE w:val="0"/>
        <w:autoSpaceDN w:val="0"/>
        <w:adjustRightInd w:val="0"/>
        <w:jc w:val="center"/>
        <w:outlineLvl w:val="1"/>
      </w:pPr>
    </w:p>
    <w:p w:rsidR="003279B9" w:rsidRPr="003279B9" w:rsidRDefault="003279B9" w:rsidP="003279B9">
      <w:pPr>
        <w:autoSpaceDE w:val="0"/>
        <w:autoSpaceDN w:val="0"/>
        <w:adjustRightInd w:val="0"/>
        <w:jc w:val="center"/>
        <w:outlineLvl w:val="1"/>
      </w:pPr>
    </w:p>
    <w:p w:rsidR="003279B9" w:rsidRPr="003279B9" w:rsidRDefault="003279B9" w:rsidP="003279B9">
      <w:pPr>
        <w:autoSpaceDE w:val="0"/>
        <w:autoSpaceDN w:val="0"/>
        <w:adjustRightInd w:val="0"/>
        <w:jc w:val="center"/>
        <w:outlineLvl w:val="1"/>
      </w:pPr>
      <w:r w:rsidRPr="003279B9">
        <w:t xml:space="preserve">1.1. Содержание проблемы и обоснование необходимости ее решения </w:t>
      </w:r>
    </w:p>
    <w:p w:rsidR="003279B9" w:rsidRPr="003279B9" w:rsidRDefault="003279B9" w:rsidP="003279B9">
      <w:pPr>
        <w:autoSpaceDE w:val="0"/>
        <w:autoSpaceDN w:val="0"/>
        <w:adjustRightInd w:val="0"/>
        <w:jc w:val="center"/>
        <w:outlineLvl w:val="1"/>
      </w:pPr>
      <w:r w:rsidRPr="003279B9">
        <w:t>программным методом</w:t>
      </w:r>
    </w:p>
    <w:p w:rsidR="003279B9" w:rsidRPr="003279B9" w:rsidRDefault="003279B9" w:rsidP="003279B9">
      <w:pPr>
        <w:autoSpaceDE w:val="0"/>
        <w:autoSpaceDN w:val="0"/>
        <w:adjustRightInd w:val="0"/>
        <w:jc w:val="center"/>
      </w:pPr>
    </w:p>
    <w:p w:rsidR="003279B9" w:rsidRPr="003279B9" w:rsidRDefault="003279B9" w:rsidP="003279B9">
      <w:pPr>
        <w:ind w:firstLine="539"/>
        <w:jc w:val="both"/>
        <w:rPr>
          <w:color w:val="0D0D0D"/>
          <w:lang w:eastAsia="zh-CN"/>
        </w:rPr>
      </w:pPr>
      <w:r w:rsidRPr="003279B9">
        <w:rPr>
          <w:color w:val="0D0D0D"/>
          <w:lang w:eastAsia="zh-CN"/>
        </w:rPr>
        <w:t xml:space="preserve">Одним из основополагающих условий развития  МО СП «Керчомъя» является комплексное развитие систем жизнеобеспечения МО СП «Керчомъя». </w:t>
      </w:r>
    </w:p>
    <w:p w:rsidR="003279B9" w:rsidRPr="003279B9" w:rsidRDefault="003279B9" w:rsidP="003279B9">
      <w:pPr>
        <w:suppressAutoHyphens/>
        <w:autoSpaceDE w:val="0"/>
        <w:ind w:firstLine="540"/>
        <w:jc w:val="both"/>
        <w:rPr>
          <w:rFonts w:ascii="Arial" w:eastAsia="Arial" w:hAnsi="Arial" w:cs="Arial"/>
          <w:color w:val="0D0D0D"/>
          <w:lang w:eastAsia="zh-CN"/>
        </w:rPr>
      </w:pPr>
      <w:r w:rsidRPr="003279B9">
        <w:rPr>
          <w:rFonts w:eastAsia="Arial"/>
          <w:color w:val="0D0D0D"/>
          <w:lang w:eastAsia="zh-CN"/>
        </w:rPr>
        <w:t xml:space="preserve">Программа направлена на обеспечение надежного и устойчивого обслуживания потребителей коммунальными услугами, снижение износа объектов коммунальной инфраструктуры, модернизацию этих объектов путем внедрения энергосберегающих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w:t>
      </w:r>
    </w:p>
    <w:p w:rsidR="003279B9" w:rsidRPr="003279B9" w:rsidRDefault="003279B9" w:rsidP="003279B9">
      <w:pPr>
        <w:shd w:val="clear" w:color="auto" w:fill="FFFFFF"/>
        <w:ind w:firstLine="567"/>
        <w:jc w:val="both"/>
        <w:rPr>
          <w:b/>
          <w:bCs/>
          <w:color w:val="0D0D0D"/>
        </w:rPr>
      </w:pPr>
      <w:proofErr w:type="gramStart"/>
      <w:r w:rsidRPr="003279B9">
        <w:rPr>
          <w:color w:val="0D0D0D"/>
          <w:lang w:eastAsia="zh-CN"/>
        </w:rPr>
        <w:t xml:space="preserve">В связи с тем, что из-за ограниченных возможностей местного бюджета нет возможности самостоятельно решить проблему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мероприятий Программы необходимо осуществлять за счет средств, федерального, республиканского и местного бюджетов, а также внебюджетных источников финансирования (средств </w:t>
      </w:r>
      <w:proofErr w:type="spellStart"/>
      <w:r w:rsidRPr="003279B9">
        <w:rPr>
          <w:color w:val="0D0D0D"/>
          <w:lang w:eastAsia="zh-CN"/>
        </w:rPr>
        <w:t>ресурсоснабжающих</w:t>
      </w:r>
      <w:proofErr w:type="spellEnd"/>
      <w:r w:rsidRPr="003279B9">
        <w:rPr>
          <w:color w:val="0D0D0D"/>
          <w:lang w:eastAsia="zh-CN"/>
        </w:rPr>
        <w:t xml:space="preserve"> предприятий).</w:t>
      </w:r>
      <w:proofErr w:type="gramEnd"/>
    </w:p>
    <w:p w:rsidR="003279B9" w:rsidRPr="003279B9" w:rsidRDefault="003279B9" w:rsidP="003279B9">
      <w:pPr>
        <w:autoSpaceDE w:val="0"/>
        <w:autoSpaceDN w:val="0"/>
        <w:adjustRightInd w:val="0"/>
        <w:ind w:firstLine="540"/>
        <w:jc w:val="both"/>
      </w:pPr>
    </w:p>
    <w:p w:rsidR="003279B9" w:rsidRPr="003279B9" w:rsidRDefault="003279B9" w:rsidP="003279B9">
      <w:pPr>
        <w:ind w:firstLine="539"/>
        <w:jc w:val="center"/>
        <w:rPr>
          <w:b/>
        </w:rPr>
      </w:pPr>
      <w:r w:rsidRPr="003279B9">
        <w:rPr>
          <w:b/>
        </w:rPr>
        <w:t xml:space="preserve">2. Характеристика существующего состояния коммунальной инфраструктуры </w:t>
      </w:r>
    </w:p>
    <w:p w:rsidR="003279B9" w:rsidRPr="003279B9" w:rsidRDefault="003279B9" w:rsidP="003279B9">
      <w:pPr>
        <w:ind w:firstLine="539"/>
        <w:jc w:val="center"/>
      </w:pPr>
      <w:r w:rsidRPr="003279B9">
        <w:rPr>
          <w:b/>
        </w:rPr>
        <w:t>МО СП «Керчомъя</w:t>
      </w:r>
    </w:p>
    <w:p w:rsidR="003279B9" w:rsidRPr="003279B9" w:rsidRDefault="003279B9" w:rsidP="003279B9">
      <w:pPr>
        <w:tabs>
          <w:tab w:val="left" w:pos="1080"/>
        </w:tabs>
        <w:suppressAutoHyphens/>
        <w:ind w:firstLine="540"/>
        <w:jc w:val="center"/>
        <w:rPr>
          <w:b/>
          <w:color w:val="000000"/>
        </w:rPr>
      </w:pPr>
      <w:r w:rsidRPr="003279B9">
        <w:rPr>
          <w:b/>
          <w:color w:val="000000"/>
        </w:rPr>
        <w:t xml:space="preserve">2.1.Анализ </w:t>
      </w:r>
      <w:r w:rsidRPr="003279B9">
        <w:rPr>
          <w:b/>
          <w:bCs/>
          <w:color w:val="122B62"/>
        </w:rPr>
        <w:t xml:space="preserve">существующего состояния </w:t>
      </w:r>
      <w:r w:rsidRPr="003279B9">
        <w:rPr>
          <w:b/>
          <w:color w:val="000000"/>
        </w:rPr>
        <w:t>системы водоснабжения</w:t>
      </w:r>
    </w:p>
    <w:p w:rsidR="003279B9" w:rsidRPr="003279B9" w:rsidRDefault="003279B9" w:rsidP="003279B9">
      <w:pPr>
        <w:tabs>
          <w:tab w:val="left" w:pos="1080"/>
        </w:tabs>
        <w:suppressAutoHyphens/>
        <w:ind w:firstLine="540"/>
        <w:jc w:val="center"/>
        <w:rPr>
          <w:b/>
          <w:color w:val="000000"/>
        </w:rPr>
      </w:pPr>
      <w:r w:rsidRPr="003279B9">
        <w:rPr>
          <w:b/>
          <w:color w:val="000000"/>
        </w:rPr>
        <w:t>2.1.1. Характеристика системы водоснабжения</w:t>
      </w:r>
    </w:p>
    <w:p w:rsidR="003279B9" w:rsidRPr="003279B9" w:rsidRDefault="003279B9" w:rsidP="003279B9">
      <w:pPr>
        <w:tabs>
          <w:tab w:val="left" w:pos="1080"/>
        </w:tabs>
        <w:suppressAutoHyphens/>
        <w:ind w:firstLine="540"/>
        <w:jc w:val="center"/>
        <w:rPr>
          <w:b/>
          <w:color w:val="000000"/>
        </w:rPr>
      </w:pPr>
    </w:p>
    <w:p w:rsidR="003279B9" w:rsidRPr="003279B9" w:rsidRDefault="003279B9" w:rsidP="003279B9">
      <w:pPr>
        <w:tabs>
          <w:tab w:val="left" w:pos="918"/>
        </w:tabs>
        <w:autoSpaceDE w:val="0"/>
        <w:autoSpaceDN w:val="0"/>
        <w:adjustRightInd w:val="0"/>
        <w:ind w:firstLine="540"/>
        <w:jc w:val="both"/>
      </w:pPr>
      <w:r w:rsidRPr="003279B9">
        <w:rPr>
          <w:color w:val="000000"/>
        </w:rPr>
        <w:t xml:space="preserve">Подземные воды в настоящее время являются основным источником хозяйственно-питьевого водоснабжения населения села. На территории МО СП «Керчомъя» эксплуатируется 1  централизованный подземный источник водоснабжения </w:t>
      </w:r>
      <w:r w:rsidRPr="003279B9">
        <w:t xml:space="preserve">полезной производительностью 172,8 </w:t>
      </w:r>
      <w:proofErr w:type="spellStart"/>
      <w:r w:rsidRPr="003279B9">
        <w:t>куб</w:t>
      </w:r>
      <w:proofErr w:type="gramStart"/>
      <w:r w:rsidRPr="003279B9">
        <w:t>.м</w:t>
      </w:r>
      <w:proofErr w:type="spellEnd"/>
      <w:proofErr w:type="gramEnd"/>
      <w:r w:rsidRPr="003279B9">
        <w:t>/</w:t>
      </w:r>
      <w:proofErr w:type="spellStart"/>
      <w:r w:rsidRPr="003279B9">
        <w:t>сут</w:t>
      </w:r>
      <w:proofErr w:type="spellEnd"/>
      <w:r w:rsidRPr="003279B9">
        <w:t>., и 1 общественный колодец, 2 ведомственных колодца и 168 частных колодца.</w:t>
      </w:r>
    </w:p>
    <w:p w:rsidR="003279B9" w:rsidRPr="003279B9" w:rsidRDefault="003279B9" w:rsidP="003279B9">
      <w:pPr>
        <w:autoSpaceDE w:val="0"/>
        <w:autoSpaceDN w:val="0"/>
        <w:adjustRightInd w:val="0"/>
        <w:ind w:firstLine="539"/>
        <w:jc w:val="both"/>
        <w:rPr>
          <w:color w:val="000000"/>
        </w:rPr>
      </w:pPr>
      <w:r w:rsidRPr="003279B9">
        <w:rPr>
          <w:color w:val="000000"/>
        </w:rPr>
        <w:t>Физическое состояние сетей водоснабжения неудовлетворительное. Основная часть сетей нуждается в замене и имеет износ 60 %.</w:t>
      </w:r>
    </w:p>
    <w:p w:rsidR="003279B9" w:rsidRPr="003279B9" w:rsidRDefault="003279B9" w:rsidP="003279B9">
      <w:pPr>
        <w:tabs>
          <w:tab w:val="left" w:pos="1080"/>
        </w:tabs>
        <w:suppressAutoHyphens/>
        <w:ind w:firstLine="540"/>
        <w:jc w:val="both"/>
        <w:rPr>
          <w:color w:val="000000"/>
        </w:rPr>
      </w:pPr>
      <w:r w:rsidRPr="003279B9">
        <w:rPr>
          <w:color w:val="000000"/>
        </w:rPr>
        <w:t>Характеристика  источников водоснабжения, водопроводных сетей представлена в таблице 1.</w:t>
      </w:r>
    </w:p>
    <w:p w:rsidR="003279B9" w:rsidRPr="003279B9" w:rsidRDefault="003279B9" w:rsidP="003279B9">
      <w:pPr>
        <w:tabs>
          <w:tab w:val="left" w:pos="1080"/>
        </w:tabs>
        <w:suppressAutoHyphens/>
        <w:ind w:firstLine="540"/>
        <w:jc w:val="both"/>
        <w:rPr>
          <w:color w:val="000000"/>
          <w:sz w:val="20"/>
          <w:szCs w:val="20"/>
        </w:rPr>
      </w:pPr>
    </w:p>
    <w:p w:rsidR="003279B9" w:rsidRPr="003279B9" w:rsidRDefault="003279B9" w:rsidP="003279B9">
      <w:pPr>
        <w:tabs>
          <w:tab w:val="left" w:pos="1080"/>
        </w:tabs>
        <w:suppressAutoHyphens/>
        <w:ind w:firstLine="540"/>
        <w:jc w:val="both"/>
        <w:rPr>
          <w:color w:val="000000"/>
        </w:rPr>
      </w:pPr>
      <w:r w:rsidRPr="003279B9">
        <w:rPr>
          <w:color w:val="000000"/>
        </w:rPr>
        <w:t>Таблица 1. Характеристика  источников водоснабжения и водопроводных сетей</w:t>
      </w:r>
    </w:p>
    <w:p w:rsidR="003279B9" w:rsidRPr="003279B9" w:rsidRDefault="003279B9" w:rsidP="003279B9">
      <w:pPr>
        <w:tabs>
          <w:tab w:val="left" w:pos="1080"/>
        </w:tabs>
        <w:suppressAutoHyphens/>
        <w:ind w:firstLine="540"/>
        <w:jc w:val="both"/>
        <w:rPr>
          <w:color w:val="000000"/>
          <w:sz w:val="20"/>
          <w:szCs w:val="20"/>
        </w:rPr>
      </w:pPr>
    </w:p>
    <w:tbl>
      <w:tblPr>
        <w:tblW w:w="9528" w:type="dxa"/>
        <w:tblLayout w:type="fixed"/>
        <w:tblCellMar>
          <w:left w:w="30" w:type="dxa"/>
          <w:right w:w="30" w:type="dxa"/>
        </w:tblCellMar>
        <w:tblLook w:val="0000" w:firstRow="0" w:lastRow="0" w:firstColumn="0" w:lastColumn="0" w:noHBand="0" w:noVBand="0"/>
      </w:tblPr>
      <w:tblGrid>
        <w:gridCol w:w="424"/>
        <w:gridCol w:w="1872"/>
        <w:gridCol w:w="468"/>
        <w:gridCol w:w="668"/>
        <w:gridCol w:w="489"/>
        <w:gridCol w:w="787"/>
        <w:gridCol w:w="1387"/>
        <w:gridCol w:w="739"/>
        <w:gridCol w:w="709"/>
        <w:gridCol w:w="709"/>
        <w:gridCol w:w="567"/>
        <w:gridCol w:w="709"/>
      </w:tblGrid>
      <w:tr w:rsidR="003279B9" w:rsidRPr="003279B9" w:rsidTr="003279B9">
        <w:trPr>
          <w:trHeight w:val="713"/>
        </w:trPr>
        <w:tc>
          <w:tcPr>
            <w:tcW w:w="424" w:type="dxa"/>
            <w:tcBorders>
              <w:top w:val="single" w:sz="12"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lastRenderedPageBreak/>
              <w:t xml:space="preserve">№ </w:t>
            </w:r>
            <w:proofErr w:type="spellStart"/>
            <w:r w:rsidRPr="003279B9">
              <w:rPr>
                <w:b/>
                <w:bCs/>
                <w:color w:val="000000"/>
                <w:sz w:val="20"/>
                <w:szCs w:val="20"/>
              </w:rPr>
              <w:t>п.п</w:t>
            </w:r>
            <w:proofErr w:type="spellEnd"/>
            <w:r w:rsidRPr="003279B9">
              <w:rPr>
                <w:b/>
                <w:bCs/>
                <w:color w:val="000000"/>
                <w:sz w:val="20"/>
                <w:szCs w:val="20"/>
              </w:rPr>
              <w:t>.</w:t>
            </w:r>
          </w:p>
        </w:tc>
        <w:tc>
          <w:tcPr>
            <w:tcW w:w="1872" w:type="dxa"/>
            <w:vMerge w:val="restart"/>
            <w:tcBorders>
              <w:top w:val="single" w:sz="12" w:space="0" w:color="auto"/>
              <w:left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Место расположения объекта (населенный пункт) / Эксплуатирующее предприятие (наименование)</w:t>
            </w:r>
          </w:p>
        </w:tc>
        <w:tc>
          <w:tcPr>
            <w:tcW w:w="1625" w:type="dxa"/>
            <w:gridSpan w:val="3"/>
            <w:tcBorders>
              <w:top w:val="single" w:sz="12" w:space="0" w:color="auto"/>
              <w:left w:val="single" w:sz="6" w:space="0" w:color="auto"/>
              <w:bottom w:val="single" w:sz="6" w:space="0" w:color="auto"/>
              <w:right w:val="single" w:sz="4"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Количество скважин</w:t>
            </w:r>
          </w:p>
        </w:tc>
        <w:tc>
          <w:tcPr>
            <w:tcW w:w="787" w:type="dxa"/>
            <w:tcBorders>
              <w:top w:val="single" w:sz="12" w:space="0" w:color="auto"/>
              <w:left w:val="single" w:sz="4" w:space="0" w:color="auto"/>
              <w:bottom w:val="nil"/>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Дебит постоянно действующих скважин (</w:t>
            </w:r>
            <w:proofErr w:type="gramStart"/>
            <w:r w:rsidRPr="003279B9">
              <w:rPr>
                <w:b/>
                <w:bCs/>
                <w:color w:val="000000"/>
                <w:sz w:val="20"/>
                <w:szCs w:val="20"/>
              </w:rPr>
              <w:t>м</w:t>
            </w:r>
            <w:proofErr w:type="gramEnd"/>
            <w:r w:rsidRPr="003279B9">
              <w:rPr>
                <w:b/>
                <w:bCs/>
                <w:color w:val="000000"/>
                <w:sz w:val="20"/>
                <w:szCs w:val="20"/>
              </w:rPr>
              <w:t>³/</w:t>
            </w:r>
            <w:proofErr w:type="spellStart"/>
            <w:r w:rsidRPr="003279B9">
              <w:rPr>
                <w:b/>
                <w:bCs/>
                <w:color w:val="000000"/>
                <w:sz w:val="20"/>
                <w:szCs w:val="20"/>
              </w:rPr>
              <w:t>сут</w:t>
            </w:r>
            <w:proofErr w:type="spellEnd"/>
            <w:r w:rsidRPr="003279B9">
              <w:rPr>
                <w:b/>
                <w:bCs/>
                <w:color w:val="000000"/>
                <w:sz w:val="20"/>
                <w:szCs w:val="20"/>
              </w:rPr>
              <w:t>)</w:t>
            </w:r>
          </w:p>
        </w:tc>
        <w:tc>
          <w:tcPr>
            <w:tcW w:w="2835" w:type="dxa"/>
            <w:gridSpan w:val="3"/>
            <w:tcBorders>
              <w:top w:val="single" w:sz="12"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Насосное оборудование</w:t>
            </w:r>
          </w:p>
        </w:tc>
        <w:tc>
          <w:tcPr>
            <w:tcW w:w="709" w:type="dxa"/>
            <w:tcBorders>
              <w:top w:val="single" w:sz="12"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p>
        </w:tc>
        <w:tc>
          <w:tcPr>
            <w:tcW w:w="567" w:type="dxa"/>
            <w:tcBorders>
              <w:top w:val="single" w:sz="12" w:space="0" w:color="auto"/>
              <w:left w:val="single" w:sz="6" w:space="0" w:color="auto"/>
              <w:bottom w:val="single" w:sz="6" w:space="0" w:color="auto"/>
              <w:right w:val="nil"/>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Сети</w:t>
            </w:r>
          </w:p>
        </w:tc>
        <w:tc>
          <w:tcPr>
            <w:tcW w:w="709" w:type="dxa"/>
            <w:tcBorders>
              <w:top w:val="single" w:sz="12" w:space="0" w:color="auto"/>
              <w:left w:val="nil"/>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p>
        </w:tc>
      </w:tr>
      <w:tr w:rsidR="003279B9" w:rsidRPr="003279B9" w:rsidTr="003279B9">
        <w:trPr>
          <w:cantSplit/>
          <w:trHeight w:val="1294"/>
        </w:trPr>
        <w:tc>
          <w:tcPr>
            <w:tcW w:w="424" w:type="dxa"/>
            <w:tcBorders>
              <w:top w:val="single" w:sz="6"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p>
        </w:tc>
        <w:tc>
          <w:tcPr>
            <w:tcW w:w="1872" w:type="dxa"/>
            <w:vMerge/>
            <w:tcBorders>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p>
        </w:tc>
        <w:tc>
          <w:tcPr>
            <w:tcW w:w="468" w:type="dxa"/>
            <w:tcBorders>
              <w:top w:val="single" w:sz="6" w:space="0" w:color="auto"/>
              <w:left w:val="single" w:sz="6" w:space="0" w:color="auto"/>
              <w:bottom w:val="single" w:sz="6" w:space="0" w:color="auto"/>
              <w:right w:val="single" w:sz="6" w:space="0" w:color="auto"/>
            </w:tcBorders>
            <w:textDirection w:val="btLr"/>
          </w:tcPr>
          <w:p w:rsidR="003279B9" w:rsidRPr="003279B9" w:rsidRDefault="003279B9" w:rsidP="003279B9">
            <w:pPr>
              <w:autoSpaceDE w:val="0"/>
              <w:autoSpaceDN w:val="0"/>
              <w:adjustRightInd w:val="0"/>
              <w:ind w:left="113" w:right="113"/>
              <w:jc w:val="center"/>
              <w:rPr>
                <w:b/>
                <w:bCs/>
                <w:color w:val="000000"/>
                <w:sz w:val="20"/>
                <w:szCs w:val="20"/>
              </w:rPr>
            </w:pPr>
            <w:r w:rsidRPr="003279B9">
              <w:rPr>
                <w:b/>
                <w:bCs/>
                <w:color w:val="000000"/>
                <w:sz w:val="20"/>
                <w:szCs w:val="20"/>
              </w:rPr>
              <w:t>Всего (шт.)</w:t>
            </w:r>
          </w:p>
        </w:tc>
        <w:tc>
          <w:tcPr>
            <w:tcW w:w="668" w:type="dxa"/>
            <w:tcBorders>
              <w:top w:val="single" w:sz="6" w:space="0" w:color="auto"/>
              <w:left w:val="single" w:sz="6" w:space="0" w:color="auto"/>
              <w:bottom w:val="single" w:sz="6" w:space="0" w:color="auto"/>
              <w:right w:val="single" w:sz="6" w:space="0" w:color="auto"/>
            </w:tcBorders>
            <w:textDirection w:val="btLr"/>
          </w:tcPr>
          <w:p w:rsidR="003279B9" w:rsidRPr="003279B9" w:rsidRDefault="003279B9" w:rsidP="003279B9">
            <w:pPr>
              <w:autoSpaceDE w:val="0"/>
              <w:autoSpaceDN w:val="0"/>
              <w:adjustRightInd w:val="0"/>
              <w:ind w:left="113" w:right="113"/>
              <w:jc w:val="center"/>
              <w:rPr>
                <w:b/>
                <w:bCs/>
                <w:color w:val="000000"/>
                <w:sz w:val="20"/>
                <w:szCs w:val="20"/>
              </w:rPr>
            </w:pPr>
            <w:r w:rsidRPr="003279B9">
              <w:rPr>
                <w:b/>
                <w:bCs/>
                <w:color w:val="000000"/>
                <w:sz w:val="20"/>
                <w:szCs w:val="20"/>
              </w:rPr>
              <w:t>Постоянно действующие (шт.)</w:t>
            </w:r>
          </w:p>
        </w:tc>
        <w:tc>
          <w:tcPr>
            <w:tcW w:w="489" w:type="dxa"/>
            <w:tcBorders>
              <w:top w:val="single" w:sz="6" w:space="0" w:color="auto"/>
              <w:left w:val="single" w:sz="6" w:space="0" w:color="auto"/>
              <w:bottom w:val="single" w:sz="6" w:space="0" w:color="auto"/>
              <w:right w:val="single" w:sz="4" w:space="0" w:color="auto"/>
            </w:tcBorders>
            <w:textDirection w:val="btLr"/>
          </w:tcPr>
          <w:p w:rsidR="003279B9" w:rsidRPr="003279B9" w:rsidRDefault="003279B9" w:rsidP="003279B9">
            <w:pPr>
              <w:autoSpaceDE w:val="0"/>
              <w:autoSpaceDN w:val="0"/>
              <w:adjustRightInd w:val="0"/>
              <w:ind w:left="113" w:right="113"/>
              <w:jc w:val="center"/>
              <w:rPr>
                <w:b/>
                <w:bCs/>
                <w:color w:val="000000"/>
                <w:sz w:val="20"/>
                <w:szCs w:val="20"/>
              </w:rPr>
            </w:pPr>
            <w:r w:rsidRPr="003279B9">
              <w:rPr>
                <w:b/>
                <w:bCs/>
                <w:color w:val="000000"/>
                <w:sz w:val="20"/>
                <w:szCs w:val="20"/>
              </w:rPr>
              <w:t>Резервные (шт.)</w:t>
            </w:r>
          </w:p>
        </w:tc>
        <w:tc>
          <w:tcPr>
            <w:tcW w:w="787" w:type="dxa"/>
            <w:tcBorders>
              <w:top w:val="single" w:sz="6" w:space="0" w:color="auto"/>
              <w:left w:val="single" w:sz="4" w:space="0" w:color="auto"/>
              <w:bottom w:val="single" w:sz="6" w:space="0" w:color="auto"/>
              <w:right w:val="single" w:sz="6" w:space="0" w:color="auto"/>
            </w:tcBorders>
            <w:textDirection w:val="btLr"/>
          </w:tcPr>
          <w:p w:rsidR="003279B9" w:rsidRPr="003279B9" w:rsidRDefault="003279B9" w:rsidP="003279B9">
            <w:pPr>
              <w:autoSpaceDE w:val="0"/>
              <w:autoSpaceDN w:val="0"/>
              <w:adjustRightInd w:val="0"/>
              <w:ind w:left="113" w:right="113"/>
              <w:jc w:val="center"/>
              <w:rPr>
                <w:b/>
                <w:bCs/>
                <w:color w:val="000000"/>
                <w:sz w:val="20"/>
                <w:szCs w:val="20"/>
              </w:rPr>
            </w:pPr>
          </w:p>
        </w:tc>
        <w:tc>
          <w:tcPr>
            <w:tcW w:w="1387"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Марка</w:t>
            </w:r>
          </w:p>
        </w:tc>
        <w:tc>
          <w:tcPr>
            <w:tcW w:w="73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Кол-во (ед.)</w:t>
            </w:r>
          </w:p>
        </w:tc>
        <w:tc>
          <w:tcPr>
            <w:tcW w:w="70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Производительность (</w:t>
            </w:r>
            <w:proofErr w:type="gramStart"/>
            <w:r w:rsidRPr="003279B9">
              <w:rPr>
                <w:b/>
                <w:bCs/>
                <w:color w:val="000000"/>
                <w:sz w:val="20"/>
                <w:szCs w:val="20"/>
              </w:rPr>
              <w:t>м</w:t>
            </w:r>
            <w:proofErr w:type="gramEnd"/>
            <w:r w:rsidRPr="003279B9">
              <w:rPr>
                <w:b/>
                <w:bCs/>
                <w:color w:val="000000"/>
                <w:sz w:val="20"/>
                <w:szCs w:val="20"/>
              </w:rPr>
              <w:t>³/час)</w:t>
            </w:r>
          </w:p>
        </w:tc>
        <w:tc>
          <w:tcPr>
            <w:tcW w:w="709" w:type="dxa"/>
            <w:tcBorders>
              <w:top w:val="single" w:sz="6" w:space="0" w:color="auto"/>
              <w:left w:val="single" w:sz="6" w:space="0" w:color="auto"/>
              <w:bottom w:val="single" w:sz="4"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Износ</w:t>
            </w:r>
            <w:proofErr w:type="gramStart"/>
            <w:r w:rsidRPr="003279B9">
              <w:rPr>
                <w:b/>
                <w:bCs/>
                <w:color w:val="000000"/>
                <w:sz w:val="20"/>
                <w:szCs w:val="20"/>
              </w:rPr>
              <w:t xml:space="preserve"> (%)</w:t>
            </w:r>
            <w:proofErr w:type="gramEnd"/>
          </w:p>
        </w:tc>
        <w:tc>
          <w:tcPr>
            <w:tcW w:w="567" w:type="dxa"/>
            <w:tcBorders>
              <w:top w:val="single" w:sz="6" w:space="0" w:color="auto"/>
              <w:left w:val="single" w:sz="6" w:space="0" w:color="auto"/>
              <w:bottom w:val="single" w:sz="4"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Длина (</w:t>
            </w:r>
            <w:proofErr w:type="gramStart"/>
            <w:r w:rsidRPr="003279B9">
              <w:rPr>
                <w:b/>
                <w:bCs/>
                <w:color w:val="000000"/>
                <w:sz w:val="20"/>
                <w:szCs w:val="20"/>
              </w:rPr>
              <w:t>км</w:t>
            </w:r>
            <w:proofErr w:type="gramEnd"/>
            <w:r w:rsidRPr="003279B9">
              <w:rPr>
                <w:b/>
                <w:bCs/>
                <w:color w:val="000000"/>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3279B9" w:rsidRPr="003279B9" w:rsidRDefault="003279B9" w:rsidP="003279B9">
            <w:pPr>
              <w:autoSpaceDE w:val="0"/>
              <w:autoSpaceDN w:val="0"/>
              <w:adjustRightInd w:val="0"/>
              <w:jc w:val="center"/>
              <w:rPr>
                <w:b/>
                <w:bCs/>
                <w:color w:val="000000"/>
                <w:sz w:val="20"/>
                <w:szCs w:val="20"/>
              </w:rPr>
            </w:pPr>
            <w:r w:rsidRPr="003279B9">
              <w:rPr>
                <w:b/>
                <w:bCs/>
                <w:color w:val="000000"/>
                <w:sz w:val="20"/>
                <w:szCs w:val="20"/>
              </w:rPr>
              <w:t>Износ</w:t>
            </w:r>
            <w:proofErr w:type="gramStart"/>
            <w:r w:rsidRPr="003279B9">
              <w:rPr>
                <w:b/>
                <w:bCs/>
                <w:color w:val="000000"/>
                <w:sz w:val="20"/>
                <w:szCs w:val="20"/>
              </w:rPr>
              <w:t xml:space="preserve"> (%)</w:t>
            </w:r>
            <w:proofErr w:type="gramEnd"/>
          </w:p>
        </w:tc>
      </w:tr>
      <w:tr w:rsidR="003279B9" w:rsidRPr="003279B9" w:rsidTr="003279B9">
        <w:trPr>
          <w:trHeight w:val="685"/>
        </w:trPr>
        <w:tc>
          <w:tcPr>
            <w:tcW w:w="424" w:type="dxa"/>
            <w:tcBorders>
              <w:top w:val="single" w:sz="6"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1</w:t>
            </w:r>
          </w:p>
        </w:tc>
        <w:tc>
          <w:tcPr>
            <w:tcW w:w="187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rPr>
                <w:color w:val="000000"/>
                <w:sz w:val="20"/>
                <w:szCs w:val="20"/>
              </w:rPr>
            </w:pPr>
            <w:r w:rsidRPr="003279B9">
              <w:rPr>
                <w:color w:val="000000"/>
                <w:sz w:val="20"/>
                <w:szCs w:val="20"/>
              </w:rPr>
              <w:t xml:space="preserve">с. </w:t>
            </w:r>
            <w:proofErr w:type="spellStart"/>
            <w:r w:rsidRPr="003279B9">
              <w:rPr>
                <w:color w:val="000000"/>
                <w:sz w:val="20"/>
                <w:szCs w:val="20"/>
              </w:rPr>
              <w:t>Керчомья</w:t>
            </w:r>
            <w:proofErr w:type="spellEnd"/>
            <w:r w:rsidRPr="003279B9">
              <w:rPr>
                <w:color w:val="000000"/>
                <w:sz w:val="20"/>
                <w:szCs w:val="20"/>
              </w:rPr>
              <w:t xml:space="preserve"> / Усть-Куломский ф-л АО "КТК"</w:t>
            </w:r>
          </w:p>
        </w:tc>
        <w:tc>
          <w:tcPr>
            <w:tcW w:w="468"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1</w:t>
            </w:r>
          </w:p>
        </w:tc>
        <w:tc>
          <w:tcPr>
            <w:tcW w:w="668"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1</w:t>
            </w:r>
          </w:p>
        </w:tc>
        <w:tc>
          <w:tcPr>
            <w:tcW w:w="48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w:t>
            </w:r>
          </w:p>
        </w:tc>
        <w:tc>
          <w:tcPr>
            <w:tcW w:w="787"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172,8</w:t>
            </w:r>
          </w:p>
        </w:tc>
        <w:tc>
          <w:tcPr>
            <w:tcW w:w="1387"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ЭЦВ 6-6,5-85</w:t>
            </w:r>
          </w:p>
        </w:tc>
        <w:tc>
          <w:tcPr>
            <w:tcW w:w="73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6,3</w:t>
            </w:r>
          </w:p>
        </w:tc>
        <w:tc>
          <w:tcPr>
            <w:tcW w:w="70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60</w:t>
            </w:r>
          </w:p>
        </w:tc>
        <w:tc>
          <w:tcPr>
            <w:tcW w:w="567"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1,43</w:t>
            </w:r>
          </w:p>
        </w:tc>
        <w:tc>
          <w:tcPr>
            <w:tcW w:w="709"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sz w:val="20"/>
                <w:szCs w:val="20"/>
              </w:rPr>
            </w:pPr>
            <w:r w:rsidRPr="003279B9">
              <w:rPr>
                <w:color w:val="000000"/>
                <w:sz w:val="20"/>
                <w:szCs w:val="20"/>
              </w:rPr>
              <w:t>65</w:t>
            </w:r>
          </w:p>
        </w:tc>
      </w:tr>
    </w:tbl>
    <w:p w:rsidR="003279B9" w:rsidRPr="003279B9" w:rsidRDefault="003279B9" w:rsidP="003279B9">
      <w:pPr>
        <w:tabs>
          <w:tab w:val="left" w:pos="1080"/>
        </w:tabs>
        <w:suppressAutoHyphens/>
        <w:ind w:firstLine="540"/>
        <w:jc w:val="both"/>
        <w:rPr>
          <w:color w:val="000000"/>
        </w:rPr>
      </w:pPr>
      <w:r w:rsidRPr="003279B9">
        <w:rPr>
          <w:color w:val="000000"/>
        </w:rPr>
        <w:t xml:space="preserve">Снабжение питьевой водой жителей МО МР «Усть-Куломский» осуществляют Усть-Куломский  филиал АО «Коми тепловая компания». </w:t>
      </w:r>
    </w:p>
    <w:p w:rsidR="003279B9" w:rsidRPr="003279B9" w:rsidRDefault="003279B9" w:rsidP="003279B9">
      <w:pPr>
        <w:autoSpaceDE w:val="0"/>
        <w:autoSpaceDN w:val="0"/>
        <w:adjustRightInd w:val="0"/>
        <w:ind w:firstLine="539"/>
        <w:jc w:val="both"/>
      </w:pPr>
      <w:r w:rsidRPr="003279B9">
        <w:t>Общая протяженность водопроводных сетей составляет 1,634 км, в том числе муниципальных – 0,420 км. Сети проложены из чугунных, а также из полиэтиленовых труб. Устойчивая работа сетей водопровода обеспечивалась выполнением комплекса необходимых ремонтных и профилактических работ.</w:t>
      </w:r>
    </w:p>
    <w:p w:rsidR="003279B9" w:rsidRPr="003279B9" w:rsidRDefault="003279B9" w:rsidP="003279B9">
      <w:pPr>
        <w:autoSpaceDE w:val="0"/>
        <w:autoSpaceDN w:val="0"/>
        <w:adjustRightInd w:val="0"/>
        <w:ind w:firstLine="539"/>
        <w:jc w:val="both"/>
      </w:pPr>
    </w:p>
    <w:p w:rsidR="003279B9" w:rsidRPr="003279B9" w:rsidRDefault="003279B9" w:rsidP="003279B9">
      <w:pPr>
        <w:autoSpaceDE w:val="0"/>
        <w:autoSpaceDN w:val="0"/>
        <w:adjustRightInd w:val="0"/>
        <w:ind w:firstLine="539"/>
        <w:jc w:val="both"/>
        <w:rPr>
          <w:color w:val="000000"/>
        </w:rPr>
      </w:pPr>
      <w:r w:rsidRPr="003279B9">
        <w:rPr>
          <w:color w:val="000000"/>
        </w:rPr>
        <w:t xml:space="preserve">Таблица 2. Анализ сетей водоснабжения за 2012-2015 </w:t>
      </w:r>
      <w:proofErr w:type="spellStart"/>
      <w:r w:rsidRPr="003279B9">
        <w:rPr>
          <w:color w:val="000000"/>
        </w:rPr>
        <w:t>г.</w:t>
      </w:r>
      <w:proofErr w:type="gramStart"/>
      <w:r w:rsidRPr="003279B9">
        <w:rPr>
          <w:color w:val="000000"/>
        </w:rPr>
        <w:t>г</w:t>
      </w:r>
      <w:proofErr w:type="spellEnd"/>
      <w:proofErr w:type="gramEnd"/>
      <w:r w:rsidRPr="003279B9">
        <w:rPr>
          <w:color w:val="000000"/>
        </w:rPr>
        <w:t>.</w:t>
      </w:r>
    </w:p>
    <w:p w:rsidR="003279B9" w:rsidRPr="003279B9" w:rsidRDefault="003279B9" w:rsidP="003279B9">
      <w:pPr>
        <w:tabs>
          <w:tab w:val="left" w:pos="1080"/>
        </w:tabs>
        <w:suppressAutoHyphens/>
        <w:ind w:firstLine="900"/>
        <w:jc w:val="both"/>
        <w:rPr>
          <w:color w:val="000000"/>
        </w:rPr>
      </w:pPr>
    </w:p>
    <w:tbl>
      <w:tblPr>
        <w:tblW w:w="9469" w:type="dxa"/>
        <w:tblInd w:w="8" w:type="dxa"/>
        <w:tblLayout w:type="fixed"/>
        <w:tblCellMar>
          <w:left w:w="0" w:type="dxa"/>
          <w:right w:w="0" w:type="dxa"/>
        </w:tblCellMar>
        <w:tblLook w:val="0000" w:firstRow="0" w:lastRow="0" w:firstColumn="0" w:lastColumn="0" w:noHBand="0" w:noVBand="0"/>
      </w:tblPr>
      <w:tblGrid>
        <w:gridCol w:w="5392"/>
        <w:gridCol w:w="1080"/>
        <w:gridCol w:w="1080"/>
        <w:gridCol w:w="1020"/>
        <w:gridCol w:w="897"/>
      </w:tblGrid>
      <w:tr w:rsidR="003279B9" w:rsidRPr="003279B9" w:rsidTr="003279B9">
        <w:tc>
          <w:tcPr>
            <w:tcW w:w="5392"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Наименование показателей</w:t>
            </w:r>
          </w:p>
        </w:tc>
        <w:tc>
          <w:tcPr>
            <w:tcW w:w="10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2012</w:t>
            </w:r>
          </w:p>
        </w:tc>
        <w:tc>
          <w:tcPr>
            <w:tcW w:w="10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2013</w:t>
            </w:r>
          </w:p>
        </w:tc>
        <w:tc>
          <w:tcPr>
            <w:tcW w:w="102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2014</w:t>
            </w:r>
          </w:p>
        </w:tc>
        <w:tc>
          <w:tcPr>
            <w:tcW w:w="89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2015</w:t>
            </w:r>
          </w:p>
        </w:tc>
      </w:tr>
      <w:tr w:rsidR="003279B9" w:rsidRPr="003279B9" w:rsidTr="003279B9">
        <w:tc>
          <w:tcPr>
            <w:tcW w:w="5392"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 xml:space="preserve">Одиночное протяжение уличной водопроводной сети,  </w:t>
            </w:r>
            <w:proofErr w:type="gramStart"/>
            <w:r w:rsidRPr="003279B9">
              <w:t>км</w:t>
            </w:r>
            <w:proofErr w:type="gramEnd"/>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1,634</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1,634</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1,634</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1,634</w:t>
            </w:r>
          </w:p>
        </w:tc>
      </w:tr>
      <w:tr w:rsidR="003279B9" w:rsidRPr="003279B9" w:rsidTr="003279B9">
        <w:tc>
          <w:tcPr>
            <w:tcW w:w="5392"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454" w:right="57" w:hanging="170"/>
            </w:pPr>
            <w:proofErr w:type="gramStart"/>
            <w:r w:rsidRPr="003279B9">
              <w:t>в том числе нуждающейся в замене</w:t>
            </w:r>
            <w:proofErr w:type="gramEnd"/>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0,7</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0,8</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1,0</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1,2</w:t>
            </w:r>
          </w:p>
        </w:tc>
      </w:tr>
    </w:tbl>
    <w:p w:rsidR="003279B9" w:rsidRPr="003279B9" w:rsidRDefault="003279B9" w:rsidP="003279B9">
      <w:pPr>
        <w:autoSpaceDE w:val="0"/>
        <w:autoSpaceDN w:val="0"/>
        <w:adjustRightInd w:val="0"/>
        <w:ind w:firstLine="539"/>
        <w:jc w:val="center"/>
        <w:rPr>
          <w:b/>
          <w:bCs/>
          <w:color w:val="000000"/>
        </w:rPr>
      </w:pPr>
    </w:p>
    <w:p w:rsidR="003279B9" w:rsidRPr="003279B9" w:rsidRDefault="003279B9" w:rsidP="003279B9">
      <w:pPr>
        <w:autoSpaceDE w:val="0"/>
        <w:autoSpaceDN w:val="0"/>
        <w:adjustRightInd w:val="0"/>
        <w:ind w:firstLine="539"/>
        <w:jc w:val="both"/>
        <w:rPr>
          <w:bCs/>
          <w:color w:val="000000"/>
        </w:rPr>
      </w:pPr>
      <w:r w:rsidRPr="003279B9">
        <w:rPr>
          <w:bCs/>
          <w:color w:val="000000"/>
        </w:rPr>
        <w:t>Исходя из таблицы, можно отметить, что  количество протяженности водопроводных сетей,  нуждающихся в замене, уменьшается в связи с проведением капитального ремонта таких сетей.</w:t>
      </w:r>
    </w:p>
    <w:p w:rsidR="003279B9" w:rsidRPr="003279B9" w:rsidRDefault="003279B9" w:rsidP="003279B9">
      <w:pPr>
        <w:autoSpaceDE w:val="0"/>
        <w:autoSpaceDN w:val="0"/>
        <w:adjustRightInd w:val="0"/>
        <w:ind w:firstLine="539"/>
        <w:jc w:val="both"/>
        <w:rPr>
          <w:bCs/>
          <w:color w:val="000000"/>
        </w:rPr>
      </w:pPr>
    </w:p>
    <w:p w:rsidR="003279B9" w:rsidRPr="003279B9" w:rsidRDefault="003279B9" w:rsidP="003279B9">
      <w:pPr>
        <w:autoSpaceDE w:val="0"/>
        <w:autoSpaceDN w:val="0"/>
        <w:adjustRightInd w:val="0"/>
        <w:ind w:firstLine="539"/>
        <w:jc w:val="center"/>
        <w:rPr>
          <w:b/>
          <w:bCs/>
          <w:color w:val="000000"/>
        </w:rPr>
      </w:pPr>
      <w:r w:rsidRPr="003279B9">
        <w:rPr>
          <w:b/>
          <w:bCs/>
          <w:color w:val="000000"/>
        </w:rPr>
        <w:t xml:space="preserve">2.1.2.Балансы мощности и ресурса. Резервы и дефициты системы водоснабжения. </w:t>
      </w:r>
    </w:p>
    <w:p w:rsidR="003279B9" w:rsidRPr="003279B9" w:rsidRDefault="003279B9" w:rsidP="003279B9">
      <w:pPr>
        <w:autoSpaceDE w:val="0"/>
        <w:autoSpaceDN w:val="0"/>
        <w:adjustRightInd w:val="0"/>
        <w:ind w:firstLine="539"/>
        <w:jc w:val="center"/>
        <w:rPr>
          <w:b/>
          <w:bCs/>
          <w:color w:val="000000"/>
        </w:rPr>
      </w:pPr>
      <w:r w:rsidRPr="003279B9">
        <w:rPr>
          <w:b/>
          <w:bCs/>
          <w:color w:val="000000"/>
        </w:rPr>
        <w:t xml:space="preserve">Общий баланс подачи и реализации воды, </w:t>
      </w:r>
      <w:proofErr w:type="gramStart"/>
      <w:r w:rsidRPr="003279B9">
        <w:rPr>
          <w:b/>
          <w:bCs/>
          <w:color w:val="000000"/>
        </w:rPr>
        <w:t>включая анализ и оценка структурных составляющих</w:t>
      </w:r>
      <w:proofErr w:type="gramEnd"/>
      <w:r w:rsidRPr="003279B9">
        <w:rPr>
          <w:b/>
          <w:bCs/>
          <w:color w:val="000000"/>
        </w:rPr>
        <w:t xml:space="preserve"> потерь питьевой, технической воды при ее производстве и транспортировке.</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Согласно данным Усть-Куломского филиала АО «КТК» количество поднятой холодной воды </w:t>
      </w:r>
      <w:proofErr w:type="gramStart"/>
      <w:r w:rsidRPr="003279B9">
        <w:rPr>
          <w:color w:val="000000"/>
        </w:rPr>
        <w:t>по за</w:t>
      </w:r>
      <w:proofErr w:type="gramEnd"/>
      <w:r w:rsidRPr="003279B9">
        <w:rPr>
          <w:color w:val="000000"/>
        </w:rPr>
        <w:t xml:space="preserve"> 2015 год составило 391,4 тыс. м3. </w:t>
      </w:r>
    </w:p>
    <w:p w:rsidR="003279B9" w:rsidRPr="003279B9" w:rsidRDefault="003279B9" w:rsidP="003279B9">
      <w:pPr>
        <w:autoSpaceDE w:val="0"/>
        <w:autoSpaceDN w:val="0"/>
        <w:adjustRightInd w:val="0"/>
        <w:ind w:firstLine="539"/>
        <w:jc w:val="both"/>
        <w:rPr>
          <w:color w:val="000000"/>
        </w:rPr>
      </w:pPr>
      <w:r w:rsidRPr="003279B9">
        <w:rPr>
          <w:color w:val="000000"/>
        </w:rPr>
        <w:t>Объем поднятой и затраченной воды за период с 2012 по 2015 годы представлен в таблице 3.</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Таблица 3. Баланс мощности и передаваемого ресурса за 2012-2015 </w:t>
      </w:r>
      <w:proofErr w:type="spellStart"/>
      <w:r w:rsidRPr="003279B9">
        <w:rPr>
          <w:color w:val="000000"/>
        </w:rPr>
        <w:t>г.</w:t>
      </w:r>
      <w:proofErr w:type="gramStart"/>
      <w:r w:rsidRPr="003279B9">
        <w:rPr>
          <w:color w:val="000000"/>
        </w:rPr>
        <w:t>г</w:t>
      </w:r>
      <w:proofErr w:type="spellEnd"/>
      <w:proofErr w:type="gramEnd"/>
      <w:r w:rsidRPr="003279B9">
        <w:rPr>
          <w:color w:val="000000"/>
        </w:rPr>
        <w:t>.</w:t>
      </w:r>
    </w:p>
    <w:p w:rsidR="003279B9" w:rsidRPr="003279B9" w:rsidRDefault="003279B9" w:rsidP="003279B9">
      <w:pPr>
        <w:tabs>
          <w:tab w:val="left" w:pos="1080"/>
        </w:tabs>
        <w:suppressAutoHyphens/>
        <w:ind w:firstLine="900"/>
        <w:jc w:val="both"/>
        <w:rPr>
          <w:color w:val="000000"/>
        </w:rPr>
      </w:pPr>
    </w:p>
    <w:tbl>
      <w:tblPr>
        <w:tblW w:w="9469" w:type="dxa"/>
        <w:tblInd w:w="8" w:type="dxa"/>
        <w:tblLayout w:type="fixed"/>
        <w:tblCellMar>
          <w:left w:w="0" w:type="dxa"/>
          <w:right w:w="0" w:type="dxa"/>
        </w:tblCellMar>
        <w:tblLook w:val="0000" w:firstRow="0" w:lastRow="0" w:firstColumn="0" w:lastColumn="0" w:noHBand="0" w:noVBand="0"/>
      </w:tblPr>
      <w:tblGrid>
        <w:gridCol w:w="5667"/>
        <w:gridCol w:w="805"/>
        <w:gridCol w:w="1080"/>
        <w:gridCol w:w="1020"/>
        <w:gridCol w:w="897"/>
      </w:tblGrid>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Наименование показателей</w:t>
            </w:r>
          </w:p>
        </w:tc>
        <w:tc>
          <w:tcPr>
            <w:tcW w:w="805"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2012</w:t>
            </w:r>
          </w:p>
        </w:tc>
        <w:tc>
          <w:tcPr>
            <w:tcW w:w="10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2013</w:t>
            </w:r>
          </w:p>
        </w:tc>
        <w:tc>
          <w:tcPr>
            <w:tcW w:w="102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2014</w:t>
            </w:r>
          </w:p>
        </w:tc>
        <w:tc>
          <w:tcPr>
            <w:tcW w:w="89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2015</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 xml:space="preserve">Установленная производственная мощность </w:t>
            </w:r>
            <w:r w:rsidRPr="003279B9">
              <w:br/>
              <w:t xml:space="preserve">водопроводов, </w:t>
            </w:r>
            <w:proofErr w:type="spellStart"/>
            <w:proofErr w:type="gramStart"/>
            <w:r w:rsidRPr="003279B9">
              <w:t>тыс</w:t>
            </w:r>
            <w:proofErr w:type="spellEnd"/>
            <w:proofErr w:type="gramEnd"/>
            <w:r w:rsidRPr="003279B9">
              <w:t xml:space="preserve"> м</w:t>
            </w:r>
            <w:r w:rsidRPr="003279B9">
              <w:rPr>
                <w:vertAlign w:val="superscript"/>
              </w:rPr>
              <w:t xml:space="preserve">3 </w:t>
            </w:r>
            <w:r w:rsidRPr="003279B9">
              <w:t>в сутки</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19,4</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19,4</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19,4</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19,4</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 xml:space="preserve">Подано воды в сеть за год, </w:t>
            </w:r>
            <w:proofErr w:type="spellStart"/>
            <w:proofErr w:type="gramStart"/>
            <w:r w:rsidRPr="003279B9">
              <w:t>тыс</w:t>
            </w:r>
            <w:proofErr w:type="spellEnd"/>
            <w:proofErr w:type="gramEnd"/>
            <w:r w:rsidRPr="003279B9">
              <w:t xml:space="preserve"> м</w:t>
            </w:r>
            <w:r w:rsidRPr="003279B9">
              <w:rPr>
                <w:vertAlign w:val="superscript"/>
              </w:rPr>
              <w:t>3</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307</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374</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347</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391,4</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 xml:space="preserve">Отпущено воды  потребителям за год, </w:t>
            </w:r>
            <w:proofErr w:type="spellStart"/>
            <w:proofErr w:type="gramStart"/>
            <w:r w:rsidRPr="003279B9">
              <w:t>тыс</w:t>
            </w:r>
            <w:proofErr w:type="spellEnd"/>
            <w:proofErr w:type="gramEnd"/>
            <w:r w:rsidRPr="003279B9">
              <w:t xml:space="preserve"> м</w:t>
            </w:r>
            <w:r w:rsidRPr="003279B9">
              <w:rPr>
                <w:vertAlign w:val="superscript"/>
              </w:rPr>
              <w:t>3</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146,2</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197,9</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202,5</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200,1</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624" w:right="57" w:hanging="170"/>
            </w:pPr>
            <w:r w:rsidRPr="003279B9">
              <w:t>в том числе: население</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127,0</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124,9</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624" w:right="57" w:hanging="170"/>
            </w:pPr>
            <w:r w:rsidRPr="003279B9">
              <w:t xml:space="preserve">                      Бюджетные организации </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59,0</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57,22</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tabs>
                <w:tab w:val="center" w:pos="4536"/>
                <w:tab w:val="right" w:pos="9072"/>
              </w:tabs>
              <w:spacing w:line="200" w:lineRule="exact"/>
            </w:pPr>
            <w:r w:rsidRPr="003279B9">
              <w:t xml:space="preserve">Объем отпуска холодной воды, счет за который </w:t>
            </w:r>
            <w:r w:rsidRPr="003279B9">
              <w:lastRenderedPageBreak/>
              <w:t xml:space="preserve">выставлен </w:t>
            </w:r>
          </w:p>
          <w:p w:rsidR="003279B9" w:rsidRPr="003279B9" w:rsidRDefault="003279B9" w:rsidP="003279B9">
            <w:pPr>
              <w:widowControl w:val="0"/>
              <w:ind w:left="454" w:right="57" w:hanging="170"/>
            </w:pPr>
            <w:r w:rsidRPr="003279B9">
              <w:t>по показаниям приборов учета</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lastRenderedPageBreak/>
              <w:t>65,8</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90,9</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95,6</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127,5</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tbl>
            <w:tblPr>
              <w:tblW w:w="0" w:type="auto"/>
              <w:tblLayout w:type="fixed"/>
              <w:tblCellMar>
                <w:left w:w="30" w:type="dxa"/>
                <w:right w:w="30" w:type="dxa"/>
              </w:tblCellMar>
              <w:tblLook w:val="0000" w:firstRow="0" w:lastRow="0" w:firstColumn="0" w:lastColumn="0" w:noHBand="0" w:noVBand="0"/>
            </w:tblPr>
            <w:tblGrid>
              <w:gridCol w:w="5897"/>
            </w:tblGrid>
            <w:tr w:rsidR="003279B9" w:rsidRPr="003279B9" w:rsidTr="003279B9">
              <w:trPr>
                <w:trHeight w:val="494"/>
              </w:trPr>
              <w:tc>
                <w:tcPr>
                  <w:tcW w:w="5897" w:type="dxa"/>
                  <w:tcBorders>
                    <w:top w:val="single" w:sz="6" w:space="0" w:color="auto"/>
                    <w:left w:val="nil"/>
                    <w:bottom w:val="single" w:sz="6" w:space="0" w:color="auto"/>
                    <w:right w:val="nil"/>
                  </w:tcBorders>
                </w:tcPr>
                <w:p w:rsidR="003279B9" w:rsidRPr="003279B9" w:rsidRDefault="003279B9" w:rsidP="003279B9">
                  <w:pPr>
                    <w:autoSpaceDE w:val="0"/>
                    <w:autoSpaceDN w:val="0"/>
                    <w:adjustRightInd w:val="0"/>
                    <w:rPr>
                      <w:color w:val="000000"/>
                    </w:rPr>
                  </w:pPr>
                  <w:r w:rsidRPr="003279B9">
                    <w:rPr>
                      <w:color w:val="000000"/>
                    </w:rPr>
                    <w:lastRenderedPageBreak/>
                    <w:t xml:space="preserve">Доля объема отпуска холодной воды, счет за который выставлен по показаниям приборов учета, %, в </w:t>
                  </w:r>
                  <w:proofErr w:type="spellStart"/>
                  <w:r w:rsidRPr="003279B9">
                    <w:rPr>
                      <w:color w:val="000000"/>
                    </w:rPr>
                    <w:t>т.ч</w:t>
                  </w:r>
                  <w:proofErr w:type="spellEnd"/>
                  <w:r w:rsidRPr="003279B9">
                    <w:rPr>
                      <w:color w:val="000000"/>
                    </w:rPr>
                    <w:t>.:</w:t>
                  </w:r>
                </w:p>
              </w:tc>
            </w:tr>
          </w:tbl>
          <w:p w:rsidR="003279B9" w:rsidRPr="003279B9" w:rsidRDefault="003279B9" w:rsidP="003279B9">
            <w:pPr>
              <w:tabs>
                <w:tab w:val="center" w:pos="4536"/>
                <w:tab w:val="right" w:pos="9072"/>
              </w:tabs>
              <w:spacing w:line="200" w:lineRule="exact"/>
            </w:pP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45</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45,9</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47,2</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63,7</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в многоквартирных домах, %</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19</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20</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23</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51</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в бюджетных учреждениях</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70</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72</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75</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92</w:t>
            </w:r>
          </w:p>
        </w:tc>
      </w:tr>
      <w:tr w:rsidR="003279B9" w:rsidRPr="003279B9" w:rsidTr="003279B9">
        <w:tc>
          <w:tcPr>
            <w:tcW w:w="566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ind w:left="283" w:right="57" w:hanging="170"/>
            </w:pPr>
            <w:r w:rsidRPr="003279B9">
              <w:t>В среднем на одного жителя,</w:t>
            </w:r>
            <w:r w:rsidRPr="003279B9">
              <w:rPr>
                <w:vertAlign w:val="superscript"/>
              </w:rPr>
              <w:t xml:space="preserve"> </w:t>
            </w:r>
            <w:r w:rsidRPr="003279B9">
              <w:t xml:space="preserve"> литров в сутки</w:t>
            </w:r>
          </w:p>
        </w:tc>
        <w:tc>
          <w:tcPr>
            <w:tcW w:w="805"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12</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16</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13</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13</w:t>
            </w:r>
          </w:p>
        </w:tc>
      </w:tr>
    </w:tbl>
    <w:p w:rsidR="003279B9" w:rsidRPr="003279B9" w:rsidRDefault="003279B9" w:rsidP="003279B9">
      <w:pPr>
        <w:autoSpaceDE w:val="0"/>
        <w:autoSpaceDN w:val="0"/>
        <w:adjustRightInd w:val="0"/>
        <w:ind w:firstLine="539"/>
        <w:jc w:val="both"/>
      </w:pPr>
    </w:p>
    <w:p w:rsidR="003279B9" w:rsidRPr="003279B9" w:rsidRDefault="003279B9" w:rsidP="003279B9">
      <w:pPr>
        <w:autoSpaceDE w:val="0"/>
        <w:autoSpaceDN w:val="0"/>
        <w:adjustRightInd w:val="0"/>
        <w:ind w:firstLine="539"/>
        <w:jc w:val="both"/>
        <w:rPr>
          <w:color w:val="000000"/>
        </w:rPr>
      </w:pPr>
      <w:r w:rsidRPr="003279B9">
        <w:rPr>
          <w:color w:val="000000"/>
        </w:rPr>
        <w:t>Исходя из таблицы,  64% от общего количества потребленной воды приходится на население.</w:t>
      </w:r>
    </w:p>
    <w:p w:rsidR="003279B9" w:rsidRPr="003279B9" w:rsidRDefault="003279B9" w:rsidP="003279B9">
      <w:pPr>
        <w:autoSpaceDE w:val="0"/>
        <w:autoSpaceDN w:val="0"/>
        <w:adjustRightInd w:val="0"/>
        <w:ind w:firstLine="539"/>
        <w:jc w:val="both"/>
        <w:rPr>
          <w:color w:val="000000"/>
        </w:rPr>
      </w:pPr>
      <w:r w:rsidRPr="003279B9">
        <w:rPr>
          <w:color w:val="000000"/>
        </w:rPr>
        <w:t>В динамике за 2012-2015 годы наблюдается тенденция снижения потребления холодной воды населением. Это связано с установкой приборов учета холодной воды населением и уменьшение затрат в целях экономии денежных средств, в связи с постоянным ростом тарифа на коммунальные услуги.</w:t>
      </w:r>
    </w:p>
    <w:p w:rsidR="003279B9" w:rsidRPr="003279B9" w:rsidRDefault="003279B9" w:rsidP="003279B9">
      <w:pPr>
        <w:autoSpaceDE w:val="0"/>
        <w:autoSpaceDN w:val="0"/>
        <w:adjustRightInd w:val="0"/>
        <w:ind w:firstLine="539"/>
        <w:jc w:val="both"/>
        <w:rPr>
          <w:color w:val="000000"/>
        </w:rPr>
      </w:pPr>
      <w:r w:rsidRPr="003279B9">
        <w:rPr>
          <w:color w:val="000000"/>
        </w:rPr>
        <w:t>Уровень обеспеченности населения централизованными услугами водоснабжения</w:t>
      </w:r>
      <w:r w:rsidRPr="003279B9">
        <w:rPr>
          <w:color w:val="000000"/>
        </w:rPr>
        <w:br/>
        <w:t>составляет 1 % от общего количества жилищного фонда МО СП «Керчомъя».</w:t>
      </w:r>
    </w:p>
    <w:p w:rsidR="003279B9" w:rsidRPr="003279B9" w:rsidRDefault="003279B9" w:rsidP="003279B9">
      <w:pPr>
        <w:autoSpaceDE w:val="0"/>
        <w:autoSpaceDN w:val="0"/>
        <w:adjustRightInd w:val="0"/>
        <w:ind w:firstLine="539"/>
        <w:jc w:val="both"/>
        <w:rPr>
          <w:color w:val="000000"/>
        </w:rPr>
      </w:pPr>
      <w:r w:rsidRPr="003279B9">
        <w:rPr>
          <w:color w:val="000000"/>
        </w:rPr>
        <w:t>Удельное среднесуточное (за 2015 год) хозяйственно-питьевое водопотребление на</w:t>
      </w:r>
      <w:r w:rsidRPr="003279B9">
        <w:rPr>
          <w:color w:val="000000"/>
        </w:rPr>
        <w:br/>
        <w:t>одного человека по селу составляет 13 л/</w:t>
      </w:r>
      <w:proofErr w:type="spellStart"/>
      <w:r w:rsidRPr="003279B9">
        <w:rPr>
          <w:color w:val="000000"/>
        </w:rPr>
        <w:t>сут</w:t>
      </w:r>
      <w:proofErr w:type="spellEnd"/>
      <w:r w:rsidRPr="003279B9">
        <w:rPr>
          <w:color w:val="000000"/>
        </w:rPr>
        <w:t xml:space="preserve">. </w:t>
      </w:r>
    </w:p>
    <w:p w:rsidR="003279B9" w:rsidRPr="003279B9" w:rsidRDefault="003279B9" w:rsidP="003279B9">
      <w:pPr>
        <w:autoSpaceDE w:val="0"/>
        <w:autoSpaceDN w:val="0"/>
        <w:adjustRightInd w:val="0"/>
        <w:ind w:firstLine="539"/>
        <w:jc w:val="center"/>
        <w:rPr>
          <w:color w:val="000000"/>
        </w:rPr>
      </w:pPr>
    </w:p>
    <w:p w:rsidR="003279B9" w:rsidRPr="003279B9" w:rsidRDefault="003279B9" w:rsidP="003279B9">
      <w:pPr>
        <w:autoSpaceDE w:val="0"/>
        <w:autoSpaceDN w:val="0"/>
        <w:adjustRightInd w:val="0"/>
        <w:ind w:firstLine="539"/>
        <w:jc w:val="center"/>
        <w:rPr>
          <w:b/>
        </w:rPr>
      </w:pPr>
      <w:r w:rsidRPr="003279B9">
        <w:rPr>
          <w:b/>
        </w:rPr>
        <w:t>2.1.3.Надежность работы системы водоснабжения и качество</w:t>
      </w:r>
    </w:p>
    <w:p w:rsidR="003279B9" w:rsidRPr="003279B9" w:rsidRDefault="003279B9" w:rsidP="003279B9">
      <w:pPr>
        <w:autoSpaceDE w:val="0"/>
        <w:autoSpaceDN w:val="0"/>
        <w:adjustRightInd w:val="0"/>
        <w:ind w:firstLine="539"/>
        <w:jc w:val="center"/>
        <w:rPr>
          <w:b/>
        </w:rPr>
      </w:pPr>
      <w:r w:rsidRPr="003279B9">
        <w:rPr>
          <w:b/>
        </w:rPr>
        <w:t xml:space="preserve"> поставляемого ресурса</w:t>
      </w: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39"/>
        <w:jc w:val="both"/>
        <w:rPr>
          <w:color w:val="000000"/>
        </w:rPr>
      </w:pPr>
      <w:r w:rsidRPr="003279B9">
        <w:rPr>
          <w:color w:val="000000"/>
        </w:rPr>
        <w:t>Для целей комплексного развития системы водоснабжения главным интегральным</w:t>
      </w:r>
      <w:r w:rsidRPr="003279B9">
        <w:rPr>
          <w:color w:val="000000"/>
        </w:rPr>
        <w:br/>
        <w:t xml:space="preserve">критерием эффективности выступает надежность функционирования сетей. </w:t>
      </w:r>
    </w:p>
    <w:p w:rsidR="003279B9" w:rsidRPr="003279B9" w:rsidRDefault="003279B9" w:rsidP="003279B9">
      <w:pPr>
        <w:autoSpaceDE w:val="0"/>
        <w:autoSpaceDN w:val="0"/>
        <w:adjustRightInd w:val="0"/>
        <w:ind w:firstLine="539"/>
        <w:jc w:val="both"/>
        <w:rPr>
          <w:color w:val="000000"/>
        </w:rPr>
      </w:pPr>
      <w:r w:rsidRPr="003279B9">
        <w:rPr>
          <w:color w:val="000000"/>
        </w:rPr>
        <w:t>Техническое состояние источников водоснабжения и водопроводных сетей представлено в таблице 1.</w:t>
      </w:r>
    </w:p>
    <w:p w:rsidR="003279B9" w:rsidRPr="003279B9" w:rsidRDefault="003279B9" w:rsidP="003279B9">
      <w:pPr>
        <w:autoSpaceDE w:val="0"/>
        <w:autoSpaceDN w:val="0"/>
        <w:adjustRightInd w:val="0"/>
        <w:ind w:firstLine="539"/>
        <w:jc w:val="both"/>
        <w:rPr>
          <w:color w:val="000000"/>
        </w:rPr>
      </w:pPr>
      <w:r w:rsidRPr="003279B9">
        <w:rPr>
          <w:color w:val="000000"/>
        </w:rPr>
        <w:t>Показателями, характеризующими параметры качества предоставляемых услуг и</w:t>
      </w:r>
      <w:r w:rsidRPr="003279B9">
        <w:rPr>
          <w:color w:val="000000"/>
        </w:rPr>
        <w:br/>
        <w:t>поддающимися непосредственному наблюдению и оценке потребителями, является перебои в водоснабжении (часы, дни)</w:t>
      </w:r>
      <w:proofErr w:type="gramStart"/>
      <w:r w:rsidRPr="003279B9">
        <w:rPr>
          <w:color w:val="000000"/>
        </w:rPr>
        <w:t xml:space="preserve"> .</w:t>
      </w:r>
      <w:proofErr w:type="gramEnd"/>
    </w:p>
    <w:p w:rsidR="003279B9" w:rsidRPr="003279B9" w:rsidRDefault="003279B9" w:rsidP="003279B9">
      <w:pPr>
        <w:autoSpaceDE w:val="0"/>
        <w:autoSpaceDN w:val="0"/>
        <w:adjustRightInd w:val="0"/>
        <w:ind w:firstLine="539"/>
        <w:jc w:val="both"/>
        <w:rPr>
          <w:color w:val="000000"/>
        </w:rPr>
      </w:pPr>
      <w:r w:rsidRPr="003279B9">
        <w:rPr>
          <w:color w:val="000000"/>
        </w:rPr>
        <w:t>Показателями, характеризующими параметры качества материального носителя</w:t>
      </w:r>
      <w:r w:rsidRPr="003279B9">
        <w:rPr>
          <w:color w:val="000000"/>
        </w:rPr>
        <w:br/>
        <w:t>услуги, нарушение которых выявляется в процессе проведения инспекционных и</w:t>
      </w:r>
      <w:r w:rsidRPr="003279B9">
        <w:rPr>
          <w:color w:val="000000"/>
        </w:rPr>
        <w:br/>
        <w:t>контрольных проверок органами государственной жилищной инспекции, санитарно-эпидемиологического контроля и др., являются:</w:t>
      </w:r>
    </w:p>
    <w:p w:rsidR="003279B9" w:rsidRPr="003279B9" w:rsidRDefault="003279B9" w:rsidP="003279B9">
      <w:pPr>
        <w:autoSpaceDE w:val="0"/>
        <w:autoSpaceDN w:val="0"/>
        <w:adjustRightInd w:val="0"/>
        <w:ind w:firstLine="539"/>
        <w:jc w:val="both"/>
        <w:rPr>
          <w:color w:val="000000"/>
        </w:rPr>
      </w:pPr>
      <w:r w:rsidRPr="003279B9">
        <w:rPr>
          <w:color w:val="000000"/>
        </w:rPr>
        <w:t>-</w:t>
      </w:r>
      <w:r w:rsidRPr="003279B9">
        <w:rPr>
          <w:rFonts w:ascii="Symbol" w:hAnsi="Symbol"/>
          <w:color w:val="000000"/>
        </w:rPr>
        <w:t></w:t>
      </w:r>
      <w:r w:rsidRPr="003279B9">
        <w:rPr>
          <w:color w:val="000000"/>
        </w:rPr>
        <w:t>состав и свойства воды (соответствие действующим стандартам);</w:t>
      </w:r>
    </w:p>
    <w:p w:rsidR="003279B9" w:rsidRPr="003279B9" w:rsidRDefault="003279B9" w:rsidP="003279B9">
      <w:pPr>
        <w:autoSpaceDE w:val="0"/>
        <w:autoSpaceDN w:val="0"/>
        <w:adjustRightInd w:val="0"/>
        <w:ind w:firstLine="539"/>
        <w:jc w:val="both"/>
        <w:rPr>
          <w:color w:val="000000"/>
        </w:rPr>
      </w:pPr>
      <w:r w:rsidRPr="003279B9">
        <w:rPr>
          <w:color w:val="000000"/>
        </w:rPr>
        <w:t>-</w:t>
      </w:r>
      <w:r w:rsidRPr="003279B9">
        <w:rPr>
          <w:rFonts w:ascii="Symbol" w:hAnsi="Symbol"/>
          <w:color w:val="000000"/>
        </w:rPr>
        <w:t></w:t>
      </w:r>
      <w:r w:rsidRPr="003279B9">
        <w:rPr>
          <w:color w:val="000000"/>
        </w:rPr>
        <w:t>давление в подающем трубопроводе холодного водоснабжения;</w:t>
      </w:r>
    </w:p>
    <w:p w:rsidR="003279B9" w:rsidRPr="003279B9" w:rsidRDefault="003279B9" w:rsidP="003279B9">
      <w:pPr>
        <w:autoSpaceDE w:val="0"/>
        <w:autoSpaceDN w:val="0"/>
        <w:adjustRightInd w:val="0"/>
        <w:ind w:firstLine="539"/>
        <w:jc w:val="both"/>
        <w:rPr>
          <w:color w:val="000000"/>
        </w:rPr>
      </w:pPr>
      <w:r w:rsidRPr="003279B9">
        <w:rPr>
          <w:color w:val="000000"/>
        </w:rPr>
        <w:t>- расход холодной воды (потери и утечки);</w:t>
      </w:r>
    </w:p>
    <w:p w:rsidR="003279B9" w:rsidRPr="003279B9" w:rsidRDefault="003279B9" w:rsidP="003279B9">
      <w:pPr>
        <w:autoSpaceDE w:val="0"/>
        <w:autoSpaceDN w:val="0"/>
        <w:adjustRightInd w:val="0"/>
        <w:ind w:firstLine="539"/>
        <w:jc w:val="both"/>
        <w:rPr>
          <w:color w:val="000000"/>
        </w:rPr>
      </w:pPr>
      <w:r w:rsidRPr="003279B9">
        <w:rPr>
          <w:color w:val="000000"/>
        </w:rPr>
        <w:t>-</w:t>
      </w:r>
      <w:r w:rsidRPr="003279B9">
        <w:rPr>
          <w:rFonts w:ascii="Symbol" w:hAnsi="Symbol"/>
          <w:color w:val="000000"/>
        </w:rPr>
        <w:t></w:t>
      </w:r>
      <w:r w:rsidRPr="003279B9">
        <w:rPr>
          <w:color w:val="000000"/>
        </w:rPr>
        <w:t>соответствие качества очищенных вод нормам СанПиН.</w:t>
      </w:r>
    </w:p>
    <w:p w:rsidR="003279B9" w:rsidRPr="003279B9" w:rsidRDefault="003279B9" w:rsidP="003279B9">
      <w:pPr>
        <w:autoSpaceDE w:val="0"/>
        <w:autoSpaceDN w:val="0"/>
        <w:adjustRightInd w:val="0"/>
        <w:ind w:firstLine="539"/>
        <w:jc w:val="both"/>
      </w:pPr>
      <w:r w:rsidRPr="003279B9">
        <w:t>Анализ надежности работы системы водоснабжения представлен в таблице 4.</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Таблица 4.</w:t>
      </w:r>
      <w:r w:rsidRPr="003279B9">
        <w:t xml:space="preserve"> Анализ надежности работы системы водоснабжения</w:t>
      </w:r>
      <w:r w:rsidRPr="003279B9">
        <w:rPr>
          <w:color w:val="000000"/>
        </w:rPr>
        <w:t xml:space="preserve">  за 2012-2015 </w:t>
      </w:r>
      <w:proofErr w:type="spellStart"/>
      <w:r w:rsidRPr="003279B9">
        <w:rPr>
          <w:color w:val="000000"/>
        </w:rPr>
        <w:t>г.</w:t>
      </w:r>
      <w:proofErr w:type="gramStart"/>
      <w:r w:rsidRPr="003279B9">
        <w:rPr>
          <w:color w:val="000000"/>
        </w:rPr>
        <w:t>г</w:t>
      </w:r>
      <w:proofErr w:type="spellEnd"/>
      <w:proofErr w:type="gramEnd"/>
      <w:r w:rsidRPr="003279B9">
        <w:rPr>
          <w:color w:val="000000"/>
        </w:rPr>
        <w:t>.</w:t>
      </w:r>
    </w:p>
    <w:p w:rsidR="003279B9" w:rsidRPr="003279B9" w:rsidRDefault="003279B9" w:rsidP="003279B9">
      <w:pPr>
        <w:tabs>
          <w:tab w:val="left" w:pos="1080"/>
        </w:tabs>
        <w:suppressAutoHyphens/>
        <w:ind w:firstLine="900"/>
        <w:jc w:val="both"/>
        <w:rPr>
          <w:color w:val="000000"/>
        </w:rPr>
      </w:pPr>
    </w:p>
    <w:tbl>
      <w:tblPr>
        <w:tblW w:w="9469" w:type="dxa"/>
        <w:tblInd w:w="8" w:type="dxa"/>
        <w:tblLayout w:type="fixed"/>
        <w:tblCellMar>
          <w:left w:w="0" w:type="dxa"/>
          <w:right w:w="0" w:type="dxa"/>
        </w:tblCellMar>
        <w:tblLook w:val="0000" w:firstRow="0" w:lastRow="0" w:firstColumn="0" w:lastColumn="0" w:noHBand="0" w:noVBand="0"/>
      </w:tblPr>
      <w:tblGrid>
        <w:gridCol w:w="5392"/>
        <w:gridCol w:w="1080"/>
        <w:gridCol w:w="1080"/>
        <w:gridCol w:w="1020"/>
        <w:gridCol w:w="897"/>
      </w:tblGrid>
      <w:tr w:rsidR="003279B9" w:rsidRPr="003279B9" w:rsidTr="003279B9">
        <w:tc>
          <w:tcPr>
            <w:tcW w:w="5392"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Наименование показателей</w:t>
            </w:r>
          </w:p>
        </w:tc>
        <w:tc>
          <w:tcPr>
            <w:tcW w:w="10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2012</w:t>
            </w:r>
          </w:p>
        </w:tc>
        <w:tc>
          <w:tcPr>
            <w:tcW w:w="10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2013</w:t>
            </w:r>
          </w:p>
        </w:tc>
        <w:tc>
          <w:tcPr>
            <w:tcW w:w="102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2014</w:t>
            </w:r>
          </w:p>
        </w:tc>
        <w:tc>
          <w:tcPr>
            <w:tcW w:w="897"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widowControl w:val="0"/>
              <w:jc w:val="center"/>
            </w:pPr>
            <w:r w:rsidRPr="003279B9">
              <w:t>2015</w:t>
            </w:r>
          </w:p>
        </w:tc>
      </w:tr>
      <w:tr w:rsidR="003279B9" w:rsidRPr="003279B9" w:rsidTr="003279B9">
        <w:tc>
          <w:tcPr>
            <w:tcW w:w="5392"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ind w:left="283" w:right="57" w:hanging="170"/>
            </w:pPr>
            <w:r w:rsidRPr="003279B9">
              <w:t xml:space="preserve">Число аварий на водопроводных сетях за год, </w:t>
            </w:r>
            <w:proofErr w:type="spellStart"/>
            <w:proofErr w:type="gramStart"/>
            <w:r w:rsidRPr="003279B9">
              <w:t>ед</w:t>
            </w:r>
            <w:proofErr w:type="spellEnd"/>
            <w:proofErr w:type="gramEnd"/>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0</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0</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0</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0</w:t>
            </w:r>
          </w:p>
        </w:tc>
      </w:tr>
      <w:tr w:rsidR="003279B9" w:rsidRPr="003279B9" w:rsidTr="003279B9">
        <w:tc>
          <w:tcPr>
            <w:tcW w:w="5392"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ind w:left="283" w:right="57" w:hanging="170"/>
            </w:pPr>
            <w:r w:rsidRPr="003279B9">
              <w:t>Потери в сетях, %</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54</w:t>
            </w:r>
          </w:p>
        </w:tc>
        <w:tc>
          <w:tcPr>
            <w:tcW w:w="108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54</w:t>
            </w:r>
          </w:p>
        </w:tc>
        <w:tc>
          <w:tcPr>
            <w:tcW w:w="1020"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left="57" w:right="57"/>
              <w:jc w:val="center"/>
            </w:pPr>
            <w:r w:rsidRPr="003279B9">
              <w:t>54</w:t>
            </w:r>
          </w:p>
        </w:tc>
        <w:tc>
          <w:tcPr>
            <w:tcW w:w="897" w:type="dxa"/>
            <w:tcBorders>
              <w:top w:val="single" w:sz="4" w:space="0" w:color="auto"/>
              <w:left w:val="single" w:sz="4" w:space="0" w:color="auto"/>
              <w:bottom w:val="single" w:sz="4" w:space="0" w:color="auto"/>
              <w:right w:val="single" w:sz="4" w:space="0" w:color="auto"/>
            </w:tcBorders>
            <w:vAlign w:val="bottom"/>
          </w:tcPr>
          <w:p w:rsidR="003279B9" w:rsidRPr="003279B9" w:rsidRDefault="003279B9" w:rsidP="003279B9">
            <w:pPr>
              <w:widowControl w:val="0"/>
              <w:suppressAutoHyphens/>
              <w:ind w:right="57"/>
              <w:jc w:val="center"/>
            </w:pPr>
            <w:r w:rsidRPr="003279B9">
              <w:t>48,5</w:t>
            </w:r>
          </w:p>
        </w:tc>
      </w:tr>
    </w:tbl>
    <w:p w:rsidR="003279B9" w:rsidRPr="003279B9" w:rsidRDefault="003279B9" w:rsidP="003279B9">
      <w:pPr>
        <w:autoSpaceDE w:val="0"/>
        <w:autoSpaceDN w:val="0"/>
        <w:adjustRightInd w:val="0"/>
        <w:ind w:firstLine="539"/>
        <w:jc w:val="both"/>
      </w:pPr>
    </w:p>
    <w:p w:rsidR="003279B9" w:rsidRPr="003279B9" w:rsidRDefault="003279B9" w:rsidP="003279B9">
      <w:pPr>
        <w:autoSpaceDE w:val="0"/>
        <w:autoSpaceDN w:val="0"/>
        <w:adjustRightInd w:val="0"/>
        <w:ind w:firstLine="539"/>
        <w:jc w:val="both"/>
      </w:pPr>
      <w:r w:rsidRPr="003279B9">
        <w:t xml:space="preserve">Анализ аварийности на сетях водопровода показывает, что наметилась тенденция снижения количества повреждений вследствие увеличения объемов работ по капитальному ремонту сетей. </w:t>
      </w: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39"/>
        <w:jc w:val="center"/>
        <w:rPr>
          <w:b/>
        </w:rPr>
      </w:pPr>
      <w:r w:rsidRPr="003279B9">
        <w:rPr>
          <w:b/>
        </w:rPr>
        <w:t>2.1.4. Воздействие на окружающую среду</w:t>
      </w: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39"/>
        <w:jc w:val="both"/>
        <w:rPr>
          <w:b/>
        </w:rPr>
      </w:pPr>
      <w:r w:rsidRPr="003279B9">
        <w:rPr>
          <w:color w:val="000000"/>
        </w:rPr>
        <w:lastRenderedPageBreak/>
        <w:t xml:space="preserve">В системах водоснабжения МО СП «Керчомъя» очистка воды не осуществляется. Таким образом, для обеззараживания холодной питьевой воды не применяются химические реагенты и принятие мер по предотвращению вредного воздействия на окружающую среду при реализации мероприятий по снабжению и хранению </w:t>
      </w:r>
      <w:proofErr w:type="gramStart"/>
      <w:r w:rsidRPr="003279B9">
        <w:rPr>
          <w:color w:val="000000"/>
        </w:rPr>
        <w:t>химических реагентов, используемых в водоподготовке не требуется</w:t>
      </w:r>
      <w:proofErr w:type="gramEnd"/>
      <w:r w:rsidRPr="003279B9">
        <w:rPr>
          <w:color w:val="000000"/>
        </w:rPr>
        <w:t>.</w:t>
      </w: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39"/>
        <w:jc w:val="center"/>
        <w:rPr>
          <w:b/>
        </w:rPr>
      </w:pPr>
      <w:r w:rsidRPr="003279B9">
        <w:rPr>
          <w:b/>
        </w:rPr>
        <w:t xml:space="preserve">2.1.5.Тарифы, плата (тариф) за подключение (присоединение) к сетям </w:t>
      </w:r>
    </w:p>
    <w:p w:rsidR="003279B9" w:rsidRPr="003279B9" w:rsidRDefault="003279B9" w:rsidP="003279B9">
      <w:pPr>
        <w:autoSpaceDE w:val="0"/>
        <w:autoSpaceDN w:val="0"/>
        <w:adjustRightInd w:val="0"/>
        <w:ind w:firstLine="539"/>
        <w:jc w:val="center"/>
      </w:pPr>
    </w:p>
    <w:p w:rsidR="003279B9" w:rsidRPr="003279B9" w:rsidRDefault="003279B9" w:rsidP="003279B9">
      <w:pPr>
        <w:autoSpaceDE w:val="0"/>
        <w:autoSpaceDN w:val="0"/>
        <w:adjustRightInd w:val="0"/>
        <w:ind w:firstLine="539"/>
        <w:jc w:val="both"/>
        <w:rPr>
          <w:color w:val="000000"/>
        </w:rPr>
      </w:pPr>
      <w:r w:rsidRPr="003279B9">
        <w:rPr>
          <w:color w:val="000000"/>
        </w:rPr>
        <w:t>Приказом Службы Республики Коми от 19 ноября 2015 года № 70/11 тарифы на услуги водоснабжения установлены на период регулирования с 1 января 2016 года по 31 декабря 2018 года.</w:t>
      </w:r>
    </w:p>
    <w:p w:rsidR="003279B9" w:rsidRPr="003279B9" w:rsidRDefault="003279B9" w:rsidP="003279B9">
      <w:pPr>
        <w:autoSpaceDE w:val="0"/>
        <w:autoSpaceDN w:val="0"/>
        <w:adjustRightInd w:val="0"/>
        <w:ind w:firstLine="539"/>
        <w:jc w:val="both"/>
        <w:rPr>
          <w:color w:val="000000"/>
        </w:rPr>
      </w:pPr>
      <w:r w:rsidRPr="003279B9">
        <w:rPr>
          <w:color w:val="000000"/>
        </w:rPr>
        <w:t>На 2016 год  установлены льготные  тарифы (таблица 5), которые утверждены приказом Службы Республики Коми от 15 декабря 2015 года № 80/12.</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Таблица 5.Тарифы на услуги холодного водоснабжения </w:t>
      </w:r>
    </w:p>
    <w:p w:rsidR="003279B9" w:rsidRPr="003279B9" w:rsidRDefault="003279B9" w:rsidP="003279B9">
      <w:pPr>
        <w:autoSpaceDE w:val="0"/>
        <w:autoSpaceDN w:val="0"/>
        <w:adjustRightInd w:val="0"/>
        <w:ind w:firstLine="53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40"/>
        <w:gridCol w:w="1797"/>
        <w:gridCol w:w="1672"/>
        <w:gridCol w:w="1630"/>
      </w:tblGrid>
      <w:tr w:rsidR="003279B9" w:rsidRPr="003279B9" w:rsidTr="003279B9">
        <w:trPr>
          <w:trHeight w:val="480"/>
        </w:trPr>
        <w:tc>
          <w:tcPr>
            <w:tcW w:w="2449"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Наименование организации</w:t>
            </w:r>
          </w:p>
        </w:tc>
        <w:tc>
          <w:tcPr>
            <w:tcW w:w="2449"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Потребители</w:t>
            </w:r>
          </w:p>
        </w:tc>
        <w:tc>
          <w:tcPr>
            <w:tcW w:w="1447"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Вид тарифа</w:t>
            </w:r>
          </w:p>
        </w:tc>
        <w:tc>
          <w:tcPr>
            <w:tcW w:w="3402" w:type="dxa"/>
            <w:gridSpan w:val="2"/>
            <w:shd w:val="clear" w:color="auto" w:fill="auto"/>
          </w:tcPr>
          <w:p w:rsidR="003279B9" w:rsidRPr="003279B9" w:rsidRDefault="003279B9" w:rsidP="003279B9">
            <w:pPr>
              <w:widowControl w:val="0"/>
              <w:autoSpaceDE w:val="0"/>
              <w:autoSpaceDN w:val="0"/>
              <w:adjustRightInd w:val="0"/>
              <w:ind w:firstLine="672"/>
              <w:jc w:val="center"/>
              <w:rPr>
                <w:color w:val="000000"/>
              </w:rPr>
            </w:pPr>
            <w:r w:rsidRPr="003279B9">
              <w:rPr>
                <w:color w:val="000000"/>
              </w:rPr>
              <w:t xml:space="preserve">Размер тарифов, </w:t>
            </w:r>
            <w:proofErr w:type="spellStart"/>
            <w:r w:rsidRPr="003279B9">
              <w:rPr>
                <w:color w:val="000000"/>
              </w:rPr>
              <w:t>руб</w:t>
            </w:r>
            <w:proofErr w:type="gramStart"/>
            <w:r w:rsidRPr="003279B9">
              <w:rPr>
                <w:color w:val="000000"/>
              </w:rPr>
              <w:t>.к</w:t>
            </w:r>
            <w:proofErr w:type="gramEnd"/>
            <w:r w:rsidRPr="003279B9">
              <w:rPr>
                <w:color w:val="000000"/>
              </w:rPr>
              <w:t>уб.м</w:t>
            </w:r>
            <w:proofErr w:type="spellEnd"/>
            <w:r w:rsidRPr="003279B9">
              <w:rPr>
                <w:color w:val="000000"/>
              </w:rPr>
              <w:t xml:space="preserve">. </w:t>
            </w:r>
          </w:p>
        </w:tc>
      </w:tr>
      <w:tr w:rsidR="003279B9" w:rsidRPr="003279B9" w:rsidTr="003279B9">
        <w:trPr>
          <w:trHeight w:val="210"/>
        </w:trPr>
        <w:tc>
          <w:tcPr>
            <w:tcW w:w="2449" w:type="dxa"/>
            <w:vMerge/>
            <w:shd w:val="clear" w:color="auto" w:fill="auto"/>
          </w:tcPr>
          <w:p w:rsidR="003279B9" w:rsidRPr="003279B9" w:rsidRDefault="003279B9" w:rsidP="003279B9">
            <w:pPr>
              <w:autoSpaceDE w:val="0"/>
              <w:autoSpaceDN w:val="0"/>
              <w:adjustRightInd w:val="0"/>
              <w:jc w:val="center"/>
              <w:rPr>
                <w:color w:val="000000"/>
              </w:rPr>
            </w:pPr>
          </w:p>
        </w:tc>
        <w:tc>
          <w:tcPr>
            <w:tcW w:w="2449" w:type="dxa"/>
            <w:vMerge/>
            <w:shd w:val="clear" w:color="auto" w:fill="auto"/>
          </w:tcPr>
          <w:p w:rsidR="003279B9" w:rsidRPr="003279B9" w:rsidRDefault="003279B9" w:rsidP="003279B9">
            <w:pPr>
              <w:autoSpaceDE w:val="0"/>
              <w:autoSpaceDN w:val="0"/>
              <w:adjustRightInd w:val="0"/>
              <w:jc w:val="center"/>
              <w:rPr>
                <w:color w:val="000000"/>
              </w:rPr>
            </w:pPr>
          </w:p>
        </w:tc>
        <w:tc>
          <w:tcPr>
            <w:tcW w:w="1447" w:type="dxa"/>
            <w:vMerge/>
            <w:shd w:val="clear" w:color="auto" w:fill="auto"/>
          </w:tcPr>
          <w:p w:rsidR="003279B9" w:rsidRPr="003279B9" w:rsidRDefault="003279B9" w:rsidP="003279B9">
            <w:pPr>
              <w:autoSpaceDE w:val="0"/>
              <w:autoSpaceDN w:val="0"/>
              <w:adjustRightInd w:val="0"/>
              <w:jc w:val="center"/>
              <w:rPr>
                <w:color w:val="000000"/>
              </w:rPr>
            </w:pPr>
          </w:p>
        </w:tc>
        <w:tc>
          <w:tcPr>
            <w:tcW w:w="172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С 01.01.2016</w:t>
            </w:r>
          </w:p>
        </w:tc>
        <w:tc>
          <w:tcPr>
            <w:tcW w:w="1677" w:type="dxa"/>
            <w:shd w:val="clear" w:color="auto" w:fill="auto"/>
          </w:tcPr>
          <w:p w:rsidR="003279B9" w:rsidRPr="003279B9" w:rsidRDefault="003279B9" w:rsidP="003279B9">
            <w:pPr>
              <w:widowControl w:val="0"/>
              <w:autoSpaceDE w:val="0"/>
              <w:autoSpaceDN w:val="0"/>
              <w:adjustRightInd w:val="0"/>
              <w:ind w:firstLine="10"/>
              <w:jc w:val="center"/>
              <w:rPr>
                <w:color w:val="000000"/>
              </w:rPr>
            </w:pPr>
            <w:r w:rsidRPr="003279B9">
              <w:rPr>
                <w:color w:val="000000"/>
              </w:rPr>
              <w:t>С 01.07.2016</w:t>
            </w:r>
          </w:p>
        </w:tc>
      </w:tr>
      <w:tr w:rsidR="003279B9" w:rsidRPr="003279B9" w:rsidTr="003279B9">
        <w:tc>
          <w:tcPr>
            <w:tcW w:w="2449" w:type="dxa"/>
            <w:vMerge w:val="restart"/>
            <w:shd w:val="clear" w:color="auto" w:fill="auto"/>
          </w:tcPr>
          <w:p w:rsidR="003279B9" w:rsidRPr="003279B9" w:rsidRDefault="003279B9" w:rsidP="003279B9">
            <w:pPr>
              <w:autoSpaceDE w:val="0"/>
              <w:autoSpaceDN w:val="0"/>
              <w:adjustRightInd w:val="0"/>
              <w:jc w:val="both"/>
              <w:rPr>
                <w:color w:val="000000"/>
              </w:rPr>
            </w:pPr>
            <w:r w:rsidRPr="003279B9">
              <w:rPr>
                <w:color w:val="000000"/>
              </w:rPr>
              <w:t>Усть-Куломский филиал АО «Коми тепловая компания»</w:t>
            </w:r>
          </w:p>
        </w:tc>
        <w:tc>
          <w:tcPr>
            <w:tcW w:w="2449"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Население (с НДС)</w:t>
            </w:r>
          </w:p>
        </w:tc>
        <w:tc>
          <w:tcPr>
            <w:tcW w:w="1447" w:type="dxa"/>
            <w:shd w:val="clear" w:color="auto" w:fill="auto"/>
          </w:tcPr>
          <w:p w:rsidR="003279B9" w:rsidRPr="003279B9" w:rsidRDefault="003279B9" w:rsidP="003279B9">
            <w:pPr>
              <w:autoSpaceDE w:val="0"/>
              <w:autoSpaceDN w:val="0"/>
              <w:adjustRightInd w:val="0"/>
              <w:jc w:val="both"/>
              <w:rPr>
                <w:color w:val="000000"/>
              </w:rPr>
            </w:pPr>
            <w:proofErr w:type="spellStart"/>
            <w:r w:rsidRPr="003279B9">
              <w:rPr>
                <w:color w:val="000000"/>
              </w:rPr>
              <w:t>одноставочный</w:t>
            </w:r>
            <w:proofErr w:type="spellEnd"/>
          </w:p>
        </w:tc>
        <w:tc>
          <w:tcPr>
            <w:tcW w:w="172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60,62</w:t>
            </w:r>
          </w:p>
        </w:tc>
        <w:tc>
          <w:tcPr>
            <w:tcW w:w="1677"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63,04</w:t>
            </w:r>
          </w:p>
        </w:tc>
      </w:tr>
      <w:tr w:rsidR="003279B9" w:rsidRPr="003279B9" w:rsidTr="003279B9">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Предприятия (без НДС)</w:t>
            </w:r>
          </w:p>
        </w:tc>
        <w:tc>
          <w:tcPr>
            <w:tcW w:w="1447" w:type="dxa"/>
            <w:shd w:val="clear" w:color="auto" w:fill="auto"/>
          </w:tcPr>
          <w:p w:rsidR="003279B9" w:rsidRPr="003279B9" w:rsidRDefault="003279B9" w:rsidP="003279B9">
            <w:pPr>
              <w:autoSpaceDE w:val="0"/>
              <w:autoSpaceDN w:val="0"/>
              <w:adjustRightInd w:val="0"/>
              <w:jc w:val="both"/>
              <w:rPr>
                <w:color w:val="000000"/>
              </w:rPr>
            </w:pPr>
            <w:proofErr w:type="spellStart"/>
            <w:r w:rsidRPr="003279B9">
              <w:rPr>
                <w:color w:val="000000"/>
              </w:rPr>
              <w:t>одноставочный</w:t>
            </w:r>
            <w:proofErr w:type="spellEnd"/>
          </w:p>
        </w:tc>
        <w:tc>
          <w:tcPr>
            <w:tcW w:w="172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71,53</w:t>
            </w:r>
          </w:p>
        </w:tc>
        <w:tc>
          <w:tcPr>
            <w:tcW w:w="1677"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83,52</w:t>
            </w:r>
          </w:p>
        </w:tc>
      </w:tr>
    </w:tbl>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Изменение тарифов на коммунальные услуги в 2016 году произойдет один раз – с 1</w:t>
      </w:r>
      <w:r w:rsidRPr="003279B9">
        <w:rPr>
          <w:color w:val="000000"/>
        </w:rPr>
        <w:br/>
        <w:t>июля. Со II полугодия 2016 года в среднем по  МО СП «Керчомъя» рост тарифов на</w:t>
      </w:r>
      <w:r w:rsidRPr="003279B9">
        <w:rPr>
          <w:color w:val="000000"/>
        </w:rPr>
        <w:br/>
        <w:t>холодное водоснабжение  составит 4,0 процента. Это обусловлено ростом цен на энергоносители в соответствии с Прогнозом социально-экономического развития, одобренным Правительством Российской Федерации.</w:t>
      </w:r>
    </w:p>
    <w:p w:rsidR="003279B9" w:rsidRPr="003279B9" w:rsidRDefault="003279B9" w:rsidP="003279B9">
      <w:pPr>
        <w:autoSpaceDE w:val="0"/>
        <w:autoSpaceDN w:val="0"/>
        <w:adjustRightInd w:val="0"/>
        <w:ind w:firstLine="539"/>
        <w:jc w:val="both"/>
        <w:rPr>
          <w:color w:val="000000"/>
        </w:rPr>
      </w:pPr>
      <w:r w:rsidRPr="003279B9">
        <w:rPr>
          <w:color w:val="000000"/>
        </w:rPr>
        <w:t xml:space="preserve"> Тарифы на подключение  (технологическое присоединение) к централизованной системе холодного водоснабжения на 2016 год утвержден приказом Службы Республики Коми от 15.12.2015 № 80/6 и представлены в таблице 6.</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Таблица 6. Тарифы на подключение  (технологическое присоединение) к централизованной системе холодного водоснабжения</w:t>
      </w:r>
    </w:p>
    <w:p w:rsidR="003279B9" w:rsidRPr="003279B9" w:rsidRDefault="003279B9" w:rsidP="003279B9">
      <w:pPr>
        <w:autoSpaceDE w:val="0"/>
        <w:autoSpaceDN w:val="0"/>
        <w:adjustRightInd w:val="0"/>
        <w:ind w:firstLine="53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6"/>
        <w:gridCol w:w="990"/>
        <w:gridCol w:w="1470"/>
        <w:gridCol w:w="1290"/>
        <w:gridCol w:w="1242"/>
      </w:tblGrid>
      <w:tr w:rsidR="003279B9" w:rsidRPr="003279B9" w:rsidTr="003279B9">
        <w:trPr>
          <w:trHeight w:val="990"/>
        </w:trPr>
        <w:tc>
          <w:tcPr>
            <w:tcW w:w="2518" w:type="dxa"/>
            <w:vMerge w:val="restart"/>
            <w:shd w:val="clear" w:color="auto" w:fill="auto"/>
          </w:tcPr>
          <w:p w:rsidR="003279B9" w:rsidRPr="003279B9" w:rsidRDefault="003279B9" w:rsidP="003279B9">
            <w:pPr>
              <w:autoSpaceDE w:val="0"/>
              <w:autoSpaceDN w:val="0"/>
              <w:adjustRightInd w:val="0"/>
              <w:jc w:val="center"/>
            </w:pPr>
            <w:r w:rsidRPr="003279B9">
              <w:rPr>
                <w:color w:val="000000"/>
              </w:rPr>
              <w:t>Наименование организации</w:t>
            </w:r>
          </w:p>
        </w:tc>
        <w:tc>
          <w:tcPr>
            <w:tcW w:w="2126" w:type="dxa"/>
            <w:vMerge w:val="restart"/>
            <w:shd w:val="clear" w:color="auto" w:fill="auto"/>
          </w:tcPr>
          <w:p w:rsidR="003279B9" w:rsidRPr="003279B9" w:rsidRDefault="003279B9" w:rsidP="003279B9">
            <w:pPr>
              <w:autoSpaceDE w:val="0"/>
              <w:autoSpaceDN w:val="0"/>
              <w:adjustRightInd w:val="0"/>
              <w:jc w:val="center"/>
            </w:pPr>
            <w:r w:rsidRPr="003279B9">
              <w:t>Ставка тарифа за подключаемую нагрузку (</w:t>
            </w:r>
            <w:proofErr w:type="spellStart"/>
            <w:r w:rsidRPr="003279B9">
              <w:t>руб</w:t>
            </w:r>
            <w:proofErr w:type="spellEnd"/>
            <w:r w:rsidRPr="003279B9">
              <w:t>/</w:t>
            </w:r>
            <w:proofErr w:type="spellStart"/>
            <w:r w:rsidRPr="003279B9">
              <w:t>куб</w:t>
            </w:r>
            <w:proofErr w:type="gramStart"/>
            <w:r w:rsidRPr="003279B9">
              <w:t>.м</w:t>
            </w:r>
            <w:proofErr w:type="spellEnd"/>
            <w:proofErr w:type="gramEnd"/>
            <w:r w:rsidRPr="003279B9">
              <w:t xml:space="preserve"> в сутки)</w:t>
            </w:r>
          </w:p>
        </w:tc>
        <w:tc>
          <w:tcPr>
            <w:tcW w:w="4962" w:type="dxa"/>
            <w:gridSpan w:val="4"/>
            <w:shd w:val="clear" w:color="auto" w:fill="auto"/>
          </w:tcPr>
          <w:p w:rsidR="003279B9" w:rsidRPr="003279B9" w:rsidRDefault="003279B9" w:rsidP="003279B9">
            <w:pPr>
              <w:autoSpaceDE w:val="0"/>
              <w:autoSpaceDN w:val="0"/>
              <w:adjustRightInd w:val="0"/>
              <w:jc w:val="center"/>
            </w:pPr>
            <w:r w:rsidRPr="003279B9">
              <w:t>Ставка тарифа за расстояние от точки подключения (</w:t>
            </w:r>
            <w:proofErr w:type="spellStart"/>
            <w:r w:rsidRPr="003279B9">
              <w:t>техприсоединения</w:t>
            </w:r>
            <w:proofErr w:type="spellEnd"/>
            <w:r w:rsidRPr="003279B9">
              <w:t xml:space="preserve">) объекта заявителя до точки подключения водопроводных сетей к объектам цен. Систем водоснабжения, руб. </w:t>
            </w:r>
            <w:proofErr w:type="spellStart"/>
            <w:r w:rsidRPr="003279B9">
              <w:t>п.</w:t>
            </w:r>
            <w:proofErr w:type="gramStart"/>
            <w:r w:rsidRPr="003279B9">
              <w:t>м</w:t>
            </w:r>
            <w:proofErr w:type="spellEnd"/>
            <w:proofErr w:type="gramEnd"/>
            <w:r w:rsidRPr="003279B9">
              <w:t>.</w:t>
            </w:r>
          </w:p>
          <w:p w:rsidR="003279B9" w:rsidRPr="003279B9" w:rsidRDefault="003279B9" w:rsidP="003279B9">
            <w:pPr>
              <w:autoSpaceDE w:val="0"/>
              <w:autoSpaceDN w:val="0"/>
              <w:adjustRightInd w:val="0"/>
              <w:jc w:val="center"/>
            </w:pPr>
          </w:p>
        </w:tc>
      </w:tr>
      <w:tr w:rsidR="003279B9" w:rsidRPr="003279B9" w:rsidTr="003279B9">
        <w:trPr>
          <w:trHeight w:val="240"/>
        </w:trPr>
        <w:tc>
          <w:tcPr>
            <w:tcW w:w="2518" w:type="dxa"/>
            <w:vMerge/>
            <w:shd w:val="clear" w:color="auto" w:fill="auto"/>
          </w:tcPr>
          <w:p w:rsidR="003279B9" w:rsidRPr="003279B9" w:rsidRDefault="003279B9" w:rsidP="003279B9">
            <w:pPr>
              <w:autoSpaceDE w:val="0"/>
              <w:autoSpaceDN w:val="0"/>
              <w:adjustRightInd w:val="0"/>
              <w:jc w:val="center"/>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4962" w:type="dxa"/>
            <w:gridSpan w:val="4"/>
            <w:shd w:val="clear" w:color="auto" w:fill="auto"/>
          </w:tcPr>
          <w:p w:rsidR="003279B9" w:rsidRPr="003279B9" w:rsidRDefault="003279B9" w:rsidP="003279B9">
            <w:pPr>
              <w:widowControl w:val="0"/>
              <w:autoSpaceDE w:val="0"/>
              <w:autoSpaceDN w:val="0"/>
              <w:adjustRightInd w:val="0"/>
              <w:ind w:firstLine="672"/>
              <w:jc w:val="center"/>
            </w:pPr>
            <w:r w:rsidRPr="003279B9">
              <w:t xml:space="preserve">Наружные инженерные сети водопровода из </w:t>
            </w:r>
            <w:proofErr w:type="gramStart"/>
            <w:r w:rsidRPr="003279B9">
              <w:t>п</w:t>
            </w:r>
            <w:proofErr w:type="gramEnd"/>
            <w:r w:rsidRPr="003279B9">
              <w:t>/э труб</w:t>
            </w:r>
          </w:p>
        </w:tc>
      </w:tr>
      <w:tr w:rsidR="003279B9" w:rsidRPr="003279B9" w:rsidTr="003279B9">
        <w:trPr>
          <w:trHeight w:val="345"/>
        </w:trPr>
        <w:tc>
          <w:tcPr>
            <w:tcW w:w="2518" w:type="dxa"/>
            <w:vMerge/>
            <w:shd w:val="clear" w:color="auto" w:fill="auto"/>
          </w:tcPr>
          <w:p w:rsidR="003279B9" w:rsidRPr="003279B9" w:rsidRDefault="003279B9" w:rsidP="003279B9">
            <w:pPr>
              <w:autoSpaceDE w:val="0"/>
              <w:autoSpaceDN w:val="0"/>
              <w:adjustRightInd w:val="0"/>
              <w:jc w:val="center"/>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960" w:type="dxa"/>
            <w:vMerge w:val="restart"/>
            <w:shd w:val="clear" w:color="auto" w:fill="auto"/>
          </w:tcPr>
          <w:p w:rsidR="003279B9" w:rsidRPr="003279B9" w:rsidRDefault="003279B9" w:rsidP="003279B9">
            <w:pPr>
              <w:widowControl w:val="0"/>
              <w:autoSpaceDE w:val="0"/>
              <w:autoSpaceDN w:val="0"/>
              <w:adjustRightInd w:val="0"/>
              <w:ind w:hanging="108"/>
              <w:jc w:val="center"/>
            </w:pPr>
            <w:r w:rsidRPr="003279B9">
              <w:t>Диаметр труб</w:t>
            </w:r>
          </w:p>
        </w:tc>
        <w:tc>
          <w:tcPr>
            <w:tcW w:w="4002" w:type="dxa"/>
            <w:gridSpan w:val="3"/>
            <w:shd w:val="clear" w:color="auto" w:fill="auto"/>
          </w:tcPr>
          <w:p w:rsidR="003279B9" w:rsidRPr="003279B9" w:rsidRDefault="003279B9" w:rsidP="003279B9">
            <w:pPr>
              <w:widowControl w:val="0"/>
              <w:autoSpaceDE w:val="0"/>
              <w:autoSpaceDN w:val="0"/>
              <w:adjustRightInd w:val="0"/>
              <w:ind w:firstLine="672"/>
              <w:jc w:val="center"/>
            </w:pPr>
            <w:r w:rsidRPr="003279B9">
              <w:t>Разработка сухого грунта в отвал</w:t>
            </w:r>
          </w:p>
        </w:tc>
      </w:tr>
      <w:tr w:rsidR="003279B9" w:rsidRPr="003279B9" w:rsidTr="003279B9">
        <w:trPr>
          <w:trHeight w:val="330"/>
        </w:trPr>
        <w:tc>
          <w:tcPr>
            <w:tcW w:w="2518" w:type="dxa"/>
            <w:vMerge/>
            <w:shd w:val="clear" w:color="auto" w:fill="auto"/>
          </w:tcPr>
          <w:p w:rsidR="003279B9" w:rsidRPr="003279B9" w:rsidRDefault="003279B9" w:rsidP="003279B9">
            <w:pPr>
              <w:autoSpaceDE w:val="0"/>
              <w:autoSpaceDN w:val="0"/>
              <w:adjustRightInd w:val="0"/>
              <w:jc w:val="center"/>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960" w:type="dxa"/>
            <w:vMerge/>
            <w:shd w:val="clear" w:color="auto" w:fill="auto"/>
          </w:tcPr>
          <w:p w:rsidR="003279B9" w:rsidRPr="003279B9" w:rsidRDefault="003279B9" w:rsidP="003279B9">
            <w:pPr>
              <w:widowControl w:val="0"/>
              <w:autoSpaceDE w:val="0"/>
              <w:autoSpaceDN w:val="0"/>
              <w:adjustRightInd w:val="0"/>
              <w:ind w:firstLine="672"/>
              <w:jc w:val="center"/>
            </w:pPr>
          </w:p>
        </w:tc>
        <w:tc>
          <w:tcPr>
            <w:tcW w:w="1470" w:type="dxa"/>
            <w:shd w:val="clear" w:color="auto" w:fill="auto"/>
          </w:tcPr>
          <w:p w:rsidR="003279B9" w:rsidRPr="003279B9" w:rsidRDefault="003279B9" w:rsidP="003279B9">
            <w:pPr>
              <w:widowControl w:val="0"/>
              <w:autoSpaceDE w:val="0"/>
              <w:autoSpaceDN w:val="0"/>
              <w:adjustRightInd w:val="0"/>
              <w:jc w:val="center"/>
            </w:pPr>
            <w:r w:rsidRPr="003279B9">
              <w:t>глубина 2 м</w:t>
            </w:r>
          </w:p>
        </w:tc>
        <w:tc>
          <w:tcPr>
            <w:tcW w:w="1290" w:type="dxa"/>
            <w:shd w:val="clear" w:color="auto" w:fill="auto"/>
          </w:tcPr>
          <w:p w:rsidR="003279B9" w:rsidRPr="003279B9" w:rsidRDefault="003279B9" w:rsidP="003279B9">
            <w:pPr>
              <w:widowControl w:val="0"/>
              <w:autoSpaceDE w:val="0"/>
              <w:autoSpaceDN w:val="0"/>
              <w:adjustRightInd w:val="0"/>
              <w:jc w:val="center"/>
            </w:pPr>
            <w:r w:rsidRPr="003279B9">
              <w:t>глубина 2,5 м</w:t>
            </w:r>
          </w:p>
        </w:tc>
        <w:tc>
          <w:tcPr>
            <w:tcW w:w="1242" w:type="dxa"/>
            <w:shd w:val="clear" w:color="auto" w:fill="auto"/>
          </w:tcPr>
          <w:p w:rsidR="003279B9" w:rsidRPr="003279B9" w:rsidRDefault="003279B9" w:rsidP="003279B9">
            <w:pPr>
              <w:widowControl w:val="0"/>
              <w:autoSpaceDE w:val="0"/>
              <w:autoSpaceDN w:val="0"/>
              <w:adjustRightInd w:val="0"/>
              <w:jc w:val="center"/>
            </w:pPr>
            <w:r w:rsidRPr="003279B9">
              <w:t>глубина 3 м</w:t>
            </w:r>
          </w:p>
        </w:tc>
      </w:tr>
      <w:tr w:rsidR="003279B9" w:rsidRPr="003279B9" w:rsidTr="003279B9">
        <w:trPr>
          <w:trHeight w:val="255"/>
        </w:trPr>
        <w:tc>
          <w:tcPr>
            <w:tcW w:w="9606" w:type="dxa"/>
            <w:gridSpan w:val="6"/>
            <w:shd w:val="clear" w:color="auto" w:fill="auto"/>
          </w:tcPr>
          <w:p w:rsidR="003279B9" w:rsidRPr="003279B9" w:rsidRDefault="003279B9" w:rsidP="003279B9">
            <w:pPr>
              <w:autoSpaceDE w:val="0"/>
              <w:autoSpaceDN w:val="0"/>
              <w:adjustRightInd w:val="0"/>
              <w:jc w:val="center"/>
            </w:pPr>
            <w:r w:rsidRPr="003279B9">
              <w:t>Потребители, за исключением категории «население» (без учета НДС)</w:t>
            </w:r>
          </w:p>
        </w:tc>
      </w:tr>
      <w:tr w:rsidR="003279B9" w:rsidRPr="003279B9" w:rsidTr="003279B9">
        <w:trPr>
          <w:trHeight w:val="255"/>
        </w:trPr>
        <w:tc>
          <w:tcPr>
            <w:tcW w:w="2518" w:type="dxa"/>
            <w:vMerge w:val="restart"/>
            <w:shd w:val="clear" w:color="auto" w:fill="auto"/>
          </w:tcPr>
          <w:p w:rsidR="003279B9" w:rsidRPr="003279B9" w:rsidRDefault="003279B9" w:rsidP="003279B9">
            <w:pPr>
              <w:autoSpaceDE w:val="0"/>
              <w:autoSpaceDN w:val="0"/>
              <w:adjustRightInd w:val="0"/>
              <w:jc w:val="both"/>
            </w:pPr>
            <w:r w:rsidRPr="003279B9">
              <w:rPr>
                <w:color w:val="000000"/>
              </w:rPr>
              <w:t>Усть-Куломский филиал АО «Коми тепловая компания»</w:t>
            </w:r>
          </w:p>
        </w:tc>
        <w:tc>
          <w:tcPr>
            <w:tcW w:w="2126" w:type="dxa"/>
            <w:vMerge w:val="restart"/>
            <w:shd w:val="clear" w:color="auto" w:fill="auto"/>
          </w:tcPr>
          <w:p w:rsidR="003279B9" w:rsidRPr="003279B9" w:rsidRDefault="003279B9" w:rsidP="003279B9">
            <w:pPr>
              <w:autoSpaceDE w:val="0"/>
              <w:autoSpaceDN w:val="0"/>
              <w:adjustRightInd w:val="0"/>
              <w:jc w:val="center"/>
            </w:pPr>
          </w:p>
          <w:p w:rsidR="003279B9" w:rsidRPr="003279B9" w:rsidRDefault="003279B9" w:rsidP="003279B9">
            <w:pPr>
              <w:autoSpaceDE w:val="0"/>
              <w:autoSpaceDN w:val="0"/>
              <w:adjustRightInd w:val="0"/>
              <w:jc w:val="center"/>
            </w:pPr>
            <w:r w:rsidRPr="003279B9">
              <w:t>2969,31</w:t>
            </w:r>
          </w:p>
        </w:tc>
        <w:tc>
          <w:tcPr>
            <w:tcW w:w="960" w:type="dxa"/>
            <w:shd w:val="clear" w:color="auto" w:fill="auto"/>
          </w:tcPr>
          <w:p w:rsidR="003279B9" w:rsidRPr="003279B9" w:rsidRDefault="003279B9" w:rsidP="003279B9">
            <w:pPr>
              <w:autoSpaceDE w:val="0"/>
              <w:autoSpaceDN w:val="0"/>
              <w:adjustRightInd w:val="0"/>
              <w:jc w:val="center"/>
            </w:pPr>
            <w:r w:rsidRPr="003279B9">
              <w:t>25</w:t>
            </w:r>
          </w:p>
        </w:tc>
        <w:tc>
          <w:tcPr>
            <w:tcW w:w="1470" w:type="dxa"/>
            <w:shd w:val="clear" w:color="auto" w:fill="auto"/>
          </w:tcPr>
          <w:p w:rsidR="003279B9" w:rsidRPr="003279B9" w:rsidRDefault="003279B9" w:rsidP="003279B9">
            <w:pPr>
              <w:autoSpaceDE w:val="0"/>
              <w:autoSpaceDN w:val="0"/>
              <w:adjustRightInd w:val="0"/>
              <w:jc w:val="center"/>
            </w:pPr>
            <w:r w:rsidRPr="003279B9">
              <w:t>1233,30</w:t>
            </w:r>
          </w:p>
        </w:tc>
        <w:tc>
          <w:tcPr>
            <w:tcW w:w="1290" w:type="dxa"/>
            <w:shd w:val="clear" w:color="auto" w:fill="auto"/>
          </w:tcPr>
          <w:p w:rsidR="003279B9" w:rsidRPr="003279B9" w:rsidRDefault="003279B9" w:rsidP="003279B9">
            <w:pPr>
              <w:autoSpaceDE w:val="0"/>
              <w:autoSpaceDN w:val="0"/>
              <w:adjustRightInd w:val="0"/>
              <w:jc w:val="center"/>
            </w:pPr>
            <w:r w:rsidRPr="003279B9">
              <w:t>1581,91</w:t>
            </w:r>
          </w:p>
        </w:tc>
        <w:tc>
          <w:tcPr>
            <w:tcW w:w="1242" w:type="dxa"/>
            <w:shd w:val="clear" w:color="auto" w:fill="auto"/>
          </w:tcPr>
          <w:p w:rsidR="003279B9" w:rsidRPr="003279B9" w:rsidRDefault="003279B9" w:rsidP="003279B9">
            <w:pPr>
              <w:autoSpaceDE w:val="0"/>
              <w:autoSpaceDN w:val="0"/>
              <w:adjustRightInd w:val="0"/>
              <w:jc w:val="center"/>
            </w:pPr>
            <w:r w:rsidRPr="003279B9">
              <w:t>1930,52</w:t>
            </w:r>
          </w:p>
        </w:tc>
      </w:tr>
      <w:tr w:rsidR="003279B9" w:rsidRPr="003279B9" w:rsidTr="003279B9">
        <w:trPr>
          <w:trHeight w:val="345"/>
        </w:trPr>
        <w:tc>
          <w:tcPr>
            <w:tcW w:w="2518" w:type="dxa"/>
            <w:vMerge/>
            <w:shd w:val="clear" w:color="auto" w:fill="auto"/>
          </w:tcPr>
          <w:p w:rsidR="003279B9" w:rsidRPr="003279B9" w:rsidRDefault="003279B9" w:rsidP="003279B9">
            <w:pPr>
              <w:autoSpaceDE w:val="0"/>
              <w:autoSpaceDN w:val="0"/>
              <w:adjustRightInd w:val="0"/>
              <w:jc w:val="both"/>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960" w:type="dxa"/>
            <w:shd w:val="clear" w:color="auto" w:fill="auto"/>
          </w:tcPr>
          <w:p w:rsidR="003279B9" w:rsidRPr="003279B9" w:rsidRDefault="003279B9" w:rsidP="003279B9">
            <w:pPr>
              <w:autoSpaceDE w:val="0"/>
              <w:autoSpaceDN w:val="0"/>
              <w:adjustRightInd w:val="0"/>
              <w:jc w:val="center"/>
            </w:pPr>
            <w:r w:rsidRPr="003279B9">
              <w:t>32</w:t>
            </w:r>
          </w:p>
          <w:p w:rsidR="003279B9" w:rsidRPr="003279B9" w:rsidRDefault="003279B9" w:rsidP="003279B9">
            <w:pPr>
              <w:widowControl w:val="0"/>
              <w:autoSpaceDE w:val="0"/>
              <w:autoSpaceDN w:val="0"/>
              <w:adjustRightInd w:val="0"/>
              <w:ind w:firstLine="672"/>
              <w:jc w:val="center"/>
            </w:pPr>
          </w:p>
        </w:tc>
        <w:tc>
          <w:tcPr>
            <w:tcW w:w="1470" w:type="dxa"/>
            <w:shd w:val="clear" w:color="auto" w:fill="auto"/>
          </w:tcPr>
          <w:p w:rsidR="003279B9" w:rsidRPr="003279B9" w:rsidRDefault="003279B9" w:rsidP="003279B9">
            <w:pPr>
              <w:autoSpaceDE w:val="0"/>
              <w:autoSpaceDN w:val="0"/>
              <w:adjustRightInd w:val="0"/>
              <w:jc w:val="center"/>
            </w:pPr>
            <w:r w:rsidRPr="003279B9">
              <w:t>1267,06</w:t>
            </w:r>
          </w:p>
        </w:tc>
        <w:tc>
          <w:tcPr>
            <w:tcW w:w="1290" w:type="dxa"/>
            <w:shd w:val="clear" w:color="auto" w:fill="auto"/>
          </w:tcPr>
          <w:p w:rsidR="003279B9" w:rsidRPr="003279B9" w:rsidRDefault="003279B9" w:rsidP="003279B9">
            <w:pPr>
              <w:autoSpaceDE w:val="0"/>
              <w:autoSpaceDN w:val="0"/>
              <w:adjustRightInd w:val="0"/>
              <w:jc w:val="center"/>
            </w:pPr>
            <w:r w:rsidRPr="003279B9">
              <w:t>1617,04</w:t>
            </w:r>
          </w:p>
        </w:tc>
        <w:tc>
          <w:tcPr>
            <w:tcW w:w="1242" w:type="dxa"/>
            <w:shd w:val="clear" w:color="auto" w:fill="auto"/>
          </w:tcPr>
          <w:p w:rsidR="003279B9" w:rsidRPr="003279B9" w:rsidRDefault="003279B9" w:rsidP="003279B9">
            <w:pPr>
              <w:autoSpaceDE w:val="0"/>
              <w:autoSpaceDN w:val="0"/>
              <w:adjustRightInd w:val="0"/>
              <w:jc w:val="center"/>
            </w:pPr>
            <w:r w:rsidRPr="003279B9">
              <w:t>1967,03</w:t>
            </w:r>
          </w:p>
        </w:tc>
      </w:tr>
      <w:tr w:rsidR="003279B9" w:rsidRPr="003279B9" w:rsidTr="003279B9">
        <w:trPr>
          <w:trHeight w:val="330"/>
        </w:trPr>
        <w:tc>
          <w:tcPr>
            <w:tcW w:w="2518" w:type="dxa"/>
            <w:vMerge/>
            <w:shd w:val="clear" w:color="auto" w:fill="auto"/>
          </w:tcPr>
          <w:p w:rsidR="003279B9" w:rsidRPr="003279B9" w:rsidRDefault="003279B9" w:rsidP="003279B9">
            <w:pPr>
              <w:autoSpaceDE w:val="0"/>
              <w:autoSpaceDN w:val="0"/>
              <w:adjustRightInd w:val="0"/>
              <w:jc w:val="both"/>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960" w:type="dxa"/>
            <w:shd w:val="clear" w:color="auto" w:fill="auto"/>
          </w:tcPr>
          <w:p w:rsidR="003279B9" w:rsidRPr="003279B9" w:rsidRDefault="003279B9" w:rsidP="003279B9">
            <w:pPr>
              <w:widowControl w:val="0"/>
              <w:autoSpaceDE w:val="0"/>
              <w:autoSpaceDN w:val="0"/>
              <w:adjustRightInd w:val="0"/>
              <w:ind w:firstLine="34"/>
              <w:jc w:val="center"/>
            </w:pPr>
            <w:r w:rsidRPr="003279B9">
              <w:t>50</w:t>
            </w:r>
          </w:p>
        </w:tc>
        <w:tc>
          <w:tcPr>
            <w:tcW w:w="1470" w:type="dxa"/>
            <w:shd w:val="clear" w:color="auto" w:fill="auto"/>
          </w:tcPr>
          <w:p w:rsidR="003279B9" w:rsidRPr="003279B9" w:rsidRDefault="003279B9" w:rsidP="003279B9">
            <w:pPr>
              <w:autoSpaceDE w:val="0"/>
              <w:autoSpaceDN w:val="0"/>
              <w:adjustRightInd w:val="0"/>
              <w:jc w:val="center"/>
            </w:pPr>
            <w:r w:rsidRPr="003279B9">
              <w:t>1353,88</w:t>
            </w:r>
          </w:p>
        </w:tc>
        <w:tc>
          <w:tcPr>
            <w:tcW w:w="1290" w:type="dxa"/>
            <w:shd w:val="clear" w:color="auto" w:fill="auto"/>
          </w:tcPr>
          <w:p w:rsidR="003279B9" w:rsidRPr="003279B9" w:rsidRDefault="003279B9" w:rsidP="003279B9">
            <w:pPr>
              <w:autoSpaceDE w:val="0"/>
              <w:autoSpaceDN w:val="0"/>
              <w:adjustRightInd w:val="0"/>
              <w:jc w:val="center"/>
            </w:pPr>
            <w:r w:rsidRPr="003279B9">
              <w:t>1707,39</w:t>
            </w:r>
          </w:p>
        </w:tc>
        <w:tc>
          <w:tcPr>
            <w:tcW w:w="1242" w:type="dxa"/>
            <w:shd w:val="clear" w:color="auto" w:fill="auto"/>
          </w:tcPr>
          <w:p w:rsidR="003279B9" w:rsidRPr="003279B9" w:rsidRDefault="003279B9" w:rsidP="003279B9">
            <w:pPr>
              <w:autoSpaceDE w:val="0"/>
              <w:autoSpaceDN w:val="0"/>
              <w:adjustRightInd w:val="0"/>
              <w:jc w:val="center"/>
            </w:pPr>
            <w:r w:rsidRPr="003279B9">
              <w:t>2060,90</w:t>
            </w:r>
          </w:p>
        </w:tc>
      </w:tr>
      <w:tr w:rsidR="003279B9" w:rsidRPr="003279B9" w:rsidTr="003279B9">
        <w:trPr>
          <w:trHeight w:val="255"/>
        </w:trPr>
        <w:tc>
          <w:tcPr>
            <w:tcW w:w="9606" w:type="dxa"/>
            <w:gridSpan w:val="6"/>
            <w:shd w:val="clear" w:color="auto" w:fill="auto"/>
          </w:tcPr>
          <w:p w:rsidR="003279B9" w:rsidRPr="003279B9" w:rsidRDefault="003279B9" w:rsidP="003279B9">
            <w:pPr>
              <w:autoSpaceDE w:val="0"/>
              <w:autoSpaceDN w:val="0"/>
              <w:adjustRightInd w:val="0"/>
              <w:jc w:val="center"/>
            </w:pPr>
            <w:r w:rsidRPr="003279B9">
              <w:lastRenderedPageBreak/>
              <w:t>население (с НДС)</w:t>
            </w:r>
          </w:p>
        </w:tc>
      </w:tr>
      <w:tr w:rsidR="003279B9" w:rsidRPr="003279B9" w:rsidTr="003279B9">
        <w:trPr>
          <w:trHeight w:val="255"/>
        </w:trPr>
        <w:tc>
          <w:tcPr>
            <w:tcW w:w="2518" w:type="dxa"/>
            <w:vMerge w:val="restart"/>
            <w:shd w:val="clear" w:color="auto" w:fill="auto"/>
          </w:tcPr>
          <w:p w:rsidR="003279B9" w:rsidRPr="003279B9" w:rsidRDefault="003279B9" w:rsidP="003279B9">
            <w:pPr>
              <w:autoSpaceDE w:val="0"/>
              <w:autoSpaceDN w:val="0"/>
              <w:adjustRightInd w:val="0"/>
              <w:jc w:val="both"/>
            </w:pPr>
            <w:r w:rsidRPr="003279B9">
              <w:rPr>
                <w:color w:val="000000"/>
              </w:rPr>
              <w:t>Усть-Куломский филиал АО «Коми тепловая компания»</w:t>
            </w:r>
          </w:p>
        </w:tc>
        <w:tc>
          <w:tcPr>
            <w:tcW w:w="2126" w:type="dxa"/>
            <w:vMerge w:val="restart"/>
            <w:shd w:val="clear" w:color="auto" w:fill="auto"/>
          </w:tcPr>
          <w:p w:rsidR="003279B9" w:rsidRPr="003279B9" w:rsidRDefault="003279B9" w:rsidP="003279B9">
            <w:pPr>
              <w:autoSpaceDE w:val="0"/>
              <w:autoSpaceDN w:val="0"/>
              <w:adjustRightInd w:val="0"/>
              <w:jc w:val="center"/>
            </w:pPr>
          </w:p>
          <w:p w:rsidR="003279B9" w:rsidRPr="003279B9" w:rsidRDefault="003279B9" w:rsidP="003279B9">
            <w:pPr>
              <w:autoSpaceDE w:val="0"/>
              <w:autoSpaceDN w:val="0"/>
              <w:adjustRightInd w:val="0"/>
              <w:jc w:val="center"/>
            </w:pPr>
            <w:r w:rsidRPr="003279B9">
              <w:t>3503,79</w:t>
            </w:r>
          </w:p>
        </w:tc>
        <w:tc>
          <w:tcPr>
            <w:tcW w:w="960" w:type="dxa"/>
            <w:shd w:val="clear" w:color="auto" w:fill="auto"/>
          </w:tcPr>
          <w:p w:rsidR="003279B9" w:rsidRPr="003279B9" w:rsidRDefault="003279B9" w:rsidP="003279B9">
            <w:pPr>
              <w:autoSpaceDE w:val="0"/>
              <w:autoSpaceDN w:val="0"/>
              <w:adjustRightInd w:val="0"/>
              <w:jc w:val="center"/>
            </w:pPr>
            <w:r w:rsidRPr="003279B9">
              <w:t>25</w:t>
            </w:r>
          </w:p>
        </w:tc>
        <w:tc>
          <w:tcPr>
            <w:tcW w:w="1470" w:type="dxa"/>
            <w:shd w:val="clear" w:color="auto" w:fill="auto"/>
          </w:tcPr>
          <w:p w:rsidR="003279B9" w:rsidRPr="003279B9" w:rsidRDefault="003279B9" w:rsidP="003279B9">
            <w:pPr>
              <w:autoSpaceDE w:val="0"/>
              <w:autoSpaceDN w:val="0"/>
              <w:adjustRightInd w:val="0"/>
              <w:jc w:val="center"/>
            </w:pPr>
            <w:r w:rsidRPr="003279B9">
              <w:t>1455,29</w:t>
            </w:r>
          </w:p>
        </w:tc>
        <w:tc>
          <w:tcPr>
            <w:tcW w:w="1290" w:type="dxa"/>
            <w:shd w:val="clear" w:color="auto" w:fill="auto"/>
          </w:tcPr>
          <w:p w:rsidR="003279B9" w:rsidRPr="003279B9" w:rsidRDefault="003279B9" w:rsidP="003279B9">
            <w:pPr>
              <w:autoSpaceDE w:val="0"/>
              <w:autoSpaceDN w:val="0"/>
              <w:adjustRightInd w:val="0"/>
              <w:jc w:val="center"/>
            </w:pPr>
            <w:r w:rsidRPr="003279B9">
              <w:t>1866,65</w:t>
            </w:r>
          </w:p>
        </w:tc>
        <w:tc>
          <w:tcPr>
            <w:tcW w:w="1242" w:type="dxa"/>
            <w:shd w:val="clear" w:color="auto" w:fill="auto"/>
          </w:tcPr>
          <w:p w:rsidR="003279B9" w:rsidRPr="003279B9" w:rsidRDefault="003279B9" w:rsidP="003279B9">
            <w:pPr>
              <w:autoSpaceDE w:val="0"/>
              <w:autoSpaceDN w:val="0"/>
              <w:adjustRightInd w:val="0"/>
              <w:jc w:val="center"/>
            </w:pPr>
            <w:r w:rsidRPr="003279B9">
              <w:t>2278,01</w:t>
            </w:r>
          </w:p>
        </w:tc>
      </w:tr>
      <w:tr w:rsidR="003279B9" w:rsidRPr="003279B9" w:rsidTr="003279B9">
        <w:trPr>
          <w:trHeight w:val="345"/>
        </w:trPr>
        <w:tc>
          <w:tcPr>
            <w:tcW w:w="2518" w:type="dxa"/>
            <w:vMerge/>
            <w:shd w:val="clear" w:color="auto" w:fill="auto"/>
          </w:tcPr>
          <w:p w:rsidR="003279B9" w:rsidRPr="003279B9" w:rsidRDefault="003279B9" w:rsidP="003279B9">
            <w:pPr>
              <w:autoSpaceDE w:val="0"/>
              <w:autoSpaceDN w:val="0"/>
              <w:adjustRightInd w:val="0"/>
              <w:jc w:val="both"/>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960" w:type="dxa"/>
            <w:shd w:val="clear" w:color="auto" w:fill="auto"/>
          </w:tcPr>
          <w:p w:rsidR="003279B9" w:rsidRPr="003279B9" w:rsidRDefault="003279B9" w:rsidP="003279B9">
            <w:pPr>
              <w:autoSpaceDE w:val="0"/>
              <w:autoSpaceDN w:val="0"/>
              <w:adjustRightInd w:val="0"/>
              <w:jc w:val="center"/>
            </w:pPr>
            <w:r w:rsidRPr="003279B9">
              <w:t>32</w:t>
            </w:r>
          </w:p>
          <w:p w:rsidR="003279B9" w:rsidRPr="003279B9" w:rsidRDefault="003279B9" w:rsidP="003279B9">
            <w:pPr>
              <w:widowControl w:val="0"/>
              <w:autoSpaceDE w:val="0"/>
              <w:autoSpaceDN w:val="0"/>
              <w:adjustRightInd w:val="0"/>
              <w:ind w:firstLine="672"/>
              <w:jc w:val="center"/>
            </w:pPr>
          </w:p>
        </w:tc>
        <w:tc>
          <w:tcPr>
            <w:tcW w:w="1470" w:type="dxa"/>
            <w:shd w:val="clear" w:color="auto" w:fill="auto"/>
          </w:tcPr>
          <w:p w:rsidR="003279B9" w:rsidRPr="003279B9" w:rsidRDefault="003279B9" w:rsidP="003279B9">
            <w:pPr>
              <w:autoSpaceDE w:val="0"/>
              <w:autoSpaceDN w:val="0"/>
              <w:adjustRightInd w:val="0"/>
              <w:jc w:val="center"/>
            </w:pPr>
            <w:r w:rsidRPr="003279B9">
              <w:t>1495,13</w:t>
            </w:r>
          </w:p>
        </w:tc>
        <w:tc>
          <w:tcPr>
            <w:tcW w:w="1290" w:type="dxa"/>
            <w:shd w:val="clear" w:color="auto" w:fill="auto"/>
          </w:tcPr>
          <w:p w:rsidR="003279B9" w:rsidRPr="003279B9" w:rsidRDefault="003279B9" w:rsidP="003279B9">
            <w:pPr>
              <w:autoSpaceDE w:val="0"/>
              <w:autoSpaceDN w:val="0"/>
              <w:adjustRightInd w:val="0"/>
              <w:jc w:val="center"/>
            </w:pPr>
            <w:r w:rsidRPr="003279B9">
              <w:t>1908,10</w:t>
            </w:r>
          </w:p>
        </w:tc>
        <w:tc>
          <w:tcPr>
            <w:tcW w:w="1242" w:type="dxa"/>
            <w:shd w:val="clear" w:color="auto" w:fill="auto"/>
          </w:tcPr>
          <w:p w:rsidR="003279B9" w:rsidRPr="003279B9" w:rsidRDefault="003279B9" w:rsidP="003279B9">
            <w:pPr>
              <w:autoSpaceDE w:val="0"/>
              <w:autoSpaceDN w:val="0"/>
              <w:adjustRightInd w:val="0"/>
              <w:jc w:val="center"/>
            </w:pPr>
            <w:r w:rsidRPr="003279B9">
              <w:t>2321,09</w:t>
            </w:r>
          </w:p>
        </w:tc>
      </w:tr>
      <w:tr w:rsidR="003279B9" w:rsidRPr="003279B9" w:rsidTr="003279B9">
        <w:trPr>
          <w:trHeight w:val="330"/>
        </w:trPr>
        <w:tc>
          <w:tcPr>
            <w:tcW w:w="2518" w:type="dxa"/>
            <w:vMerge/>
            <w:shd w:val="clear" w:color="auto" w:fill="auto"/>
          </w:tcPr>
          <w:p w:rsidR="003279B9" w:rsidRPr="003279B9" w:rsidRDefault="003279B9" w:rsidP="003279B9">
            <w:pPr>
              <w:autoSpaceDE w:val="0"/>
              <w:autoSpaceDN w:val="0"/>
              <w:adjustRightInd w:val="0"/>
              <w:jc w:val="both"/>
              <w:rPr>
                <w:color w:val="000000"/>
              </w:rPr>
            </w:pPr>
          </w:p>
        </w:tc>
        <w:tc>
          <w:tcPr>
            <w:tcW w:w="2126" w:type="dxa"/>
            <w:vMerge/>
            <w:shd w:val="clear" w:color="auto" w:fill="auto"/>
          </w:tcPr>
          <w:p w:rsidR="003279B9" w:rsidRPr="003279B9" w:rsidRDefault="003279B9" w:rsidP="003279B9">
            <w:pPr>
              <w:autoSpaceDE w:val="0"/>
              <w:autoSpaceDN w:val="0"/>
              <w:adjustRightInd w:val="0"/>
              <w:jc w:val="center"/>
            </w:pPr>
          </w:p>
        </w:tc>
        <w:tc>
          <w:tcPr>
            <w:tcW w:w="960" w:type="dxa"/>
            <w:shd w:val="clear" w:color="auto" w:fill="auto"/>
          </w:tcPr>
          <w:p w:rsidR="003279B9" w:rsidRPr="003279B9" w:rsidRDefault="003279B9" w:rsidP="003279B9">
            <w:pPr>
              <w:widowControl w:val="0"/>
              <w:autoSpaceDE w:val="0"/>
              <w:autoSpaceDN w:val="0"/>
              <w:adjustRightInd w:val="0"/>
              <w:ind w:firstLine="34"/>
              <w:jc w:val="center"/>
            </w:pPr>
            <w:r w:rsidRPr="003279B9">
              <w:t>50</w:t>
            </w:r>
          </w:p>
        </w:tc>
        <w:tc>
          <w:tcPr>
            <w:tcW w:w="1470" w:type="dxa"/>
            <w:shd w:val="clear" w:color="auto" w:fill="auto"/>
          </w:tcPr>
          <w:p w:rsidR="003279B9" w:rsidRPr="003279B9" w:rsidRDefault="003279B9" w:rsidP="003279B9">
            <w:pPr>
              <w:autoSpaceDE w:val="0"/>
              <w:autoSpaceDN w:val="0"/>
              <w:adjustRightInd w:val="0"/>
              <w:jc w:val="center"/>
            </w:pPr>
            <w:r w:rsidRPr="003279B9">
              <w:t>1597,58</w:t>
            </w:r>
          </w:p>
        </w:tc>
        <w:tc>
          <w:tcPr>
            <w:tcW w:w="1290" w:type="dxa"/>
            <w:shd w:val="clear" w:color="auto" w:fill="auto"/>
          </w:tcPr>
          <w:p w:rsidR="003279B9" w:rsidRPr="003279B9" w:rsidRDefault="003279B9" w:rsidP="003279B9">
            <w:pPr>
              <w:autoSpaceDE w:val="0"/>
              <w:autoSpaceDN w:val="0"/>
              <w:adjustRightInd w:val="0"/>
              <w:jc w:val="center"/>
            </w:pPr>
            <w:r w:rsidRPr="003279B9">
              <w:t>2014,72</w:t>
            </w:r>
          </w:p>
        </w:tc>
        <w:tc>
          <w:tcPr>
            <w:tcW w:w="1242" w:type="dxa"/>
            <w:shd w:val="clear" w:color="auto" w:fill="auto"/>
          </w:tcPr>
          <w:p w:rsidR="003279B9" w:rsidRPr="003279B9" w:rsidRDefault="003279B9" w:rsidP="003279B9">
            <w:pPr>
              <w:autoSpaceDE w:val="0"/>
              <w:autoSpaceDN w:val="0"/>
              <w:adjustRightInd w:val="0"/>
              <w:jc w:val="center"/>
            </w:pPr>
            <w:r w:rsidRPr="003279B9">
              <w:t>2431,86</w:t>
            </w:r>
          </w:p>
        </w:tc>
      </w:tr>
    </w:tbl>
    <w:p w:rsidR="003279B9" w:rsidRPr="003279B9" w:rsidRDefault="003279B9" w:rsidP="003279B9">
      <w:pPr>
        <w:autoSpaceDE w:val="0"/>
        <w:autoSpaceDN w:val="0"/>
        <w:adjustRightInd w:val="0"/>
        <w:jc w:val="both"/>
      </w:pPr>
    </w:p>
    <w:p w:rsidR="003279B9" w:rsidRPr="003279B9" w:rsidRDefault="003279B9" w:rsidP="003279B9">
      <w:pPr>
        <w:autoSpaceDE w:val="0"/>
        <w:autoSpaceDN w:val="0"/>
        <w:adjustRightInd w:val="0"/>
        <w:jc w:val="both"/>
      </w:pPr>
    </w:p>
    <w:p w:rsidR="003279B9" w:rsidRPr="003279B9" w:rsidRDefault="003279B9" w:rsidP="003279B9">
      <w:pPr>
        <w:autoSpaceDE w:val="0"/>
        <w:autoSpaceDN w:val="0"/>
        <w:adjustRightInd w:val="0"/>
        <w:ind w:firstLine="539"/>
        <w:jc w:val="center"/>
        <w:rPr>
          <w:b/>
        </w:rPr>
      </w:pPr>
      <w:r w:rsidRPr="003279B9">
        <w:rPr>
          <w:b/>
        </w:rPr>
        <w:t xml:space="preserve">2.1.6. Существующие проблемы </w:t>
      </w:r>
    </w:p>
    <w:p w:rsidR="003279B9" w:rsidRPr="003279B9" w:rsidRDefault="003279B9" w:rsidP="003279B9">
      <w:pPr>
        <w:autoSpaceDE w:val="0"/>
        <w:autoSpaceDN w:val="0"/>
        <w:adjustRightInd w:val="0"/>
        <w:ind w:firstLine="539"/>
        <w:jc w:val="center"/>
        <w:rPr>
          <w:b/>
        </w:rPr>
      </w:pPr>
    </w:p>
    <w:p w:rsidR="003279B9" w:rsidRPr="003279B9" w:rsidRDefault="003279B9" w:rsidP="003279B9">
      <w:pPr>
        <w:shd w:val="clear" w:color="auto" w:fill="FFFFFF"/>
        <w:ind w:left="38" w:right="12" w:firstLine="539"/>
        <w:jc w:val="both"/>
        <w:rPr>
          <w:color w:val="000000"/>
        </w:rPr>
      </w:pPr>
      <w:r w:rsidRPr="003279B9">
        <w:t xml:space="preserve">Проблемным  вопросом  остается  качество питьевой  воды. </w:t>
      </w:r>
      <w:r w:rsidRPr="003279B9">
        <w:rPr>
          <w:color w:val="000000"/>
        </w:rPr>
        <w:t>Основными причинами неудовлетворительного качества холодной воды являются:</w:t>
      </w:r>
    </w:p>
    <w:p w:rsidR="003279B9" w:rsidRPr="003279B9" w:rsidRDefault="003279B9" w:rsidP="003279B9">
      <w:pPr>
        <w:shd w:val="clear" w:color="auto" w:fill="FFFFFF"/>
        <w:ind w:left="38" w:right="12" w:firstLine="539"/>
        <w:jc w:val="both"/>
        <w:rPr>
          <w:color w:val="000000"/>
        </w:rPr>
      </w:pPr>
      <w:r w:rsidRPr="003279B9">
        <w:rPr>
          <w:color w:val="000000"/>
        </w:rPr>
        <w:t xml:space="preserve">- факторы природного характера (повышенное содержание в воде соединений железа); </w:t>
      </w:r>
    </w:p>
    <w:p w:rsidR="003279B9" w:rsidRPr="003279B9" w:rsidRDefault="003279B9" w:rsidP="003279B9">
      <w:pPr>
        <w:shd w:val="clear" w:color="auto" w:fill="FFFFFF"/>
        <w:ind w:left="38" w:right="12" w:firstLine="539"/>
        <w:jc w:val="both"/>
        <w:rPr>
          <w:color w:val="000000"/>
        </w:rPr>
      </w:pPr>
      <w:r w:rsidRPr="003279B9">
        <w:rPr>
          <w:color w:val="000000"/>
        </w:rPr>
        <w:t xml:space="preserve">- ненадлежащее состояние зон санитарной охраны </w:t>
      </w:r>
      <w:proofErr w:type="spellStart"/>
      <w:r w:rsidRPr="003279B9">
        <w:rPr>
          <w:color w:val="000000"/>
        </w:rPr>
        <w:t>водоисточников</w:t>
      </w:r>
      <w:proofErr w:type="spellEnd"/>
      <w:r w:rsidRPr="003279B9">
        <w:rPr>
          <w:color w:val="000000"/>
        </w:rPr>
        <w:t>;</w:t>
      </w:r>
    </w:p>
    <w:p w:rsidR="003279B9" w:rsidRPr="003279B9" w:rsidRDefault="003279B9" w:rsidP="003279B9">
      <w:pPr>
        <w:shd w:val="clear" w:color="auto" w:fill="FFFFFF"/>
        <w:ind w:left="38" w:right="12" w:firstLine="539"/>
        <w:jc w:val="both"/>
        <w:rPr>
          <w:color w:val="000000"/>
        </w:rPr>
      </w:pPr>
      <w:r w:rsidRPr="003279B9">
        <w:rPr>
          <w:color w:val="000000"/>
        </w:rPr>
        <w:t xml:space="preserve">- неудовлетворительное санитарно-техническое состояние существующих </w:t>
      </w:r>
      <w:proofErr w:type="gramStart"/>
      <w:r w:rsidRPr="003279B9">
        <w:rPr>
          <w:color w:val="000000"/>
        </w:rPr>
        <w:t>водопровод-</w:t>
      </w:r>
      <w:proofErr w:type="spellStart"/>
      <w:r w:rsidRPr="003279B9">
        <w:rPr>
          <w:color w:val="000000"/>
        </w:rPr>
        <w:t>ных</w:t>
      </w:r>
      <w:proofErr w:type="spellEnd"/>
      <w:proofErr w:type="gramEnd"/>
      <w:r w:rsidRPr="003279B9">
        <w:rPr>
          <w:color w:val="000000"/>
        </w:rPr>
        <w:t xml:space="preserve"> сетей и сооружений;</w:t>
      </w:r>
    </w:p>
    <w:p w:rsidR="003279B9" w:rsidRPr="003279B9" w:rsidRDefault="003279B9" w:rsidP="003279B9">
      <w:pPr>
        <w:shd w:val="clear" w:color="auto" w:fill="FFFFFF"/>
        <w:ind w:left="38" w:right="12" w:firstLine="539"/>
        <w:jc w:val="both"/>
        <w:rPr>
          <w:color w:val="000000"/>
        </w:rPr>
      </w:pPr>
      <w:r w:rsidRPr="003279B9">
        <w:rPr>
          <w:color w:val="000000"/>
        </w:rPr>
        <w:t>- антропогенное загрязнение поверхностных и подземных вод.</w:t>
      </w:r>
    </w:p>
    <w:p w:rsidR="003279B9" w:rsidRPr="003279B9" w:rsidRDefault="003279B9" w:rsidP="003279B9">
      <w:pPr>
        <w:autoSpaceDE w:val="0"/>
        <w:autoSpaceDN w:val="0"/>
        <w:adjustRightInd w:val="0"/>
        <w:ind w:firstLine="539"/>
        <w:jc w:val="both"/>
      </w:pPr>
      <w:r w:rsidRPr="003279B9">
        <w:t>Первоочередной задачей водопроводно-канализационного хозяйства является принятие мер по улучшению качества питьевой воды, подаваемой потребителям. Для решения этой задачи, в соответствии с нормами санитарно-гигиенических требований безопасности питьевой воды необходимо выполнить реконструкцию и строительство водопроводных сетей, водоочистных сооружений.</w:t>
      </w:r>
    </w:p>
    <w:p w:rsidR="003279B9" w:rsidRPr="003279B9" w:rsidRDefault="003279B9" w:rsidP="003279B9">
      <w:pPr>
        <w:ind w:firstLine="539"/>
        <w:jc w:val="both"/>
      </w:pPr>
      <w:r w:rsidRPr="003279B9">
        <w:rPr>
          <w:color w:val="000000"/>
        </w:rPr>
        <w:t>Отсутствие источников водоснабжения и магистральных водоводов на</w:t>
      </w:r>
      <w:r w:rsidRPr="003279B9">
        <w:rPr>
          <w:color w:val="000000"/>
        </w:rPr>
        <w:br/>
        <w:t>территориях нового жилищного строительства замедляет развитие сельских</w:t>
      </w:r>
      <w:r w:rsidRPr="003279B9">
        <w:rPr>
          <w:color w:val="000000"/>
        </w:rPr>
        <w:br/>
        <w:t>поселений в целом. Необходимо строительство новых сетей водоснабжения, водоводов для</w:t>
      </w:r>
      <w:r w:rsidRPr="003279B9">
        <w:rPr>
          <w:color w:val="000000"/>
        </w:rPr>
        <w:br/>
        <w:t xml:space="preserve">подключения существующего и нового жилищного фонда. </w:t>
      </w:r>
    </w:p>
    <w:p w:rsidR="003279B9" w:rsidRPr="003279B9" w:rsidRDefault="003279B9" w:rsidP="003279B9">
      <w:pPr>
        <w:autoSpaceDE w:val="0"/>
        <w:autoSpaceDN w:val="0"/>
        <w:adjustRightInd w:val="0"/>
        <w:ind w:firstLine="539"/>
        <w:jc w:val="both"/>
      </w:pPr>
    </w:p>
    <w:p w:rsidR="003279B9" w:rsidRPr="003279B9" w:rsidRDefault="003279B9" w:rsidP="003279B9">
      <w:pPr>
        <w:spacing w:before="120" w:after="60"/>
        <w:ind w:firstLine="540"/>
        <w:jc w:val="center"/>
        <w:rPr>
          <w:b/>
          <w:bCs/>
        </w:rPr>
      </w:pPr>
      <w:r w:rsidRPr="003279B9">
        <w:rPr>
          <w:b/>
          <w:bCs/>
        </w:rPr>
        <w:t>2.2. Анализ существующего состояния системы  водоотведения</w:t>
      </w:r>
    </w:p>
    <w:p w:rsidR="003279B9" w:rsidRPr="003279B9" w:rsidRDefault="003279B9" w:rsidP="003279B9">
      <w:pPr>
        <w:autoSpaceDE w:val="0"/>
        <w:autoSpaceDN w:val="0"/>
        <w:adjustRightInd w:val="0"/>
        <w:ind w:firstLine="540"/>
        <w:jc w:val="both"/>
      </w:pPr>
    </w:p>
    <w:p w:rsidR="003279B9" w:rsidRPr="003279B9" w:rsidRDefault="003279B9" w:rsidP="003279B9">
      <w:pPr>
        <w:spacing w:before="120" w:after="60" w:line="360" w:lineRule="auto"/>
        <w:ind w:firstLine="709"/>
        <w:jc w:val="both"/>
      </w:pPr>
      <w:r w:rsidRPr="003279B9">
        <w:t>Централизованное водоотведение в сельском поселении «</w:t>
      </w:r>
      <w:proofErr w:type="spellStart"/>
      <w:r w:rsidRPr="003279B9">
        <w:t>Керчомъе</w:t>
      </w:r>
      <w:proofErr w:type="spellEnd"/>
      <w:r w:rsidRPr="003279B9">
        <w:t>» отсутствует. Сброс сточных вод осуществляется в выгребные ямы без дальнейшего сброса в водный объект либо непосредственно на рельеф в пониженные места.</w:t>
      </w:r>
    </w:p>
    <w:p w:rsidR="003279B9" w:rsidRPr="003279B9" w:rsidRDefault="003279B9" w:rsidP="003279B9">
      <w:pPr>
        <w:autoSpaceDE w:val="0"/>
        <w:autoSpaceDN w:val="0"/>
        <w:adjustRightInd w:val="0"/>
        <w:ind w:firstLine="540"/>
        <w:jc w:val="both"/>
      </w:pPr>
    </w:p>
    <w:p w:rsidR="003279B9" w:rsidRPr="003279B9" w:rsidRDefault="003279B9" w:rsidP="003279B9">
      <w:pPr>
        <w:autoSpaceDE w:val="0"/>
        <w:autoSpaceDN w:val="0"/>
        <w:adjustRightInd w:val="0"/>
        <w:ind w:firstLine="567"/>
        <w:jc w:val="both"/>
        <w:rPr>
          <w:color w:val="000000"/>
        </w:rPr>
      </w:pPr>
    </w:p>
    <w:p w:rsidR="003279B9" w:rsidRPr="003279B9" w:rsidRDefault="003279B9" w:rsidP="003279B9">
      <w:pPr>
        <w:tabs>
          <w:tab w:val="left" w:pos="1080"/>
        </w:tabs>
        <w:suppressAutoHyphens/>
        <w:ind w:firstLine="567"/>
        <w:jc w:val="center"/>
        <w:rPr>
          <w:b/>
          <w:bCs/>
          <w:color w:val="000000"/>
        </w:rPr>
      </w:pPr>
      <w:bookmarkStart w:id="1" w:name="_Toc127966541"/>
    </w:p>
    <w:p w:rsidR="003279B9" w:rsidRPr="003279B9" w:rsidRDefault="003279B9" w:rsidP="003279B9">
      <w:pPr>
        <w:autoSpaceDE w:val="0"/>
        <w:autoSpaceDN w:val="0"/>
        <w:adjustRightInd w:val="0"/>
        <w:ind w:firstLine="539"/>
        <w:jc w:val="center"/>
        <w:rPr>
          <w:rFonts w:eastAsia="Arial Unicode MS"/>
          <w:lang w:eastAsia="ar-SA"/>
        </w:rPr>
      </w:pPr>
    </w:p>
    <w:p w:rsidR="003279B9" w:rsidRPr="003279B9" w:rsidRDefault="003279B9" w:rsidP="003279B9">
      <w:pPr>
        <w:tabs>
          <w:tab w:val="left" w:pos="1080"/>
        </w:tabs>
        <w:suppressAutoHyphens/>
        <w:ind w:firstLine="567"/>
        <w:jc w:val="center"/>
        <w:rPr>
          <w:b/>
          <w:color w:val="122B62"/>
        </w:rPr>
      </w:pPr>
      <w:r w:rsidRPr="003279B9">
        <w:rPr>
          <w:b/>
          <w:color w:val="122B62"/>
        </w:rPr>
        <w:t>2.3. Анализ существующего состояния системы теплоснабжения</w:t>
      </w:r>
    </w:p>
    <w:p w:rsidR="003279B9" w:rsidRPr="003279B9" w:rsidRDefault="003279B9" w:rsidP="003279B9">
      <w:pPr>
        <w:spacing w:before="120" w:after="60"/>
        <w:ind w:firstLine="540"/>
        <w:jc w:val="center"/>
        <w:rPr>
          <w:b/>
          <w:bCs/>
        </w:rPr>
      </w:pPr>
      <w:r w:rsidRPr="003279B9">
        <w:rPr>
          <w:b/>
          <w:bCs/>
        </w:rPr>
        <w:t>2.3.1</w:t>
      </w:r>
      <w:r w:rsidRPr="003279B9">
        <w:rPr>
          <w:b/>
          <w:color w:val="000000"/>
        </w:rPr>
        <w:t>. Характеристика системы</w:t>
      </w:r>
      <w:r w:rsidRPr="003279B9">
        <w:rPr>
          <w:b/>
          <w:bCs/>
        </w:rPr>
        <w:t xml:space="preserve"> теплоснабжения</w:t>
      </w:r>
    </w:p>
    <w:p w:rsidR="003279B9" w:rsidRPr="003279B9" w:rsidRDefault="003279B9" w:rsidP="003279B9">
      <w:pPr>
        <w:ind w:firstLine="539"/>
        <w:jc w:val="both"/>
      </w:pPr>
      <w:r w:rsidRPr="003279B9">
        <w:t xml:space="preserve">В настоящее время поставка централизованного теплоснабжения осуществляется </w:t>
      </w:r>
      <w:proofErr w:type="spellStart"/>
      <w:r w:rsidRPr="003279B9">
        <w:t>Усть-Куломским</w:t>
      </w:r>
      <w:proofErr w:type="spellEnd"/>
      <w:r w:rsidRPr="003279B9">
        <w:t xml:space="preserve"> АО «КТК». </w:t>
      </w:r>
    </w:p>
    <w:p w:rsidR="003279B9" w:rsidRPr="003279B9" w:rsidRDefault="003279B9" w:rsidP="003279B9">
      <w:pPr>
        <w:ind w:firstLine="539"/>
        <w:jc w:val="both"/>
      </w:pPr>
      <w:r w:rsidRPr="003279B9">
        <w:t xml:space="preserve">Система теплоснабжения потребителей базируется на котельных, работающих на дровах,  преимущественно малой мощности. </w:t>
      </w:r>
    </w:p>
    <w:p w:rsidR="003279B9" w:rsidRPr="003279B9" w:rsidRDefault="003279B9" w:rsidP="003279B9">
      <w:pPr>
        <w:ind w:firstLine="539"/>
        <w:jc w:val="both"/>
      </w:pPr>
      <w:r w:rsidRPr="003279B9">
        <w:t xml:space="preserve">В селе  1 котельных  на дровах, состоящих на балансе Усть-Куломского филиала АО «Коми тепловая компания», и 3 котельных на дровах, состоящий на балансе муниципальных учреждений. </w:t>
      </w:r>
    </w:p>
    <w:p w:rsidR="003279B9" w:rsidRPr="003279B9" w:rsidRDefault="003279B9" w:rsidP="003279B9">
      <w:pPr>
        <w:ind w:firstLine="539"/>
        <w:jc w:val="both"/>
      </w:pPr>
      <w:r w:rsidRPr="003279B9">
        <w:t>Характеристика объектов теплоснабжения и тепловых сетей представлена в таблице 11.</w:t>
      </w:r>
    </w:p>
    <w:p w:rsidR="003279B9" w:rsidRPr="003279B9" w:rsidRDefault="003279B9" w:rsidP="003279B9">
      <w:pPr>
        <w:ind w:firstLine="539"/>
        <w:jc w:val="both"/>
      </w:pPr>
      <w:r w:rsidRPr="003279B9">
        <w:t>Таблица 11. Техническая характеристика системы теплоснабжения</w:t>
      </w:r>
    </w:p>
    <w:bookmarkEnd w:id="1"/>
    <w:tbl>
      <w:tblPr>
        <w:tblW w:w="9953" w:type="dxa"/>
        <w:tblLayout w:type="fixed"/>
        <w:tblCellMar>
          <w:left w:w="30" w:type="dxa"/>
          <w:right w:w="30" w:type="dxa"/>
        </w:tblCellMar>
        <w:tblLook w:val="0000" w:firstRow="0" w:lastRow="0" w:firstColumn="0" w:lastColumn="0" w:noHBand="0" w:noVBand="0"/>
      </w:tblPr>
      <w:tblGrid>
        <w:gridCol w:w="313"/>
        <w:gridCol w:w="80"/>
        <w:gridCol w:w="49"/>
        <w:gridCol w:w="579"/>
        <w:gridCol w:w="2411"/>
        <w:gridCol w:w="992"/>
        <w:gridCol w:w="992"/>
        <w:gridCol w:w="850"/>
        <w:gridCol w:w="583"/>
        <w:gridCol w:w="409"/>
        <w:gridCol w:w="1134"/>
        <w:gridCol w:w="710"/>
        <w:gridCol w:w="851"/>
      </w:tblGrid>
      <w:tr w:rsidR="003279B9" w:rsidRPr="003279B9" w:rsidTr="003279B9">
        <w:trPr>
          <w:gridAfter w:val="9"/>
          <w:wAfter w:w="8932" w:type="dxa"/>
          <w:trHeight w:val="247"/>
        </w:trPr>
        <w:tc>
          <w:tcPr>
            <w:tcW w:w="313" w:type="dxa"/>
            <w:tcBorders>
              <w:top w:val="nil"/>
              <w:left w:val="nil"/>
              <w:bottom w:val="nil"/>
              <w:right w:val="nil"/>
            </w:tcBorders>
          </w:tcPr>
          <w:p w:rsidR="003279B9" w:rsidRPr="003279B9" w:rsidRDefault="003279B9" w:rsidP="003279B9">
            <w:pPr>
              <w:autoSpaceDE w:val="0"/>
              <w:autoSpaceDN w:val="0"/>
              <w:adjustRightInd w:val="0"/>
              <w:ind w:firstLine="567"/>
              <w:jc w:val="center"/>
              <w:rPr>
                <w:b/>
                <w:bCs/>
                <w:color w:val="000000"/>
              </w:rPr>
            </w:pPr>
          </w:p>
        </w:tc>
        <w:tc>
          <w:tcPr>
            <w:tcW w:w="80" w:type="dxa"/>
            <w:tcBorders>
              <w:top w:val="nil"/>
              <w:left w:val="nil"/>
              <w:bottom w:val="nil"/>
              <w:right w:val="nil"/>
            </w:tcBorders>
          </w:tcPr>
          <w:p w:rsidR="003279B9" w:rsidRPr="003279B9" w:rsidRDefault="003279B9" w:rsidP="003279B9">
            <w:pPr>
              <w:autoSpaceDE w:val="0"/>
              <w:autoSpaceDN w:val="0"/>
              <w:adjustRightInd w:val="0"/>
              <w:ind w:firstLine="567"/>
              <w:jc w:val="center"/>
              <w:rPr>
                <w:b/>
                <w:bCs/>
                <w:color w:val="000000"/>
              </w:rPr>
            </w:pPr>
          </w:p>
        </w:tc>
        <w:tc>
          <w:tcPr>
            <w:tcW w:w="628" w:type="dxa"/>
            <w:gridSpan w:val="2"/>
            <w:tcBorders>
              <w:top w:val="nil"/>
              <w:left w:val="nil"/>
              <w:bottom w:val="nil"/>
              <w:right w:val="nil"/>
            </w:tcBorders>
          </w:tcPr>
          <w:p w:rsidR="003279B9" w:rsidRPr="003279B9" w:rsidRDefault="003279B9" w:rsidP="003279B9">
            <w:pPr>
              <w:autoSpaceDE w:val="0"/>
              <w:autoSpaceDN w:val="0"/>
              <w:adjustRightInd w:val="0"/>
              <w:ind w:firstLine="567"/>
              <w:jc w:val="center"/>
              <w:rPr>
                <w:b/>
                <w:bCs/>
                <w:color w:val="000000"/>
              </w:rPr>
            </w:pPr>
          </w:p>
        </w:tc>
      </w:tr>
      <w:tr w:rsidR="003279B9" w:rsidRPr="003279B9" w:rsidTr="003279B9">
        <w:trPr>
          <w:gridAfter w:val="5"/>
          <w:wAfter w:w="3687" w:type="dxa"/>
          <w:trHeight w:val="247"/>
        </w:trPr>
        <w:tc>
          <w:tcPr>
            <w:tcW w:w="442" w:type="dxa"/>
            <w:gridSpan w:val="3"/>
            <w:tcBorders>
              <w:top w:val="nil"/>
              <w:left w:val="nil"/>
              <w:bottom w:val="nil"/>
              <w:right w:val="nil"/>
            </w:tcBorders>
          </w:tcPr>
          <w:p w:rsidR="003279B9" w:rsidRPr="003279B9" w:rsidRDefault="003279B9" w:rsidP="003279B9">
            <w:pPr>
              <w:autoSpaceDE w:val="0"/>
              <w:autoSpaceDN w:val="0"/>
              <w:adjustRightInd w:val="0"/>
              <w:jc w:val="center"/>
              <w:rPr>
                <w:color w:val="000000"/>
              </w:rPr>
            </w:pPr>
          </w:p>
        </w:tc>
        <w:tc>
          <w:tcPr>
            <w:tcW w:w="2990" w:type="dxa"/>
            <w:gridSpan w:val="2"/>
            <w:tcBorders>
              <w:top w:val="nil"/>
              <w:left w:val="nil"/>
              <w:bottom w:val="nil"/>
              <w:right w:val="nil"/>
            </w:tcBorders>
          </w:tcPr>
          <w:p w:rsidR="003279B9" w:rsidRPr="003279B9" w:rsidRDefault="003279B9" w:rsidP="003279B9">
            <w:pPr>
              <w:autoSpaceDE w:val="0"/>
              <w:autoSpaceDN w:val="0"/>
              <w:adjustRightInd w:val="0"/>
              <w:jc w:val="right"/>
              <w:rPr>
                <w:color w:val="000000"/>
              </w:rPr>
            </w:pPr>
          </w:p>
        </w:tc>
        <w:tc>
          <w:tcPr>
            <w:tcW w:w="992" w:type="dxa"/>
            <w:tcBorders>
              <w:top w:val="nil"/>
              <w:left w:val="nil"/>
              <w:bottom w:val="nil"/>
              <w:right w:val="nil"/>
            </w:tcBorders>
          </w:tcPr>
          <w:p w:rsidR="003279B9" w:rsidRPr="003279B9" w:rsidRDefault="003279B9" w:rsidP="003279B9">
            <w:pPr>
              <w:autoSpaceDE w:val="0"/>
              <w:autoSpaceDN w:val="0"/>
              <w:adjustRightInd w:val="0"/>
              <w:jc w:val="center"/>
              <w:rPr>
                <w:b/>
                <w:bCs/>
                <w:color w:val="000000"/>
              </w:rPr>
            </w:pPr>
          </w:p>
        </w:tc>
        <w:tc>
          <w:tcPr>
            <w:tcW w:w="992" w:type="dxa"/>
            <w:tcBorders>
              <w:top w:val="nil"/>
              <w:left w:val="nil"/>
              <w:bottom w:val="nil"/>
              <w:right w:val="nil"/>
            </w:tcBorders>
          </w:tcPr>
          <w:p w:rsidR="003279B9" w:rsidRPr="003279B9" w:rsidRDefault="003279B9" w:rsidP="003279B9">
            <w:pPr>
              <w:autoSpaceDE w:val="0"/>
              <w:autoSpaceDN w:val="0"/>
              <w:adjustRightInd w:val="0"/>
              <w:jc w:val="center"/>
              <w:rPr>
                <w:b/>
                <w:bCs/>
                <w:color w:val="000000"/>
              </w:rPr>
            </w:pPr>
          </w:p>
        </w:tc>
        <w:tc>
          <w:tcPr>
            <w:tcW w:w="850" w:type="dxa"/>
            <w:tcBorders>
              <w:top w:val="nil"/>
              <w:left w:val="nil"/>
              <w:bottom w:val="nil"/>
              <w:right w:val="nil"/>
            </w:tcBorders>
          </w:tcPr>
          <w:p w:rsidR="003279B9" w:rsidRPr="003279B9" w:rsidRDefault="003279B9" w:rsidP="003279B9">
            <w:pPr>
              <w:autoSpaceDE w:val="0"/>
              <w:autoSpaceDN w:val="0"/>
              <w:adjustRightInd w:val="0"/>
              <w:jc w:val="center"/>
              <w:rPr>
                <w:b/>
                <w:bCs/>
                <w:color w:val="000000"/>
              </w:rPr>
            </w:pPr>
          </w:p>
        </w:tc>
      </w:tr>
      <w:tr w:rsidR="003279B9" w:rsidRPr="003279B9" w:rsidTr="003279B9">
        <w:trPr>
          <w:trHeight w:val="233"/>
        </w:trPr>
        <w:tc>
          <w:tcPr>
            <w:tcW w:w="442" w:type="dxa"/>
            <w:gridSpan w:val="3"/>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2990" w:type="dxa"/>
            <w:gridSpan w:val="2"/>
            <w:tcBorders>
              <w:top w:val="nil"/>
              <w:left w:val="nil"/>
              <w:bottom w:val="nil"/>
              <w:right w:val="nil"/>
            </w:tcBorders>
          </w:tcPr>
          <w:p w:rsidR="003279B9" w:rsidRPr="003279B9" w:rsidRDefault="003279B9" w:rsidP="003279B9">
            <w:pPr>
              <w:autoSpaceDE w:val="0"/>
              <w:autoSpaceDN w:val="0"/>
              <w:adjustRightInd w:val="0"/>
              <w:jc w:val="right"/>
              <w:rPr>
                <w:rFonts w:ascii="Arial" w:hAnsi="Arial" w:cs="Arial"/>
                <w:color w:val="000000"/>
              </w:rPr>
            </w:pPr>
          </w:p>
        </w:tc>
        <w:tc>
          <w:tcPr>
            <w:tcW w:w="992"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992"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850"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583"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409"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1134"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710"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c>
          <w:tcPr>
            <w:tcW w:w="851" w:type="dxa"/>
            <w:tcBorders>
              <w:top w:val="nil"/>
              <w:left w:val="nil"/>
              <w:bottom w:val="nil"/>
              <w:right w:val="nil"/>
            </w:tcBorders>
          </w:tcPr>
          <w:p w:rsidR="003279B9" w:rsidRPr="003279B9" w:rsidRDefault="003279B9" w:rsidP="003279B9">
            <w:pPr>
              <w:autoSpaceDE w:val="0"/>
              <w:autoSpaceDN w:val="0"/>
              <w:adjustRightInd w:val="0"/>
              <w:jc w:val="center"/>
              <w:rPr>
                <w:rFonts w:ascii="Arial" w:hAnsi="Arial" w:cs="Arial"/>
                <w:color w:val="000000"/>
              </w:rPr>
            </w:pPr>
          </w:p>
        </w:tc>
      </w:tr>
      <w:tr w:rsidR="003279B9" w:rsidRPr="003279B9" w:rsidTr="003279B9">
        <w:trPr>
          <w:trHeight w:val="262"/>
        </w:trPr>
        <w:tc>
          <w:tcPr>
            <w:tcW w:w="442" w:type="dxa"/>
            <w:gridSpan w:val="3"/>
            <w:tcBorders>
              <w:top w:val="single" w:sz="12" w:space="0" w:color="auto"/>
              <w:left w:val="single" w:sz="12" w:space="0" w:color="auto"/>
              <w:bottom w:val="nil"/>
              <w:right w:val="single" w:sz="6" w:space="0" w:color="000000"/>
            </w:tcBorders>
          </w:tcPr>
          <w:p w:rsidR="003279B9" w:rsidRPr="003279B9" w:rsidRDefault="003279B9" w:rsidP="003279B9">
            <w:pPr>
              <w:autoSpaceDE w:val="0"/>
              <w:autoSpaceDN w:val="0"/>
              <w:adjustRightInd w:val="0"/>
              <w:jc w:val="center"/>
              <w:rPr>
                <w:b/>
                <w:bCs/>
                <w:color w:val="000000"/>
              </w:rPr>
            </w:pPr>
            <w:r w:rsidRPr="003279B9">
              <w:rPr>
                <w:b/>
                <w:bCs/>
                <w:color w:val="000000"/>
              </w:rPr>
              <w:t xml:space="preserve">№ </w:t>
            </w:r>
            <w:proofErr w:type="gramStart"/>
            <w:r w:rsidRPr="003279B9">
              <w:rPr>
                <w:b/>
                <w:bCs/>
                <w:color w:val="000000"/>
              </w:rPr>
              <w:t>п</w:t>
            </w:r>
            <w:proofErr w:type="gramEnd"/>
            <w:r w:rsidRPr="003279B9">
              <w:rPr>
                <w:b/>
                <w:bCs/>
                <w:color w:val="000000"/>
              </w:rPr>
              <w:t>/п</w:t>
            </w:r>
          </w:p>
        </w:tc>
        <w:tc>
          <w:tcPr>
            <w:tcW w:w="2990" w:type="dxa"/>
            <w:gridSpan w:val="2"/>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b/>
                <w:bCs/>
                <w:color w:val="000000"/>
              </w:rPr>
            </w:pPr>
            <w:r w:rsidRPr="003279B9">
              <w:rPr>
                <w:b/>
                <w:bCs/>
                <w:color w:val="000000"/>
              </w:rPr>
              <w:t>Место расположения объекта (населенный пункт) / Эксплуатирующее предприятие (наименование)</w:t>
            </w:r>
          </w:p>
        </w:tc>
        <w:tc>
          <w:tcPr>
            <w:tcW w:w="992" w:type="dxa"/>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 xml:space="preserve">Марка </w:t>
            </w:r>
            <w:proofErr w:type="spellStart"/>
            <w:r w:rsidRPr="003279B9">
              <w:rPr>
                <w:color w:val="000000"/>
              </w:rPr>
              <w:t>котлоагрегатов</w:t>
            </w:r>
            <w:proofErr w:type="spellEnd"/>
          </w:p>
        </w:tc>
        <w:tc>
          <w:tcPr>
            <w:tcW w:w="992" w:type="dxa"/>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Кол-во котлов (ед.)</w:t>
            </w:r>
          </w:p>
        </w:tc>
        <w:tc>
          <w:tcPr>
            <w:tcW w:w="850" w:type="dxa"/>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Износ</w:t>
            </w:r>
            <w:proofErr w:type="gramStart"/>
            <w:r w:rsidRPr="003279B9">
              <w:rPr>
                <w:color w:val="000000"/>
              </w:rPr>
              <w:t xml:space="preserve">  (%)</w:t>
            </w:r>
            <w:proofErr w:type="gramEnd"/>
          </w:p>
        </w:tc>
        <w:tc>
          <w:tcPr>
            <w:tcW w:w="2126" w:type="dxa"/>
            <w:gridSpan w:val="3"/>
            <w:tcBorders>
              <w:top w:val="single" w:sz="12" w:space="0" w:color="auto"/>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Топливо</w:t>
            </w:r>
          </w:p>
        </w:tc>
        <w:tc>
          <w:tcPr>
            <w:tcW w:w="1561" w:type="dxa"/>
            <w:gridSpan w:val="2"/>
            <w:tcBorders>
              <w:top w:val="single" w:sz="12" w:space="0" w:color="auto"/>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Тепловые сети</w:t>
            </w:r>
          </w:p>
        </w:tc>
      </w:tr>
      <w:tr w:rsidR="003279B9" w:rsidRPr="003279B9" w:rsidTr="003279B9">
        <w:trPr>
          <w:trHeight w:val="262"/>
        </w:trPr>
        <w:tc>
          <w:tcPr>
            <w:tcW w:w="442" w:type="dxa"/>
            <w:gridSpan w:val="3"/>
            <w:tcBorders>
              <w:top w:val="nil"/>
              <w:left w:val="single" w:sz="12" w:space="0" w:color="auto"/>
              <w:bottom w:val="nil"/>
              <w:right w:val="single" w:sz="6" w:space="0" w:color="000000"/>
            </w:tcBorders>
          </w:tcPr>
          <w:p w:rsidR="003279B9" w:rsidRPr="003279B9" w:rsidRDefault="003279B9" w:rsidP="003279B9">
            <w:pPr>
              <w:autoSpaceDE w:val="0"/>
              <w:autoSpaceDN w:val="0"/>
              <w:adjustRightInd w:val="0"/>
              <w:jc w:val="center"/>
              <w:rPr>
                <w:b/>
                <w:bCs/>
                <w:color w:val="000000"/>
              </w:rPr>
            </w:pPr>
          </w:p>
        </w:tc>
        <w:tc>
          <w:tcPr>
            <w:tcW w:w="2990" w:type="dxa"/>
            <w:gridSpan w:val="2"/>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b/>
                <w:bCs/>
                <w:color w:val="000000"/>
              </w:rPr>
            </w:pPr>
          </w:p>
        </w:tc>
        <w:tc>
          <w:tcPr>
            <w:tcW w:w="992" w:type="dxa"/>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992" w:type="dxa"/>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0" w:type="dxa"/>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992" w:type="dxa"/>
            <w:gridSpan w:val="2"/>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Вид топлива</w:t>
            </w:r>
          </w:p>
        </w:tc>
        <w:tc>
          <w:tcPr>
            <w:tcW w:w="1134"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 xml:space="preserve">Годовая потребность              (т </w:t>
            </w:r>
            <w:proofErr w:type="spellStart"/>
            <w:r w:rsidRPr="003279B9">
              <w:rPr>
                <w:color w:val="000000"/>
              </w:rPr>
              <w:t>н.т</w:t>
            </w:r>
            <w:proofErr w:type="spellEnd"/>
            <w:r w:rsidRPr="003279B9">
              <w:rPr>
                <w:color w:val="000000"/>
              </w:rPr>
              <w:t>./год)</w:t>
            </w:r>
          </w:p>
        </w:tc>
        <w:tc>
          <w:tcPr>
            <w:tcW w:w="710"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Длина (</w:t>
            </w:r>
            <w:proofErr w:type="gramStart"/>
            <w:r w:rsidRPr="003279B9">
              <w:rPr>
                <w:color w:val="000000"/>
              </w:rPr>
              <w:t>км</w:t>
            </w:r>
            <w:proofErr w:type="gramEnd"/>
            <w:r w:rsidRPr="003279B9">
              <w:rPr>
                <w:color w:val="000000"/>
              </w:rPr>
              <w:t>)</w:t>
            </w:r>
          </w:p>
        </w:tc>
        <w:tc>
          <w:tcPr>
            <w:tcW w:w="851"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Износ</w:t>
            </w:r>
            <w:proofErr w:type="gramStart"/>
            <w:r w:rsidRPr="003279B9">
              <w:rPr>
                <w:color w:val="000000"/>
              </w:rPr>
              <w:t xml:space="preserve">  (%)</w:t>
            </w:r>
            <w:proofErr w:type="gramEnd"/>
          </w:p>
        </w:tc>
      </w:tr>
      <w:tr w:rsidR="003279B9" w:rsidRPr="003279B9" w:rsidTr="003279B9">
        <w:trPr>
          <w:trHeight w:val="424"/>
        </w:trPr>
        <w:tc>
          <w:tcPr>
            <w:tcW w:w="442" w:type="dxa"/>
            <w:gridSpan w:val="3"/>
            <w:tcBorders>
              <w:top w:val="single" w:sz="6" w:space="0" w:color="000000"/>
              <w:left w:val="single" w:sz="12" w:space="0" w:color="auto"/>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1</w:t>
            </w:r>
          </w:p>
        </w:tc>
        <w:tc>
          <w:tcPr>
            <w:tcW w:w="2990" w:type="dxa"/>
            <w:gridSpan w:val="2"/>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rPr>
                <w:color w:val="000000"/>
              </w:rPr>
            </w:pPr>
            <w:r w:rsidRPr="003279B9">
              <w:rPr>
                <w:color w:val="000000"/>
              </w:rPr>
              <w:t xml:space="preserve">с. </w:t>
            </w:r>
            <w:proofErr w:type="spellStart"/>
            <w:r w:rsidRPr="003279B9">
              <w:rPr>
                <w:color w:val="000000"/>
              </w:rPr>
              <w:t>Керчомья</w:t>
            </w:r>
            <w:proofErr w:type="spellEnd"/>
            <w:r w:rsidRPr="003279B9">
              <w:rPr>
                <w:color w:val="000000"/>
              </w:rPr>
              <w:t>/Усть-Куломский филиал АО "КТК"</w:t>
            </w:r>
          </w:p>
        </w:tc>
        <w:tc>
          <w:tcPr>
            <w:tcW w:w="992"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contextualSpacing/>
              <w:jc w:val="center"/>
              <w:rPr>
                <w:color w:val="000000"/>
              </w:rPr>
            </w:pPr>
            <w:r w:rsidRPr="003279B9">
              <w:rPr>
                <w:color w:val="000000"/>
              </w:rPr>
              <w:t>Энергия-3</w:t>
            </w:r>
          </w:p>
        </w:tc>
        <w:tc>
          <w:tcPr>
            <w:tcW w:w="992"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contextualSpacing/>
              <w:jc w:val="center"/>
              <w:rPr>
                <w:color w:val="000000"/>
              </w:rPr>
            </w:pPr>
            <w:r w:rsidRPr="003279B9">
              <w:rPr>
                <w:color w:val="000000"/>
              </w:rPr>
              <w:t>2</w:t>
            </w:r>
          </w:p>
        </w:tc>
        <w:tc>
          <w:tcPr>
            <w:tcW w:w="850"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78</w:t>
            </w:r>
          </w:p>
        </w:tc>
        <w:tc>
          <w:tcPr>
            <w:tcW w:w="992" w:type="dxa"/>
            <w:gridSpan w:val="2"/>
            <w:vMerge w:val="restart"/>
            <w:tcBorders>
              <w:top w:val="single" w:sz="6" w:space="0" w:color="000000"/>
              <w:left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дрова</w:t>
            </w:r>
          </w:p>
          <w:p w:rsidR="003279B9" w:rsidRPr="003279B9" w:rsidRDefault="003279B9" w:rsidP="003279B9">
            <w:pPr>
              <w:autoSpaceDE w:val="0"/>
              <w:autoSpaceDN w:val="0"/>
              <w:adjustRightInd w:val="0"/>
              <w:jc w:val="center"/>
              <w:rPr>
                <w:color w:val="000000"/>
              </w:rPr>
            </w:pPr>
          </w:p>
        </w:tc>
        <w:tc>
          <w:tcPr>
            <w:tcW w:w="1134"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1531</w:t>
            </w:r>
          </w:p>
        </w:tc>
        <w:tc>
          <w:tcPr>
            <w:tcW w:w="710"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0,417</w:t>
            </w:r>
          </w:p>
        </w:tc>
        <w:tc>
          <w:tcPr>
            <w:tcW w:w="851"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57</w:t>
            </w:r>
          </w:p>
        </w:tc>
      </w:tr>
      <w:tr w:rsidR="003279B9" w:rsidRPr="003279B9" w:rsidTr="003279B9">
        <w:trPr>
          <w:trHeight w:val="276"/>
        </w:trPr>
        <w:tc>
          <w:tcPr>
            <w:tcW w:w="442" w:type="dxa"/>
            <w:gridSpan w:val="3"/>
            <w:tcBorders>
              <w:top w:val="nil"/>
              <w:left w:val="single" w:sz="12" w:space="0" w:color="auto"/>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2990" w:type="dxa"/>
            <w:gridSpan w:val="2"/>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rPr>
                <w:color w:val="000000"/>
              </w:rPr>
            </w:pPr>
          </w:p>
        </w:tc>
        <w:tc>
          <w:tcPr>
            <w:tcW w:w="992"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contextualSpacing/>
              <w:jc w:val="center"/>
              <w:rPr>
                <w:color w:val="000000"/>
              </w:rPr>
            </w:pPr>
            <w:r w:rsidRPr="003279B9">
              <w:rPr>
                <w:color w:val="000000"/>
              </w:rPr>
              <w:t>Универсал-6</w:t>
            </w:r>
          </w:p>
        </w:tc>
        <w:tc>
          <w:tcPr>
            <w:tcW w:w="992"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contextualSpacing/>
              <w:jc w:val="center"/>
              <w:rPr>
                <w:color w:val="000000"/>
              </w:rPr>
            </w:pPr>
            <w:r w:rsidRPr="003279B9">
              <w:rPr>
                <w:color w:val="000000"/>
              </w:rPr>
              <w:t>1</w:t>
            </w:r>
          </w:p>
        </w:tc>
        <w:tc>
          <w:tcPr>
            <w:tcW w:w="85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992" w:type="dxa"/>
            <w:gridSpan w:val="2"/>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113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71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1"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r>
      <w:tr w:rsidR="003279B9" w:rsidRPr="003279B9" w:rsidTr="003279B9">
        <w:trPr>
          <w:trHeight w:val="271"/>
        </w:trPr>
        <w:tc>
          <w:tcPr>
            <w:tcW w:w="442" w:type="dxa"/>
            <w:gridSpan w:val="3"/>
            <w:tcBorders>
              <w:top w:val="single" w:sz="6"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w:t>
            </w:r>
          </w:p>
        </w:tc>
        <w:tc>
          <w:tcPr>
            <w:tcW w:w="2990" w:type="dxa"/>
            <w:gridSpan w:val="2"/>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contextualSpacing/>
              <w:rPr>
                <w:color w:val="000000"/>
              </w:rPr>
            </w:pPr>
            <w:r w:rsidRPr="003279B9">
              <w:rPr>
                <w:color w:val="000000"/>
              </w:rPr>
              <w:t xml:space="preserve"> </w:t>
            </w:r>
            <w:proofErr w:type="gramStart"/>
            <w:r w:rsidRPr="003279B9">
              <w:rPr>
                <w:color w:val="000000"/>
              </w:rPr>
              <w:t>с.Керчомъя/МДОУ</w:t>
            </w:r>
            <w:proofErr w:type="gramEnd"/>
            <w:r w:rsidRPr="003279B9">
              <w:rPr>
                <w:color w:val="000000"/>
              </w:rPr>
              <w:t xml:space="preserve"> </w:t>
            </w:r>
            <w:proofErr w:type="spellStart"/>
            <w:r w:rsidRPr="003279B9">
              <w:rPr>
                <w:color w:val="000000"/>
              </w:rPr>
              <w:t>Керчемский</w:t>
            </w:r>
            <w:proofErr w:type="spellEnd"/>
            <w:r w:rsidRPr="003279B9">
              <w:rPr>
                <w:color w:val="000000"/>
              </w:rPr>
              <w:t xml:space="preserve"> детский сад «</w:t>
            </w:r>
            <w:proofErr w:type="spellStart"/>
            <w:r w:rsidRPr="003279B9">
              <w:rPr>
                <w:color w:val="000000"/>
              </w:rPr>
              <w:t>Солнышкр</w:t>
            </w:r>
            <w:proofErr w:type="spellEnd"/>
            <w:r w:rsidRPr="003279B9">
              <w:rPr>
                <w:color w:val="000000"/>
              </w:rPr>
              <w:t xml:space="preserve">»  </w:t>
            </w:r>
          </w:p>
        </w:tc>
        <w:tc>
          <w:tcPr>
            <w:tcW w:w="99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КЧМ</w:t>
            </w:r>
          </w:p>
        </w:tc>
        <w:tc>
          <w:tcPr>
            <w:tcW w:w="99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100</w:t>
            </w:r>
          </w:p>
        </w:tc>
        <w:tc>
          <w:tcPr>
            <w:tcW w:w="992" w:type="dxa"/>
            <w:gridSpan w:val="2"/>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дрова</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150</w:t>
            </w:r>
          </w:p>
        </w:tc>
        <w:tc>
          <w:tcPr>
            <w:tcW w:w="71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w:t>
            </w:r>
          </w:p>
        </w:tc>
        <w:tc>
          <w:tcPr>
            <w:tcW w:w="851"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90</w:t>
            </w:r>
          </w:p>
        </w:tc>
      </w:tr>
      <w:tr w:rsidR="003279B9" w:rsidRPr="003279B9" w:rsidTr="003279B9">
        <w:trPr>
          <w:trHeight w:val="653"/>
        </w:trPr>
        <w:tc>
          <w:tcPr>
            <w:tcW w:w="442" w:type="dxa"/>
            <w:gridSpan w:val="3"/>
            <w:tcBorders>
              <w:top w:val="single" w:sz="6"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3</w:t>
            </w:r>
          </w:p>
        </w:tc>
        <w:tc>
          <w:tcPr>
            <w:tcW w:w="2990" w:type="dxa"/>
            <w:gridSpan w:val="2"/>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rPr>
                <w:color w:val="000000"/>
              </w:rPr>
            </w:pPr>
            <w:r w:rsidRPr="003279B9">
              <w:rPr>
                <w:color w:val="000000"/>
              </w:rPr>
              <w:t xml:space="preserve"> </w:t>
            </w:r>
            <w:proofErr w:type="gramStart"/>
            <w:r w:rsidRPr="003279B9">
              <w:rPr>
                <w:color w:val="000000"/>
              </w:rPr>
              <w:t>с.Керчомъя/МДОУ</w:t>
            </w:r>
            <w:proofErr w:type="gramEnd"/>
            <w:r w:rsidRPr="003279B9">
              <w:rPr>
                <w:color w:val="000000"/>
              </w:rPr>
              <w:t xml:space="preserve"> </w:t>
            </w:r>
            <w:proofErr w:type="spellStart"/>
            <w:r w:rsidRPr="003279B9">
              <w:rPr>
                <w:color w:val="000000"/>
              </w:rPr>
              <w:t>Керчемский</w:t>
            </w:r>
            <w:proofErr w:type="spellEnd"/>
            <w:r w:rsidRPr="003279B9">
              <w:rPr>
                <w:color w:val="000000"/>
              </w:rPr>
              <w:t xml:space="preserve"> детский сад  «Солнышко» 3 корпус</w:t>
            </w:r>
          </w:p>
        </w:tc>
        <w:tc>
          <w:tcPr>
            <w:tcW w:w="99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Энергия-3</w:t>
            </w:r>
          </w:p>
        </w:tc>
        <w:tc>
          <w:tcPr>
            <w:tcW w:w="99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1</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100</w:t>
            </w:r>
          </w:p>
        </w:tc>
        <w:tc>
          <w:tcPr>
            <w:tcW w:w="992" w:type="dxa"/>
            <w:gridSpan w:val="2"/>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дрова</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200</w:t>
            </w:r>
          </w:p>
        </w:tc>
        <w:tc>
          <w:tcPr>
            <w:tcW w:w="71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0,041</w:t>
            </w:r>
          </w:p>
        </w:tc>
        <w:tc>
          <w:tcPr>
            <w:tcW w:w="851"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50</w:t>
            </w:r>
          </w:p>
        </w:tc>
      </w:tr>
      <w:tr w:rsidR="003279B9" w:rsidRPr="003279B9" w:rsidTr="003279B9">
        <w:trPr>
          <w:trHeight w:val="434"/>
        </w:trPr>
        <w:tc>
          <w:tcPr>
            <w:tcW w:w="442" w:type="dxa"/>
            <w:gridSpan w:val="3"/>
            <w:tcBorders>
              <w:top w:val="nil"/>
              <w:left w:val="single" w:sz="12" w:space="0" w:color="auto"/>
              <w:bottom w:val="nil"/>
              <w:right w:val="nil"/>
            </w:tcBorders>
          </w:tcPr>
          <w:p w:rsidR="003279B9" w:rsidRPr="003279B9" w:rsidRDefault="003279B9" w:rsidP="003279B9">
            <w:pPr>
              <w:autoSpaceDE w:val="0"/>
              <w:autoSpaceDN w:val="0"/>
              <w:adjustRightInd w:val="0"/>
              <w:jc w:val="center"/>
              <w:rPr>
                <w:color w:val="000000"/>
              </w:rPr>
            </w:pPr>
            <w:r w:rsidRPr="003279B9">
              <w:rPr>
                <w:color w:val="000000"/>
              </w:rPr>
              <w:t>4</w:t>
            </w:r>
          </w:p>
        </w:tc>
        <w:tc>
          <w:tcPr>
            <w:tcW w:w="2990" w:type="dxa"/>
            <w:gridSpan w:val="2"/>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rPr>
                <w:color w:val="000000"/>
              </w:rPr>
            </w:pPr>
            <w:proofErr w:type="gramStart"/>
            <w:r w:rsidRPr="003279B9">
              <w:rPr>
                <w:color w:val="000000"/>
              </w:rPr>
              <w:t>с.Керчомъя/ГБУЗ</w:t>
            </w:r>
            <w:proofErr w:type="gramEnd"/>
            <w:r w:rsidRPr="003279B9">
              <w:rPr>
                <w:color w:val="000000"/>
              </w:rPr>
              <w:t xml:space="preserve"> "</w:t>
            </w:r>
            <w:proofErr w:type="spellStart"/>
            <w:r w:rsidRPr="003279B9">
              <w:rPr>
                <w:color w:val="000000"/>
              </w:rPr>
              <w:t>Усть-Куломская</w:t>
            </w:r>
            <w:proofErr w:type="spellEnd"/>
            <w:r w:rsidRPr="003279B9">
              <w:rPr>
                <w:color w:val="000000"/>
              </w:rPr>
              <w:t xml:space="preserve"> ЦРБ"</w:t>
            </w:r>
          </w:p>
        </w:tc>
        <w:tc>
          <w:tcPr>
            <w:tcW w:w="99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КЧМ-5</w:t>
            </w:r>
          </w:p>
        </w:tc>
        <w:tc>
          <w:tcPr>
            <w:tcW w:w="992"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85</w:t>
            </w:r>
          </w:p>
        </w:tc>
        <w:tc>
          <w:tcPr>
            <w:tcW w:w="992" w:type="dxa"/>
            <w:gridSpan w:val="2"/>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дрова</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240</w:t>
            </w:r>
          </w:p>
        </w:tc>
        <w:tc>
          <w:tcPr>
            <w:tcW w:w="71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0,046</w:t>
            </w:r>
          </w:p>
        </w:tc>
        <w:tc>
          <w:tcPr>
            <w:tcW w:w="851"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90</w:t>
            </w:r>
          </w:p>
        </w:tc>
      </w:tr>
    </w:tbl>
    <w:p w:rsidR="003279B9" w:rsidRPr="003279B9" w:rsidRDefault="003279B9" w:rsidP="003279B9">
      <w:pPr>
        <w:ind w:firstLine="539"/>
        <w:jc w:val="both"/>
      </w:pPr>
    </w:p>
    <w:p w:rsidR="003279B9" w:rsidRPr="003279B9" w:rsidRDefault="003279B9" w:rsidP="003279B9">
      <w:pPr>
        <w:ind w:firstLine="539"/>
        <w:jc w:val="both"/>
      </w:pPr>
      <w:r w:rsidRPr="003279B9">
        <w:t>Протяженность тепловых сетей (в двухтрубном исчислении) составляет 1,634 км, в том числе муниципальных –  0,42 км, из них ветхих тепловых сетей -1,2 км</w:t>
      </w:r>
      <w:proofErr w:type="gramStart"/>
      <w:r w:rsidRPr="003279B9">
        <w:t>.</w:t>
      </w:r>
      <w:proofErr w:type="gramEnd"/>
      <w:r w:rsidRPr="003279B9">
        <w:t xml:space="preserve"> </w:t>
      </w:r>
      <w:proofErr w:type="gramStart"/>
      <w:r w:rsidRPr="003279B9">
        <w:t>и</w:t>
      </w:r>
      <w:proofErr w:type="gramEnd"/>
      <w:r w:rsidRPr="003279B9">
        <w:t xml:space="preserve">ли 73  %. </w:t>
      </w:r>
    </w:p>
    <w:p w:rsidR="003279B9" w:rsidRPr="003279B9" w:rsidRDefault="003279B9" w:rsidP="003279B9">
      <w:pPr>
        <w:ind w:firstLine="539"/>
        <w:jc w:val="both"/>
      </w:pPr>
      <w:r w:rsidRPr="003279B9">
        <w:t>Уровень централизованного теплоснабжения потребителей составляет 5 %.</w:t>
      </w:r>
    </w:p>
    <w:p w:rsidR="003279B9" w:rsidRPr="003279B9" w:rsidRDefault="003279B9" w:rsidP="003279B9">
      <w:pPr>
        <w:ind w:firstLine="539"/>
        <w:jc w:val="both"/>
      </w:pPr>
    </w:p>
    <w:p w:rsidR="003279B9" w:rsidRPr="003279B9" w:rsidRDefault="003279B9" w:rsidP="003279B9">
      <w:pPr>
        <w:spacing w:before="120" w:after="60"/>
        <w:ind w:firstLine="539"/>
        <w:jc w:val="center"/>
        <w:rPr>
          <w:b/>
          <w:bCs/>
          <w:color w:val="000000"/>
        </w:rPr>
      </w:pPr>
      <w:r w:rsidRPr="003279B9">
        <w:rPr>
          <w:b/>
          <w:bCs/>
          <w:color w:val="000000"/>
        </w:rPr>
        <w:t>2.3.2..Балансы мощности и ресурса. Резервы и дефициты системы теплоснабжения</w:t>
      </w:r>
    </w:p>
    <w:p w:rsidR="003279B9" w:rsidRPr="003279B9" w:rsidRDefault="003279B9" w:rsidP="003279B9">
      <w:pPr>
        <w:tabs>
          <w:tab w:val="left" w:pos="1080"/>
        </w:tabs>
        <w:suppressAutoHyphens/>
        <w:ind w:firstLine="720"/>
        <w:jc w:val="both"/>
        <w:rPr>
          <w:color w:val="122B62"/>
        </w:rPr>
      </w:pPr>
      <w:r w:rsidRPr="003279B9">
        <w:rPr>
          <w:color w:val="122B62"/>
        </w:rPr>
        <w:t xml:space="preserve">Поставка коммунальных ресурсов осуществляется </w:t>
      </w:r>
      <w:proofErr w:type="spellStart"/>
      <w:r w:rsidRPr="003279B9">
        <w:rPr>
          <w:color w:val="122B62"/>
        </w:rPr>
        <w:t>Усть-Куломским</w:t>
      </w:r>
      <w:proofErr w:type="spellEnd"/>
      <w:r w:rsidRPr="003279B9">
        <w:rPr>
          <w:color w:val="122B62"/>
        </w:rPr>
        <w:t xml:space="preserve">  АО «КТК» тепловой мощностью 0,85 Гкал/час, а также ведомственными котельными муниципальных учреждений мощностью 1,24 Гкал/час. </w:t>
      </w:r>
    </w:p>
    <w:p w:rsidR="003279B9" w:rsidRPr="003279B9" w:rsidRDefault="003279B9" w:rsidP="003279B9">
      <w:pPr>
        <w:tabs>
          <w:tab w:val="left" w:pos="1080"/>
        </w:tabs>
        <w:suppressAutoHyphens/>
        <w:ind w:firstLine="720"/>
        <w:jc w:val="both"/>
        <w:rPr>
          <w:color w:val="122B62"/>
        </w:rPr>
      </w:pPr>
      <w:r w:rsidRPr="003279B9">
        <w:rPr>
          <w:color w:val="122B62"/>
        </w:rPr>
        <w:t>Баланс мощностей и потребления ресурса приведены в таблицах соответственно 12 и 13.</w:t>
      </w:r>
    </w:p>
    <w:p w:rsidR="003279B9" w:rsidRPr="003279B9" w:rsidRDefault="003279B9" w:rsidP="003279B9">
      <w:pPr>
        <w:tabs>
          <w:tab w:val="left" w:pos="1080"/>
        </w:tabs>
        <w:suppressAutoHyphens/>
        <w:ind w:firstLine="720"/>
        <w:jc w:val="both"/>
        <w:rPr>
          <w:color w:val="122B62"/>
        </w:rPr>
      </w:pPr>
      <w:r w:rsidRPr="003279B9">
        <w:rPr>
          <w:color w:val="122B62"/>
        </w:rPr>
        <w:t>Таблица 12. Перечень подключенных нагрузок</w:t>
      </w:r>
    </w:p>
    <w:p w:rsidR="003279B9" w:rsidRPr="003279B9" w:rsidRDefault="003279B9" w:rsidP="003279B9">
      <w:pPr>
        <w:ind w:firstLine="709"/>
        <w:jc w:val="both"/>
      </w:pPr>
    </w:p>
    <w:tbl>
      <w:tblPr>
        <w:tblW w:w="9867" w:type="dxa"/>
        <w:tblLayout w:type="fixed"/>
        <w:tblCellMar>
          <w:left w:w="30" w:type="dxa"/>
          <w:right w:w="30" w:type="dxa"/>
        </w:tblCellMar>
        <w:tblLook w:val="0000" w:firstRow="0" w:lastRow="0" w:firstColumn="0" w:lastColumn="0" w:noHBand="0" w:noVBand="0"/>
      </w:tblPr>
      <w:tblGrid>
        <w:gridCol w:w="442"/>
        <w:gridCol w:w="2990"/>
        <w:gridCol w:w="1134"/>
        <w:gridCol w:w="1134"/>
        <w:gridCol w:w="850"/>
        <w:gridCol w:w="850"/>
        <w:gridCol w:w="964"/>
        <w:gridCol w:w="880"/>
        <w:gridCol w:w="623"/>
      </w:tblGrid>
      <w:tr w:rsidR="003279B9" w:rsidRPr="003279B9" w:rsidTr="003279B9">
        <w:trPr>
          <w:trHeight w:val="262"/>
        </w:trPr>
        <w:tc>
          <w:tcPr>
            <w:tcW w:w="442" w:type="dxa"/>
            <w:tcBorders>
              <w:top w:val="single" w:sz="12" w:space="0" w:color="auto"/>
              <w:left w:val="single" w:sz="12" w:space="0" w:color="auto"/>
              <w:bottom w:val="nil"/>
              <w:right w:val="single" w:sz="6" w:space="0" w:color="000000"/>
            </w:tcBorders>
          </w:tcPr>
          <w:p w:rsidR="003279B9" w:rsidRPr="003279B9" w:rsidRDefault="003279B9" w:rsidP="003279B9">
            <w:pPr>
              <w:autoSpaceDE w:val="0"/>
              <w:autoSpaceDN w:val="0"/>
              <w:adjustRightInd w:val="0"/>
              <w:jc w:val="center"/>
              <w:rPr>
                <w:b/>
                <w:bCs/>
                <w:color w:val="000000"/>
              </w:rPr>
            </w:pPr>
            <w:r w:rsidRPr="003279B9">
              <w:rPr>
                <w:b/>
                <w:bCs/>
                <w:color w:val="000000"/>
              </w:rPr>
              <w:t xml:space="preserve">№ </w:t>
            </w:r>
            <w:proofErr w:type="gramStart"/>
            <w:r w:rsidRPr="003279B9">
              <w:rPr>
                <w:b/>
                <w:bCs/>
                <w:color w:val="000000"/>
              </w:rPr>
              <w:t>п</w:t>
            </w:r>
            <w:proofErr w:type="gramEnd"/>
            <w:r w:rsidRPr="003279B9">
              <w:rPr>
                <w:b/>
                <w:bCs/>
                <w:color w:val="000000"/>
              </w:rPr>
              <w:t>/п</w:t>
            </w:r>
          </w:p>
        </w:tc>
        <w:tc>
          <w:tcPr>
            <w:tcW w:w="2990" w:type="dxa"/>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b/>
                <w:bCs/>
                <w:color w:val="000000"/>
              </w:rPr>
            </w:pPr>
            <w:r w:rsidRPr="003279B9">
              <w:rPr>
                <w:b/>
                <w:bCs/>
                <w:color w:val="000000"/>
              </w:rPr>
              <w:t>Место расположения объекта (населенный пункт) / Эксплуатирующее предприятие (наименование)</w:t>
            </w:r>
          </w:p>
        </w:tc>
        <w:tc>
          <w:tcPr>
            <w:tcW w:w="1134" w:type="dxa"/>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 xml:space="preserve">Установленная мощность (Гкал/ч) </w:t>
            </w:r>
          </w:p>
        </w:tc>
        <w:tc>
          <w:tcPr>
            <w:tcW w:w="1134" w:type="dxa"/>
            <w:vMerge w:val="restart"/>
            <w:tcBorders>
              <w:top w:val="single" w:sz="12" w:space="0" w:color="auto"/>
              <w:left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Присоединенная нагрузка (Гкал/ч)</w:t>
            </w:r>
          </w:p>
        </w:tc>
        <w:tc>
          <w:tcPr>
            <w:tcW w:w="4167" w:type="dxa"/>
            <w:gridSpan w:val="5"/>
            <w:tcBorders>
              <w:top w:val="single" w:sz="12" w:space="0" w:color="auto"/>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Подключенные объекты</w:t>
            </w:r>
          </w:p>
        </w:tc>
      </w:tr>
      <w:tr w:rsidR="003279B9" w:rsidRPr="003279B9" w:rsidTr="003279B9">
        <w:trPr>
          <w:trHeight w:val="262"/>
        </w:trPr>
        <w:tc>
          <w:tcPr>
            <w:tcW w:w="442" w:type="dxa"/>
            <w:tcBorders>
              <w:top w:val="nil"/>
              <w:left w:val="single" w:sz="12" w:space="0" w:color="auto"/>
              <w:bottom w:val="nil"/>
              <w:right w:val="single" w:sz="6" w:space="0" w:color="000000"/>
            </w:tcBorders>
          </w:tcPr>
          <w:p w:rsidR="003279B9" w:rsidRPr="003279B9" w:rsidRDefault="003279B9" w:rsidP="003279B9">
            <w:pPr>
              <w:autoSpaceDE w:val="0"/>
              <w:autoSpaceDN w:val="0"/>
              <w:adjustRightInd w:val="0"/>
              <w:jc w:val="center"/>
              <w:rPr>
                <w:b/>
                <w:bCs/>
                <w:color w:val="000000"/>
              </w:rPr>
            </w:pPr>
          </w:p>
        </w:tc>
        <w:tc>
          <w:tcPr>
            <w:tcW w:w="2990" w:type="dxa"/>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b/>
                <w:bCs/>
                <w:color w:val="000000"/>
              </w:rPr>
            </w:pPr>
          </w:p>
        </w:tc>
        <w:tc>
          <w:tcPr>
            <w:tcW w:w="1134" w:type="dxa"/>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1134" w:type="dxa"/>
            <w:vMerge/>
            <w:tcBorders>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0"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Жилой Фонд</w:t>
            </w:r>
          </w:p>
        </w:tc>
        <w:tc>
          <w:tcPr>
            <w:tcW w:w="850"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Здравоохранение</w:t>
            </w:r>
          </w:p>
        </w:tc>
        <w:tc>
          <w:tcPr>
            <w:tcW w:w="964"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Образование</w:t>
            </w:r>
          </w:p>
        </w:tc>
        <w:tc>
          <w:tcPr>
            <w:tcW w:w="880"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Культура</w:t>
            </w:r>
          </w:p>
        </w:tc>
        <w:tc>
          <w:tcPr>
            <w:tcW w:w="623" w:type="dxa"/>
            <w:tcBorders>
              <w:top w:val="single" w:sz="6" w:space="0" w:color="000000"/>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Прочие</w:t>
            </w:r>
          </w:p>
        </w:tc>
      </w:tr>
      <w:tr w:rsidR="003279B9" w:rsidRPr="003279B9" w:rsidTr="003279B9">
        <w:trPr>
          <w:trHeight w:val="276"/>
        </w:trPr>
        <w:tc>
          <w:tcPr>
            <w:tcW w:w="442" w:type="dxa"/>
            <w:tcBorders>
              <w:top w:val="nil"/>
              <w:left w:val="single" w:sz="12" w:space="0" w:color="auto"/>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299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rPr>
                <w:color w:val="000000"/>
              </w:rPr>
            </w:pPr>
          </w:p>
        </w:tc>
        <w:tc>
          <w:tcPr>
            <w:tcW w:w="113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113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96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8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623"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r>
      <w:tr w:rsidR="003279B9" w:rsidRPr="003279B9" w:rsidTr="003279B9">
        <w:trPr>
          <w:trHeight w:val="192"/>
        </w:trPr>
        <w:tc>
          <w:tcPr>
            <w:tcW w:w="442" w:type="dxa"/>
            <w:tcBorders>
              <w:top w:val="single" w:sz="6" w:space="0" w:color="000000"/>
              <w:left w:val="single" w:sz="12" w:space="0" w:color="auto"/>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1</w:t>
            </w:r>
          </w:p>
        </w:tc>
        <w:tc>
          <w:tcPr>
            <w:tcW w:w="2990"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rPr>
                <w:color w:val="000000"/>
              </w:rPr>
            </w:pPr>
            <w:r w:rsidRPr="003279B9">
              <w:rPr>
                <w:color w:val="000000"/>
              </w:rPr>
              <w:t xml:space="preserve">с. </w:t>
            </w:r>
            <w:proofErr w:type="spellStart"/>
            <w:r w:rsidRPr="003279B9">
              <w:rPr>
                <w:color w:val="000000"/>
              </w:rPr>
              <w:t>Керчомья</w:t>
            </w:r>
            <w:proofErr w:type="spellEnd"/>
            <w:r w:rsidRPr="003279B9">
              <w:rPr>
                <w:color w:val="000000"/>
              </w:rPr>
              <w:t>/Усть-Куломский филиал АО "КТК"</w:t>
            </w:r>
          </w:p>
        </w:tc>
        <w:tc>
          <w:tcPr>
            <w:tcW w:w="1134"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0,85</w:t>
            </w:r>
          </w:p>
        </w:tc>
        <w:tc>
          <w:tcPr>
            <w:tcW w:w="1134"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0,41</w:t>
            </w:r>
          </w:p>
        </w:tc>
        <w:tc>
          <w:tcPr>
            <w:tcW w:w="850"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0</w:t>
            </w:r>
          </w:p>
        </w:tc>
        <w:tc>
          <w:tcPr>
            <w:tcW w:w="850"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0</w:t>
            </w:r>
          </w:p>
        </w:tc>
        <w:tc>
          <w:tcPr>
            <w:tcW w:w="964"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6</w:t>
            </w:r>
          </w:p>
        </w:tc>
        <w:tc>
          <w:tcPr>
            <w:tcW w:w="880"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1</w:t>
            </w:r>
          </w:p>
        </w:tc>
        <w:tc>
          <w:tcPr>
            <w:tcW w:w="623" w:type="dxa"/>
            <w:tcBorders>
              <w:top w:val="single" w:sz="6" w:space="0" w:color="000000"/>
              <w:left w:val="single" w:sz="6" w:space="0" w:color="000000"/>
              <w:bottom w:val="nil"/>
              <w:right w:val="single" w:sz="6" w:space="0" w:color="000000"/>
            </w:tcBorders>
          </w:tcPr>
          <w:p w:rsidR="003279B9" w:rsidRPr="003279B9" w:rsidRDefault="003279B9" w:rsidP="003279B9">
            <w:pPr>
              <w:autoSpaceDE w:val="0"/>
              <w:autoSpaceDN w:val="0"/>
              <w:adjustRightInd w:val="0"/>
              <w:jc w:val="center"/>
              <w:rPr>
                <w:color w:val="000000"/>
              </w:rPr>
            </w:pPr>
            <w:r w:rsidRPr="003279B9">
              <w:rPr>
                <w:color w:val="000000"/>
              </w:rPr>
              <w:t>3</w:t>
            </w:r>
          </w:p>
        </w:tc>
      </w:tr>
      <w:tr w:rsidR="003279B9" w:rsidRPr="003279B9" w:rsidTr="003279B9">
        <w:trPr>
          <w:trHeight w:val="276"/>
        </w:trPr>
        <w:tc>
          <w:tcPr>
            <w:tcW w:w="442" w:type="dxa"/>
            <w:tcBorders>
              <w:top w:val="nil"/>
              <w:left w:val="single" w:sz="12" w:space="0" w:color="auto"/>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299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rPr>
                <w:color w:val="000000"/>
              </w:rPr>
            </w:pPr>
          </w:p>
        </w:tc>
        <w:tc>
          <w:tcPr>
            <w:tcW w:w="113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113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5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964"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880"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c>
          <w:tcPr>
            <w:tcW w:w="623" w:type="dxa"/>
            <w:tcBorders>
              <w:top w:val="nil"/>
              <w:left w:val="single" w:sz="6" w:space="0" w:color="000000"/>
              <w:bottom w:val="single" w:sz="6" w:space="0" w:color="000000"/>
              <w:right w:val="single" w:sz="6" w:space="0" w:color="000000"/>
            </w:tcBorders>
          </w:tcPr>
          <w:p w:rsidR="003279B9" w:rsidRPr="003279B9" w:rsidRDefault="003279B9" w:rsidP="003279B9">
            <w:pPr>
              <w:autoSpaceDE w:val="0"/>
              <w:autoSpaceDN w:val="0"/>
              <w:adjustRightInd w:val="0"/>
              <w:jc w:val="center"/>
              <w:rPr>
                <w:color w:val="000000"/>
              </w:rPr>
            </w:pPr>
          </w:p>
        </w:tc>
      </w:tr>
      <w:tr w:rsidR="003279B9" w:rsidRPr="003279B9" w:rsidTr="003279B9">
        <w:trPr>
          <w:trHeight w:val="653"/>
        </w:trPr>
        <w:tc>
          <w:tcPr>
            <w:tcW w:w="442" w:type="dxa"/>
            <w:tcBorders>
              <w:top w:val="single" w:sz="6"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w:t>
            </w:r>
          </w:p>
        </w:tc>
        <w:tc>
          <w:tcPr>
            <w:tcW w:w="299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rPr>
                <w:color w:val="000000"/>
              </w:rPr>
            </w:pPr>
            <w:r w:rsidRPr="003279B9">
              <w:rPr>
                <w:color w:val="000000"/>
              </w:rPr>
              <w:t xml:space="preserve"> </w:t>
            </w:r>
            <w:proofErr w:type="gramStart"/>
            <w:r w:rsidRPr="003279B9">
              <w:rPr>
                <w:color w:val="000000"/>
              </w:rPr>
              <w:t>с.Керчомъя/МДОУ</w:t>
            </w:r>
            <w:proofErr w:type="gramEnd"/>
            <w:r w:rsidRPr="003279B9">
              <w:rPr>
                <w:color w:val="000000"/>
              </w:rPr>
              <w:t xml:space="preserve"> </w:t>
            </w:r>
            <w:proofErr w:type="spellStart"/>
            <w:r w:rsidRPr="003279B9">
              <w:rPr>
                <w:color w:val="000000"/>
              </w:rPr>
              <w:t>Керчемский</w:t>
            </w:r>
            <w:proofErr w:type="spellEnd"/>
            <w:r w:rsidRPr="003279B9">
              <w:rPr>
                <w:color w:val="000000"/>
              </w:rPr>
              <w:t xml:space="preserve"> детский сад «Солнышко» 3 корпус  </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0,5</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0,5</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c>
          <w:tcPr>
            <w:tcW w:w="96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1</w:t>
            </w:r>
          </w:p>
        </w:tc>
        <w:tc>
          <w:tcPr>
            <w:tcW w:w="88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c>
          <w:tcPr>
            <w:tcW w:w="623"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r>
      <w:tr w:rsidR="003279B9" w:rsidRPr="003279B9" w:rsidTr="003279B9">
        <w:trPr>
          <w:trHeight w:val="653"/>
        </w:trPr>
        <w:tc>
          <w:tcPr>
            <w:tcW w:w="442" w:type="dxa"/>
            <w:tcBorders>
              <w:top w:val="single" w:sz="6" w:space="0" w:color="auto"/>
              <w:left w:val="single" w:sz="12"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lastRenderedPageBreak/>
              <w:t>3</w:t>
            </w:r>
          </w:p>
        </w:tc>
        <w:tc>
          <w:tcPr>
            <w:tcW w:w="299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rPr>
                <w:color w:val="000000"/>
              </w:rPr>
            </w:pPr>
            <w:r w:rsidRPr="003279B9">
              <w:rPr>
                <w:color w:val="000000"/>
              </w:rPr>
              <w:t xml:space="preserve"> </w:t>
            </w:r>
            <w:proofErr w:type="gramStart"/>
            <w:r w:rsidRPr="003279B9">
              <w:rPr>
                <w:color w:val="000000"/>
              </w:rPr>
              <w:t>с.Керчомъя/МДОУ</w:t>
            </w:r>
            <w:proofErr w:type="gramEnd"/>
            <w:r w:rsidRPr="003279B9">
              <w:rPr>
                <w:color w:val="000000"/>
              </w:rPr>
              <w:t xml:space="preserve"> </w:t>
            </w:r>
            <w:proofErr w:type="spellStart"/>
            <w:r w:rsidRPr="003279B9">
              <w:rPr>
                <w:color w:val="000000"/>
              </w:rPr>
              <w:t>Керчемский</w:t>
            </w:r>
            <w:proofErr w:type="spellEnd"/>
            <w:r w:rsidRPr="003279B9">
              <w:rPr>
                <w:color w:val="000000"/>
              </w:rPr>
              <w:t xml:space="preserve"> детский сад  «Солнышко» </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0,4</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0,4</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c>
          <w:tcPr>
            <w:tcW w:w="96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1</w:t>
            </w:r>
          </w:p>
        </w:tc>
        <w:tc>
          <w:tcPr>
            <w:tcW w:w="88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c>
          <w:tcPr>
            <w:tcW w:w="623"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r>
      <w:tr w:rsidR="003279B9" w:rsidRPr="003279B9" w:rsidTr="003279B9">
        <w:trPr>
          <w:trHeight w:val="434"/>
        </w:trPr>
        <w:tc>
          <w:tcPr>
            <w:tcW w:w="442" w:type="dxa"/>
            <w:tcBorders>
              <w:top w:val="nil"/>
              <w:left w:val="single" w:sz="12" w:space="0" w:color="auto"/>
              <w:bottom w:val="nil"/>
              <w:right w:val="nil"/>
            </w:tcBorders>
          </w:tcPr>
          <w:p w:rsidR="003279B9" w:rsidRPr="003279B9" w:rsidRDefault="003279B9" w:rsidP="003279B9">
            <w:pPr>
              <w:autoSpaceDE w:val="0"/>
              <w:autoSpaceDN w:val="0"/>
              <w:adjustRightInd w:val="0"/>
              <w:jc w:val="center"/>
              <w:rPr>
                <w:color w:val="000000"/>
              </w:rPr>
            </w:pPr>
            <w:r w:rsidRPr="003279B9">
              <w:rPr>
                <w:color w:val="000000"/>
              </w:rPr>
              <w:t>4</w:t>
            </w:r>
          </w:p>
        </w:tc>
        <w:tc>
          <w:tcPr>
            <w:tcW w:w="299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rPr>
                <w:color w:val="000000"/>
              </w:rPr>
            </w:pPr>
            <w:proofErr w:type="gramStart"/>
            <w:r w:rsidRPr="003279B9">
              <w:rPr>
                <w:color w:val="000000"/>
              </w:rPr>
              <w:t>с.Керчомъя/ГБУЗ</w:t>
            </w:r>
            <w:proofErr w:type="gramEnd"/>
            <w:r w:rsidRPr="003279B9">
              <w:rPr>
                <w:color w:val="000000"/>
              </w:rPr>
              <w:t xml:space="preserve"> "</w:t>
            </w:r>
            <w:proofErr w:type="spellStart"/>
            <w:r w:rsidRPr="003279B9">
              <w:rPr>
                <w:color w:val="000000"/>
              </w:rPr>
              <w:t>Усть-Куломская</w:t>
            </w:r>
            <w:proofErr w:type="spellEnd"/>
            <w:r w:rsidRPr="003279B9">
              <w:rPr>
                <w:color w:val="000000"/>
              </w:rPr>
              <w:t xml:space="preserve"> ЦРБ"</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0,34</w:t>
            </w:r>
          </w:p>
        </w:tc>
        <w:tc>
          <w:tcPr>
            <w:tcW w:w="113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0,23</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0</w:t>
            </w:r>
          </w:p>
        </w:tc>
        <w:tc>
          <w:tcPr>
            <w:tcW w:w="85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r w:rsidRPr="003279B9">
              <w:rPr>
                <w:color w:val="000000"/>
              </w:rPr>
              <w:t>2</w:t>
            </w:r>
          </w:p>
        </w:tc>
        <w:tc>
          <w:tcPr>
            <w:tcW w:w="964"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c>
          <w:tcPr>
            <w:tcW w:w="880"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c>
          <w:tcPr>
            <w:tcW w:w="623" w:type="dxa"/>
            <w:tcBorders>
              <w:top w:val="single" w:sz="6" w:space="0" w:color="auto"/>
              <w:left w:val="single" w:sz="6" w:space="0" w:color="auto"/>
              <w:bottom w:val="single" w:sz="6" w:space="0" w:color="auto"/>
              <w:right w:val="single" w:sz="6" w:space="0" w:color="auto"/>
            </w:tcBorders>
          </w:tcPr>
          <w:p w:rsidR="003279B9" w:rsidRPr="003279B9" w:rsidRDefault="003279B9" w:rsidP="003279B9">
            <w:pPr>
              <w:autoSpaceDE w:val="0"/>
              <w:autoSpaceDN w:val="0"/>
              <w:adjustRightInd w:val="0"/>
              <w:jc w:val="center"/>
              <w:rPr>
                <w:color w:val="000000"/>
              </w:rPr>
            </w:pPr>
          </w:p>
        </w:tc>
      </w:tr>
    </w:tbl>
    <w:p w:rsidR="003279B9" w:rsidRPr="003279B9" w:rsidRDefault="003279B9" w:rsidP="003279B9">
      <w:pPr>
        <w:ind w:firstLine="539"/>
        <w:jc w:val="both"/>
      </w:pPr>
      <w:r w:rsidRPr="003279B9">
        <w:t xml:space="preserve">У большинства  котельных тепловая нагрузка составляет в среднем 0,3-0,5 Гкал/ч. Данные установки не имеют средств автоматики, приборов учета и контроля расхода топлива и тепловой энергии. Это приводит к значительному снижению КПД теплогенерирующих установок. Фактические удельные расходы топлива превышают нормативные и изменяются для районных котельных в пределах 260-320 кг </w:t>
      </w:r>
      <w:proofErr w:type="spellStart"/>
      <w:r w:rsidRPr="003279B9">
        <w:t>у.т</w:t>
      </w:r>
      <w:proofErr w:type="spellEnd"/>
      <w:r w:rsidRPr="003279B9">
        <w:t>./Гкал.</w:t>
      </w:r>
    </w:p>
    <w:p w:rsidR="003279B9" w:rsidRPr="003279B9" w:rsidRDefault="003279B9" w:rsidP="003279B9">
      <w:pPr>
        <w:ind w:firstLine="539"/>
        <w:jc w:val="both"/>
        <w:rPr>
          <w:color w:val="000000"/>
        </w:rPr>
      </w:pPr>
      <w:proofErr w:type="gramStart"/>
      <w:r w:rsidRPr="003279B9">
        <w:rPr>
          <w:color w:val="000000"/>
        </w:rPr>
        <w:t>Исходя из суммарной присоединённой нагрузки потребителей и установленной</w:t>
      </w:r>
      <w:r w:rsidRPr="003279B9">
        <w:rPr>
          <w:color w:val="000000"/>
        </w:rPr>
        <w:br/>
        <w:t>нагрузки тепловых источников можно сделать</w:t>
      </w:r>
      <w:proofErr w:type="gramEnd"/>
      <w:r w:rsidRPr="003279B9">
        <w:rPr>
          <w:color w:val="000000"/>
        </w:rPr>
        <w:t xml:space="preserve"> вывод об имеющихся резервах</w:t>
      </w:r>
      <w:r w:rsidRPr="003279B9">
        <w:rPr>
          <w:color w:val="000000"/>
        </w:rPr>
        <w:br/>
        <w:t>производственных мощностей порядка  40  %.</w:t>
      </w:r>
    </w:p>
    <w:p w:rsidR="003279B9" w:rsidRPr="003279B9" w:rsidRDefault="003279B9" w:rsidP="003279B9">
      <w:pPr>
        <w:tabs>
          <w:tab w:val="left" w:pos="1080"/>
        </w:tabs>
        <w:suppressAutoHyphens/>
        <w:spacing w:before="120" w:after="60"/>
        <w:ind w:firstLine="709"/>
        <w:jc w:val="both"/>
        <w:rPr>
          <w:color w:val="000000"/>
        </w:rPr>
      </w:pPr>
      <w:r w:rsidRPr="003279B9">
        <w:t xml:space="preserve">Таблица 13. </w:t>
      </w:r>
      <w:r w:rsidRPr="003279B9">
        <w:rPr>
          <w:color w:val="000000"/>
        </w:rPr>
        <w:t>Данные производственных показателей по теплоснабжению за 2012-2015г.г.</w:t>
      </w:r>
    </w:p>
    <w:tbl>
      <w:tblPr>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260"/>
        <w:gridCol w:w="1080"/>
        <w:gridCol w:w="1260"/>
        <w:gridCol w:w="1260"/>
      </w:tblGrid>
      <w:tr w:rsidR="003279B9" w:rsidRPr="003279B9" w:rsidTr="003279B9">
        <w:trPr>
          <w:trHeight w:val="51"/>
        </w:trPr>
        <w:tc>
          <w:tcPr>
            <w:tcW w:w="5211" w:type="dxa"/>
            <w:vAlign w:val="center"/>
          </w:tcPr>
          <w:p w:rsidR="003279B9" w:rsidRPr="003279B9" w:rsidRDefault="003279B9" w:rsidP="003279B9">
            <w:pPr>
              <w:spacing w:beforeAutospacing="1" w:afterAutospacing="1"/>
              <w:jc w:val="center"/>
              <w:rPr>
                <w:b/>
                <w:color w:val="000000"/>
              </w:rPr>
            </w:pPr>
            <w:r w:rsidRPr="003279B9">
              <w:rPr>
                <w:b/>
                <w:color w:val="000000"/>
              </w:rPr>
              <w:t>Наименование</w:t>
            </w:r>
          </w:p>
        </w:tc>
        <w:tc>
          <w:tcPr>
            <w:tcW w:w="1260" w:type="dxa"/>
            <w:vAlign w:val="center"/>
          </w:tcPr>
          <w:p w:rsidR="003279B9" w:rsidRPr="003279B9" w:rsidRDefault="003279B9" w:rsidP="003279B9">
            <w:pPr>
              <w:spacing w:beforeAutospacing="1" w:afterAutospacing="1"/>
              <w:jc w:val="center"/>
              <w:rPr>
                <w:b/>
                <w:color w:val="000000"/>
              </w:rPr>
            </w:pPr>
            <w:r w:rsidRPr="003279B9">
              <w:rPr>
                <w:b/>
                <w:color w:val="000000"/>
              </w:rPr>
              <w:t>2012г.</w:t>
            </w:r>
          </w:p>
        </w:tc>
        <w:tc>
          <w:tcPr>
            <w:tcW w:w="1080" w:type="dxa"/>
            <w:vAlign w:val="center"/>
          </w:tcPr>
          <w:p w:rsidR="003279B9" w:rsidRPr="003279B9" w:rsidRDefault="003279B9" w:rsidP="003279B9">
            <w:pPr>
              <w:spacing w:beforeAutospacing="1" w:afterAutospacing="1"/>
              <w:jc w:val="center"/>
              <w:rPr>
                <w:b/>
                <w:color w:val="000000"/>
              </w:rPr>
            </w:pPr>
            <w:r w:rsidRPr="003279B9">
              <w:rPr>
                <w:b/>
                <w:color w:val="000000"/>
              </w:rPr>
              <w:t>2013г.</w:t>
            </w:r>
          </w:p>
        </w:tc>
        <w:tc>
          <w:tcPr>
            <w:tcW w:w="1260" w:type="dxa"/>
            <w:vAlign w:val="center"/>
          </w:tcPr>
          <w:p w:rsidR="003279B9" w:rsidRPr="003279B9" w:rsidRDefault="003279B9" w:rsidP="003279B9">
            <w:pPr>
              <w:spacing w:beforeAutospacing="1" w:afterAutospacing="1"/>
              <w:jc w:val="center"/>
              <w:rPr>
                <w:b/>
                <w:color w:val="000000"/>
              </w:rPr>
            </w:pPr>
            <w:r w:rsidRPr="003279B9">
              <w:rPr>
                <w:b/>
                <w:color w:val="000000"/>
              </w:rPr>
              <w:t>2014г.</w:t>
            </w:r>
          </w:p>
        </w:tc>
        <w:tc>
          <w:tcPr>
            <w:tcW w:w="1260" w:type="dxa"/>
            <w:vAlign w:val="center"/>
          </w:tcPr>
          <w:p w:rsidR="003279B9" w:rsidRPr="003279B9" w:rsidRDefault="003279B9" w:rsidP="003279B9">
            <w:pPr>
              <w:spacing w:beforeAutospacing="1" w:afterAutospacing="1"/>
              <w:jc w:val="center"/>
              <w:rPr>
                <w:b/>
                <w:color w:val="000000"/>
              </w:rPr>
            </w:pPr>
            <w:r w:rsidRPr="003279B9">
              <w:rPr>
                <w:b/>
                <w:color w:val="000000"/>
              </w:rPr>
              <w:t>2015г.</w:t>
            </w:r>
          </w:p>
        </w:tc>
      </w:tr>
      <w:tr w:rsidR="003279B9" w:rsidRPr="003279B9" w:rsidTr="003279B9">
        <w:trPr>
          <w:trHeight w:val="51"/>
        </w:trPr>
        <w:tc>
          <w:tcPr>
            <w:tcW w:w="5211" w:type="dxa"/>
            <w:vAlign w:val="center"/>
          </w:tcPr>
          <w:p w:rsidR="003279B9" w:rsidRPr="003279B9" w:rsidRDefault="003279B9" w:rsidP="003279B9">
            <w:pPr>
              <w:spacing w:beforeAutospacing="1" w:afterAutospacing="1"/>
              <w:jc w:val="center"/>
              <w:rPr>
                <w:b/>
                <w:color w:val="000000"/>
              </w:rPr>
            </w:pPr>
            <w:r w:rsidRPr="003279B9">
              <w:rPr>
                <w:b/>
                <w:color w:val="000000"/>
              </w:rPr>
              <w:t>1</w:t>
            </w:r>
          </w:p>
        </w:tc>
        <w:tc>
          <w:tcPr>
            <w:tcW w:w="1260" w:type="dxa"/>
            <w:vAlign w:val="center"/>
          </w:tcPr>
          <w:p w:rsidR="003279B9" w:rsidRPr="003279B9" w:rsidRDefault="003279B9" w:rsidP="003279B9">
            <w:pPr>
              <w:spacing w:beforeAutospacing="1" w:afterAutospacing="1"/>
              <w:jc w:val="center"/>
              <w:rPr>
                <w:b/>
                <w:color w:val="000000"/>
              </w:rPr>
            </w:pPr>
            <w:r w:rsidRPr="003279B9">
              <w:rPr>
                <w:b/>
                <w:color w:val="000000"/>
              </w:rPr>
              <w:t>2</w:t>
            </w:r>
          </w:p>
        </w:tc>
        <w:tc>
          <w:tcPr>
            <w:tcW w:w="1080" w:type="dxa"/>
            <w:vAlign w:val="center"/>
          </w:tcPr>
          <w:p w:rsidR="003279B9" w:rsidRPr="003279B9" w:rsidRDefault="003279B9" w:rsidP="003279B9">
            <w:pPr>
              <w:spacing w:beforeAutospacing="1" w:afterAutospacing="1"/>
              <w:jc w:val="center"/>
              <w:rPr>
                <w:b/>
                <w:color w:val="000000"/>
              </w:rPr>
            </w:pPr>
            <w:r w:rsidRPr="003279B9">
              <w:rPr>
                <w:b/>
                <w:color w:val="000000"/>
              </w:rPr>
              <w:t>3</w:t>
            </w:r>
          </w:p>
        </w:tc>
        <w:tc>
          <w:tcPr>
            <w:tcW w:w="1260" w:type="dxa"/>
            <w:vAlign w:val="center"/>
          </w:tcPr>
          <w:p w:rsidR="003279B9" w:rsidRPr="003279B9" w:rsidRDefault="003279B9" w:rsidP="003279B9">
            <w:pPr>
              <w:spacing w:beforeAutospacing="1" w:afterAutospacing="1"/>
              <w:jc w:val="center"/>
              <w:rPr>
                <w:b/>
                <w:color w:val="000000"/>
              </w:rPr>
            </w:pPr>
            <w:r w:rsidRPr="003279B9">
              <w:rPr>
                <w:b/>
                <w:color w:val="000000"/>
              </w:rPr>
              <w:t>4</w:t>
            </w:r>
          </w:p>
        </w:tc>
        <w:tc>
          <w:tcPr>
            <w:tcW w:w="1260" w:type="dxa"/>
            <w:vAlign w:val="center"/>
          </w:tcPr>
          <w:p w:rsidR="003279B9" w:rsidRPr="003279B9" w:rsidRDefault="003279B9" w:rsidP="003279B9">
            <w:pPr>
              <w:spacing w:beforeAutospacing="1" w:afterAutospacing="1"/>
              <w:jc w:val="center"/>
              <w:rPr>
                <w:b/>
                <w:color w:val="000000"/>
              </w:rPr>
            </w:pPr>
            <w:r w:rsidRPr="003279B9">
              <w:rPr>
                <w:b/>
                <w:color w:val="000000"/>
              </w:rPr>
              <w:t>5</w:t>
            </w:r>
          </w:p>
        </w:tc>
      </w:tr>
      <w:tr w:rsidR="003279B9" w:rsidRPr="003279B9" w:rsidTr="003279B9">
        <w:trPr>
          <w:trHeight w:val="51"/>
        </w:trPr>
        <w:tc>
          <w:tcPr>
            <w:tcW w:w="5211" w:type="dxa"/>
          </w:tcPr>
          <w:p w:rsidR="003279B9" w:rsidRPr="003279B9" w:rsidRDefault="003279B9" w:rsidP="003279B9">
            <w:pPr>
              <w:spacing w:beforeAutospacing="1" w:afterAutospacing="1"/>
              <w:jc w:val="both"/>
              <w:rPr>
                <w:color w:val="000000"/>
              </w:rPr>
            </w:pPr>
            <w:r w:rsidRPr="003279B9">
              <w:rPr>
                <w:color w:val="000000"/>
              </w:rPr>
              <w:t>Усть-Куломский филиал АО «КТК»</w:t>
            </w:r>
          </w:p>
        </w:tc>
        <w:tc>
          <w:tcPr>
            <w:tcW w:w="1260" w:type="dxa"/>
          </w:tcPr>
          <w:p w:rsidR="003279B9" w:rsidRPr="003279B9" w:rsidRDefault="003279B9" w:rsidP="003279B9">
            <w:pPr>
              <w:spacing w:beforeAutospacing="1" w:afterAutospacing="1"/>
              <w:jc w:val="center"/>
              <w:rPr>
                <w:color w:val="000000"/>
              </w:rPr>
            </w:pPr>
          </w:p>
        </w:tc>
        <w:tc>
          <w:tcPr>
            <w:tcW w:w="108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r>
      <w:tr w:rsidR="003279B9" w:rsidRPr="003279B9" w:rsidTr="003279B9">
        <w:trPr>
          <w:trHeight w:val="276"/>
        </w:trPr>
        <w:tc>
          <w:tcPr>
            <w:tcW w:w="5211" w:type="dxa"/>
          </w:tcPr>
          <w:p w:rsidR="003279B9" w:rsidRPr="003279B9" w:rsidRDefault="003279B9" w:rsidP="003279B9">
            <w:pPr>
              <w:spacing w:beforeAutospacing="1" w:afterAutospacing="1"/>
              <w:jc w:val="both"/>
              <w:rPr>
                <w:color w:val="000000"/>
              </w:rPr>
            </w:pPr>
            <w:r w:rsidRPr="003279B9">
              <w:rPr>
                <w:color w:val="000000"/>
              </w:rPr>
              <w:t>Отпуск  тепловой энергии  потребителям, всего:  Гкал</w:t>
            </w:r>
          </w:p>
        </w:tc>
        <w:tc>
          <w:tcPr>
            <w:tcW w:w="1260" w:type="dxa"/>
          </w:tcPr>
          <w:p w:rsidR="003279B9" w:rsidRPr="003279B9" w:rsidRDefault="003279B9" w:rsidP="003279B9">
            <w:pPr>
              <w:spacing w:beforeAutospacing="1" w:afterAutospacing="1"/>
              <w:jc w:val="center"/>
              <w:rPr>
                <w:color w:val="000000"/>
              </w:rPr>
            </w:pPr>
            <w:r w:rsidRPr="003279B9">
              <w:rPr>
                <w:color w:val="000000"/>
              </w:rPr>
              <w:t>201,18</w:t>
            </w:r>
          </w:p>
        </w:tc>
        <w:tc>
          <w:tcPr>
            <w:tcW w:w="1080" w:type="dxa"/>
          </w:tcPr>
          <w:p w:rsidR="003279B9" w:rsidRPr="003279B9" w:rsidRDefault="003279B9" w:rsidP="003279B9">
            <w:pPr>
              <w:spacing w:beforeAutospacing="1" w:afterAutospacing="1"/>
              <w:jc w:val="center"/>
              <w:rPr>
                <w:color w:val="000000"/>
              </w:rPr>
            </w:pPr>
            <w:r w:rsidRPr="003279B9">
              <w:rPr>
                <w:color w:val="000000"/>
              </w:rPr>
              <w:t>214,21</w:t>
            </w:r>
          </w:p>
        </w:tc>
        <w:tc>
          <w:tcPr>
            <w:tcW w:w="1260" w:type="dxa"/>
          </w:tcPr>
          <w:p w:rsidR="003279B9" w:rsidRPr="003279B9" w:rsidRDefault="003279B9" w:rsidP="003279B9">
            <w:pPr>
              <w:spacing w:beforeAutospacing="1" w:afterAutospacing="1"/>
              <w:jc w:val="center"/>
              <w:rPr>
                <w:color w:val="000000"/>
              </w:rPr>
            </w:pPr>
            <w:r w:rsidRPr="003279B9">
              <w:rPr>
                <w:color w:val="000000"/>
              </w:rPr>
              <w:t>206,34</w:t>
            </w:r>
          </w:p>
        </w:tc>
        <w:tc>
          <w:tcPr>
            <w:tcW w:w="1260" w:type="dxa"/>
          </w:tcPr>
          <w:p w:rsidR="003279B9" w:rsidRPr="003279B9" w:rsidRDefault="003279B9" w:rsidP="003279B9">
            <w:pPr>
              <w:spacing w:beforeAutospacing="1" w:afterAutospacing="1"/>
              <w:jc w:val="center"/>
              <w:rPr>
                <w:color w:val="000000"/>
              </w:rPr>
            </w:pPr>
            <w:r w:rsidRPr="003279B9">
              <w:rPr>
                <w:color w:val="000000"/>
              </w:rPr>
              <w:t>124,92</w:t>
            </w:r>
          </w:p>
        </w:tc>
      </w:tr>
      <w:tr w:rsidR="003279B9" w:rsidRPr="003279B9" w:rsidTr="003279B9">
        <w:tc>
          <w:tcPr>
            <w:tcW w:w="5211" w:type="dxa"/>
          </w:tcPr>
          <w:p w:rsidR="003279B9" w:rsidRPr="003279B9" w:rsidRDefault="003279B9" w:rsidP="003279B9">
            <w:pPr>
              <w:spacing w:beforeAutospacing="1" w:afterAutospacing="1"/>
              <w:jc w:val="both"/>
              <w:rPr>
                <w:color w:val="000000"/>
              </w:rPr>
            </w:pPr>
            <w:r w:rsidRPr="003279B9">
              <w:rPr>
                <w:color w:val="000000"/>
              </w:rPr>
              <w:t>в том числе  население</w:t>
            </w:r>
          </w:p>
        </w:tc>
        <w:tc>
          <w:tcPr>
            <w:tcW w:w="1260" w:type="dxa"/>
          </w:tcPr>
          <w:p w:rsidR="003279B9" w:rsidRPr="003279B9" w:rsidRDefault="003279B9" w:rsidP="003279B9">
            <w:pPr>
              <w:spacing w:beforeAutospacing="1" w:afterAutospacing="1"/>
              <w:jc w:val="center"/>
              <w:rPr>
                <w:color w:val="000000"/>
              </w:rPr>
            </w:pPr>
            <w:r w:rsidRPr="003279B9">
              <w:rPr>
                <w:color w:val="000000"/>
              </w:rPr>
              <w:t>-</w:t>
            </w:r>
          </w:p>
        </w:tc>
        <w:tc>
          <w:tcPr>
            <w:tcW w:w="1080" w:type="dxa"/>
          </w:tcPr>
          <w:p w:rsidR="003279B9" w:rsidRPr="003279B9" w:rsidRDefault="003279B9" w:rsidP="003279B9">
            <w:pPr>
              <w:spacing w:beforeAutospacing="1" w:afterAutospacing="1"/>
              <w:jc w:val="center"/>
              <w:rPr>
                <w:color w:val="000000"/>
              </w:rPr>
            </w:pPr>
            <w:r w:rsidRPr="003279B9">
              <w:rPr>
                <w:color w:val="000000"/>
              </w:rPr>
              <w:t>-</w:t>
            </w:r>
          </w:p>
        </w:tc>
        <w:tc>
          <w:tcPr>
            <w:tcW w:w="1260" w:type="dxa"/>
          </w:tcPr>
          <w:p w:rsidR="003279B9" w:rsidRPr="003279B9" w:rsidRDefault="003279B9" w:rsidP="003279B9">
            <w:pPr>
              <w:spacing w:beforeAutospacing="1" w:afterAutospacing="1"/>
              <w:jc w:val="center"/>
              <w:rPr>
                <w:color w:val="000000"/>
              </w:rPr>
            </w:pPr>
            <w:r w:rsidRPr="003279B9">
              <w:rPr>
                <w:color w:val="000000"/>
              </w:rPr>
              <w:t>-</w:t>
            </w:r>
          </w:p>
        </w:tc>
        <w:tc>
          <w:tcPr>
            <w:tcW w:w="1260" w:type="dxa"/>
          </w:tcPr>
          <w:p w:rsidR="003279B9" w:rsidRPr="003279B9" w:rsidRDefault="003279B9" w:rsidP="003279B9">
            <w:pPr>
              <w:spacing w:beforeAutospacing="1" w:afterAutospacing="1"/>
              <w:jc w:val="center"/>
              <w:rPr>
                <w:color w:val="000000"/>
              </w:rPr>
            </w:pPr>
            <w:r w:rsidRPr="003279B9">
              <w:rPr>
                <w:color w:val="000000"/>
              </w:rPr>
              <w:t>-</w:t>
            </w:r>
          </w:p>
        </w:tc>
      </w:tr>
      <w:tr w:rsidR="003279B9" w:rsidRPr="003279B9" w:rsidTr="003279B9">
        <w:tc>
          <w:tcPr>
            <w:tcW w:w="5211" w:type="dxa"/>
          </w:tcPr>
          <w:p w:rsidR="003279B9" w:rsidRPr="003279B9" w:rsidRDefault="003279B9" w:rsidP="003279B9">
            <w:pPr>
              <w:spacing w:beforeAutospacing="1" w:afterAutospacing="1"/>
              <w:jc w:val="both"/>
              <w:rPr>
                <w:color w:val="000000"/>
              </w:rPr>
            </w:pPr>
            <w:r w:rsidRPr="003279B9">
              <w:rPr>
                <w:color w:val="000000"/>
              </w:rPr>
              <w:t xml:space="preserve">                      бюджетная сфера</w:t>
            </w:r>
          </w:p>
        </w:tc>
        <w:tc>
          <w:tcPr>
            <w:tcW w:w="1260" w:type="dxa"/>
          </w:tcPr>
          <w:p w:rsidR="003279B9" w:rsidRPr="003279B9" w:rsidRDefault="003279B9" w:rsidP="003279B9">
            <w:pPr>
              <w:spacing w:beforeAutospacing="1" w:afterAutospacing="1"/>
              <w:jc w:val="center"/>
              <w:rPr>
                <w:color w:val="000000"/>
              </w:rPr>
            </w:pPr>
            <w:r w:rsidRPr="003279B9">
              <w:rPr>
                <w:color w:val="000000"/>
              </w:rPr>
              <w:t>201,18</w:t>
            </w:r>
          </w:p>
        </w:tc>
        <w:tc>
          <w:tcPr>
            <w:tcW w:w="1080" w:type="dxa"/>
          </w:tcPr>
          <w:p w:rsidR="003279B9" w:rsidRPr="003279B9" w:rsidRDefault="003279B9" w:rsidP="003279B9">
            <w:pPr>
              <w:spacing w:beforeAutospacing="1" w:afterAutospacing="1"/>
              <w:jc w:val="center"/>
              <w:rPr>
                <w:color w:val="000000"/>
              </w:rPr>
            </w:pPr>
            <w:r w:rsidRPr="003279B9">
              <w:rPr>
                <w:color w:val="000000"/>
              </w:rPr>
              <w:t>214,21</w:t>
            </w:r>
          </w:p>
        </w:tc>
        <w:tc>
          <w:tcPr>
            <w:tcW w:w="1260" w:type="dxa"/>
          </w:tcPr>
          <w:p w:rsidR="003279B9" w:rsidRPr="003279B9" w:rsidRDefault="003279B9" w:rsidP="003279B9">
            <w:pPr>
              <w:spacing w:beforeAutospacing="1" w:afterAutospacing="1"/>
              <w:jc w:val="center"/>
              <w:rPr>
                <w:color w:val="000000"/>
              </w:rPr>
            </w:pPr>
            <w:r w:rsidRPr="003279B9">
              <w:rPr>
                <w:color w:val="000000"/>
              </w:rPr>
              <w:t>206,34</w:t>
            </w:r>
          </w:p>
        </w:tc>
        <w:tc>
          <w:tcPr>
            <w:tcW w:w="1260" w:type="dxa"/>
          </w:tcPr>
          <w:p w:rsidR="003279B9" w:rsidRPr="003279B9" w:rsidRDefault="003279B9" w:rsidP="003279B9">
            <w:pPr>
              <w:spacing w:beforeAutospacing="1" w:afterAutospacing="1"/>
              <w:jc w:val="center"/>
              <w:rPr>
                <w:color w:val="000000"/>
              </w:rPr>
            </w:pPr>
            <w:r w:rsidRPr="003279B9">
              <w:rPr>
                <w:color w:val="000000"/>
              </w:rPr>
              <w:t>124,92</w:t>
            </w:r>
          </w:p>
        </w:tc>
      </w:tr>
      <w:tr w:rsidR="003279B9" w:rsidRPr="003279B9" w:rsidTr="003279B9">
        <w:tc>
          <w:tcPr>
            <w:tcW w:w="5211" w:type="dxa"/>
          </w:tcPr>
          <w:p w:rsidR="003279B9" w:rsidRPr="003279B9" w:rsidRDefault="003279B9" w:rsidP="003279B9">
            <w:pPr>
              <w:tabs>
                <w:tab w:val="center" w:pos="4536"/>
                <w:tab w:val="right" w:pos="9072"/>
              </w:tabs>
              <w:spacing w:line="200" w:lineRule="exact"/>
              <w:rPr>
                <w:color w:val="000000"/>
              </w:rPr>
            </w:pPr>
            <w:r w:rsidRPr="003279B9">
              <w:t xml:space="preserve">Объем отпуска тепловой энергии, счет за который выставлен по показаниям приборов учета, </w:t>
            </w:r>
            <w:r w:rsidRPr="003279B9">
              <w:rPr>
                <w:color w:val="000000"/>
              </w:rPr>
              <w:t>тыс. Гкал</w:t>
            </w:r>
          </w:p>
        </w:tc>
        <w:tc>
          <w:tcPr>
            <w:tcW w:w="1260" w:type="dxa"/>
          </w:tcPr>
          <w:p w:rsidR="003279B9" w:rsidRPr="003279B9" w:rsidRDefault="003279B9" w:rsidP="003279B9">
            <w:pPr>
              <w:spacing w:beforeAutospacing="1" w:afterAutospacing="1"/>
              <w:jc w:val="center"/>
              <w:rPr>
                <w:color w:val="000000"/>
              </w:rPr>
            </w:pPr>
          </w:p>
        </w:tc>
        <w:tc>
          <w:tcPr>
            <w:tcW w:w="108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r>
      <w:tr w:rsidR="003279B9" w:rsidRPr="003279B9" w:rsidTr="003279B9">
        <w:tc>
          <w:tcPr>
            <w:tcW w:w="5211" w:type="dxa"/>
          </w:tcPr>
          <w:p w:rsidR="003279B9" w:rsidRPr="003279B9" w:rsidRDefault="003279B9" w:rsidP="003279B9">
            <w:pPr>
              <w:tabs>
                <w:tab w:val="center" w:pos="4536"/>
                <w:tab w:val="right" w:pos="9072"/>
              </w:tabs>
              <w:spacing w:line="200" w:lineRule="exact"/>
            </w:pPr>
            <w:r w:rsidRPr="003279B9">
              <w:t xml:space="preserve">В </w:t>
            </w:r>
            <w:proofErr w:type="spellStart"/>
            <w:r w:rsidRPr="003279B9">
              <w:t>т.ч</w:t>
            </w:r>
            <w:proofErr w:type="spellEnd"/>
            <w:r w:rsidRPr="003279B9">
              <w:t>.: население (МКД)</w:t>
            </w:r>
          </w:p>
        </w:tc>
        <w:tc>
          <w:tcPr>
            <w:tcW w:w="1260" w:type="dxa"/>
          </w:tcPr>
          <w:p w:rsidR="003279B9" w:rsidRPr="003279B9" w:rsidRDefault="003279B9" w:rsidP="003279B9">
            <w:pPr>
              <w:spacing w:beforeAutospacing="1" w:afterAutospacing="1"/>
              <w:jc w:val="center"/>
              <w:rPr>
                <w:color w:val="000000"/>
              </w:rPr>
            </w:pPr>
          </w:p>
        </w:tc>
        <w:tc>
          <w:tcPr>
            <w:tcW w:w="108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r>
      <w:tr w:rsidR="003279B9" w:rsidRPr="003279B9" w:rsidTr="003279B9">
        <w:tc>
          <w:tcPr>
            <w:tcW w:w="5211" w:type="dxa"/>
          </w:tcPr>
          <w:p w:rsidR="003279B9" w:rsidRPr="003279B9" w:rsidRDefault="003279B9" w:rsidP="003279B9">
            <w:pPr>
              <w:tabs>
                <w:tab w:val="center" w:pos="4536"/>
                <w:tab w:val="right" w:pos="9072"/>
              </w:tabs>
              <w:spacing w:line="200" w:lineRule="exact"/>
            </w:pPr>
            <w:r w:rsidRPr="003279B9">
              <w:t xml:space="preserve">        бюджетная сфера</w:t>
            </w:r>
          </w:p>
        </w:tc>
        <w:tc>
          <w:tcPr>
            <w:tcW w:w="1260" w:type="dxa"/>
          </w:tcPr>
          <w:p w:rsidR="003279B9" w:rsidRPr="003279B9" w:rsidRDefault="003279B9" w:rsidP="003279B9">
            <w:pPr>
              <w:spacing w:beforeAutospacing="1" w:afterAutospacing="1"/>
              <w:jc w:val="center"/>
              <w:rPr>
                <w:color w:val="000000"/>
              </w:rPr>
            </w:pPr>
          </w:p>
        </w:tc>
        <w:tc>
          <w:tcPr>
            <w:tcW w:w="108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c>
          <w:tcPr>
            <w:tcW w:w="1260" w:type="dxa"/>
          </w:tcPr>
          <w:p w:rsidR="003279B9" w:rsidRPr="003279B9" w:rsidRDefault="003279B9" w:rsidP="003279B9">
            <w:pPr>
              <w:spacing w:beforeAutospacing="1" w:afterAutospacing="1"/>
              <w:jc w:val="center"/>
              <w:rPr>
                <w:color w:val="000000"/>
              </w:rPr>
            </w:pPr>
          </w:p>
        </w:tc>
      </w:tr>
      <w:tr w:rsidR="003279B9" w:rsidRPr="003279B9" w:rsidTr="003279B9">
        <w:tc>
          <w:tcPr>
            <w:tcW w:w="5211" w:type="dxa"/>
          </w:tcPr>
          <w:tbl>
            <w:tblPr>
              <w:tblW w:w="4536" w:type="dxa"/>
              <w:tblCellMar>
                <w:left w:w="30" w:type="dxa"/>
                <w:right w:w="30" w:type="dxa"/>
              </w:tblCellMar>
              <w:tblLook w:val="0000" w:firstRow="0" w:lastRow="0" w:firstColumn="0" w:lastColumn="0" w:noHBand="0" w:noVBand="0"/>
            </w:tblPr>
            <w:tblGrid>
              <w:gridCol w:w="4536"/>
            </w:tblGrid>
            <w:tr w:rsidR="003279B9" w:rsidRPr="003279B9" w:rsidTr="003279B9">
              <w:trPr>
                <w:trHeight w:val="494"/>
              </w:trPr>
              <w:tc>
                <w:tcPr>
                  <w:tcW w:w="4536" w:type="dxa"/>
                  <w:tcBorders>
                    <w:top w:val="single" w:sz="6" w:space="0" w:color="auto"/>
                    <w:left w:val="nil"/>
                    <w:bottom w:val="single" w:sz="6" w:space="0" w:color="auto"/>
                    <w:right w:val="nil"/>
                  </w:tcBorders>
                </w:tcPr>
                <w:p w:rsidR="003279B9" w:rsidRPr="003279B9" w:rsidRDefault="003279B9" w:rsidP="003279B9">
                  <w:pPr>
                    <w:autoSpaceDE w:val="0"/>
                    <w:autoSpaceDN w:val="0"/>
                    <w:adjustRightInd w:val="0"/>
                    <w:rPr>
                      <w:color w:val="000000"/>
                    </w:rPr>
                  </w:pPr>
                  <w:r w:rsidRPr="003279B9">
                    <w:rPr>
                      <w:color w:val="000000"/>
                    </w:rPr>
                    <w:t>Доля объема отпуска тепловой энергии, счет за который выставлен по показаниям приборов учета, %</w:t>
                  </w:r>
                </w:p>
              </w:tc>
            </w:tr>
          </w:tbl>
          <w:p w:rsidR="003279B9" w:rsidRPr="003279B9" w:rsidRDefault="003279B9" w:rsidP="003279B9">
            <w:pPr>
              <w:spacing w:before="120" w:after="60"/>
              <w:ind w:firstLine="720"/>
              <w:jc w:val="both"/>
            </w:pPr>
          </w:p>
        </w:tc>
        <w:tc>
          <w:tcPr>
            <w:tcW w:w="1260" w:type="dxa"/>
          </w:tcPr>
          <w:p w:rsidR="003279B9" w:rsidRPr="003279B9" w:rsidRDefault="003279B9" w:rsidP="003279B9">
            <w:pPr>
              <w:spacing w:before="120" w:after="60"/>
              <w:ind w:hanging="72"/>
              <w:jc w:val="center"/>
            </w:pPr>
          </w:p>
        </w:tc>
        <w:tc>
          <w:tcPr>
            <w:tcW w:w="1080" w:type="dxa"/>
          </w:tcPr>
          <w:p w:rsidR="003279B9" w:rsidRPr="003279B9" w:rsidRDefault="003279B9" w:rsidP="003279B9">
            <w:pPr>
              <w:spacing w:before="120" w:after="60"/>
              <w:ind w:hanging="72"/>
              <w:jc w:val="center"/>
            </w:pPr>
          </w:p>
        </w:tc>
        <w:tc>
          <w:tcPr>
            <w:tcW w:w="1260" w:type="dxa"/>
          </w:tcPr>
          <w:p w:rsidR="003279B9" w:rsidRPr="003279B9" w:rsidRDefault="003279B9" w:rsidP="003279B9">
            <w:pPr>
              <w:spacing w:before="120" w:after="60"/>
              <w:ind w:hanging="72"/>
              <w:jc w:val="center"/>
            </w:pPr>
          </w:p>
        </w:tc>
        <w:tc>
          <w:tcPr>
            <w:tcW w:w="1260" w:type="dxa"/>
          </w:tcPr>
          <w:p w:rsidR="003279B9" w:rsidRPr="003279B9" w:rsidRDefault="003279B9" w:rsidP="003279B9">
            <w:pPr>
              <w:spacing w:before="120" w:after="60"/>
              <w:ind w:hanging="72"/>
              <w:jc w:val="center"/>
            </w:pPr>
          </w:p>
        </w:tc>
      </w:tr>
      <w:tr w:rsidR="003279B9" w:rsidRPr="003279B9" w:rsidTr="003279B9">
        <w:tc>
          <w:tcPr>
            <w:tcW w:w="5211" w:type="dxa"/>
          </w:tcPr>
          <w:p w:rsidR="003279B9" w:rsidRPr="003279B9" w:rsidRDefault="003279B9" w:rsidP="003279B9">
            <w:pPr>
              <w:autoSpaceDE w:val="0"/>
              <w:autoSpaceDN w:val="0"/>
              <w:adjustRightInd w:val="0"/>
              <w:rPr>
                <w:color w:val="000000"/>
              </w:rPr>
            </w:pPr>
            <w:r w:rsidRPr="003279B9">
              <w:rPr>
                <w:color w:val="000000"/>
              </w:rPr>
              <w:t xml:space="preserve">в </w:t>
            </w:r>
            <w:proofErr w:type="spellStart"/>
            <w:r w:rsidRPr="003279B9">
              <w:rPr>
                <w:color w:val="000000"/>
              </w:rPr>
              <w:t>т.ч</w:t>
            </w:r>
            <w:proofErr w:type="spellEnd"/>
            <w:r w:rsidRPr="003279B9">
              <w:rPr>
                <w:color w:val="000000"/>
              </w:rPr>
              <w:t>.:  МКД</w:t>
            </w:r>
          </w:p>
        </w:tc>
        <w:tc>
          <w:tcPr>
            <w:tcW w:w="1260" w:type="dxa"/>
          </w:tcPr>
          <w:p w:rsidR="003279B9" w:rsidRPr="003279B9" w:rsidRDefault="003279B9" w:rsidP="003279B9">
            <w:pPr>
              <w:ind w:hanging="72"/>
              <w:jc w:val="center"/>
            </w:pPr>
          </w:p>
        </w:tc>
        <w:tc>
          <w:tcPr>
            <w:tcW w:w="1080" w:type="dxa"/>
          </w:tcPr>
          <w:p w:rsidR="003279B9" w:rsidRPr="003279B9" w:rsidRDefault="003279B9" w:rsidP="003279B9">
            <w:pPr>
              <w:ind w:hanging="72"/>
              <w:jc w:val="center"/>
            </w:pPr>
          </w:p>
        </w:tc>
        <w:tc>
          <w:tcPr>
            <w:tcW w:w="1260" w:type="dxa"/>
          </w:tcPr>
          <w:p w:rsidR="003279B9" w:rsidRPr="003279B9" w:rsidRDefault="003279B9" w:rsidP="003279B9">
            <w:pPr>
              <w:ind w:hanging="72"/>
              <w:jc w:val="center"/>
            </w:pPr>
          </w:p>
        </w:tc>
        <w:tc>
          <w:tcPr>
            <w:tcW w:w="1260" w:type="dxa"/>
          </w:tcPr>
          <w:p w:rsidR="003279B9" w:rsidRPr="003279B9" w:rsidRDefault="003279B9" w:rsidP="003279B9">
            <w:pPr>
              <w:ind w:hanging="72"/>
              <w:jc w:val="center"/>
            </w:pPr>
          </w:p>
        </w:tc>
      </w:tr>
      <w:tr w:rsidR="003279B9" w:rsidRPr="003279B9" w:rsidTr="003279B9">
        <w:tc>
          <w:tcPr>
            <w:tcW w:w="5211" w:type="dxa"/>
          </w:tcPr>
          <w:p w:rsidR="003279B9" w:rsidRPr="003279B9" w:rsidRDefault="003279B9" w:rsidP="003279B9">
            <w:pPr>
              <w:autoSpaceDE w:val="0"/>
              <w:autoSpaceDN w:val="0"/>
              <w:adjustRightInd w:val="0"/>
              <w:rPr>
                <w:color w:val="000000"/>
              </w:rPr>
            </w:pPr>
            <w:r w:rsidRPr="003279B9">
              <w:t>бюджетная сфера</w:t>
            </w:r>
          </w:p>
        </w:tc>
        <w:tc>
          <w:tcPr>
            <w:tcW w:w="1260" w:type="dxa"/>
          </w:tcPr>
          <w:p w:rsidR="003279B9" w:rsidRPr="003279B9" w:rsidRDefault="003279B9" w:rsidP="003279B9">
            <w:pPr>
              <w:ind w:hanging="72"/>
              <w:jc w:val="center"/>
            </w:pPr>
          </w:p>
        </w:tc>
        <w:tc>
          <w:tcPr>
            <w:tcW w:w="1080" w:type="dxa"/>
          </w:tcPr>
          <w:p w:rsidR="003279B9" w:rsidRPr="003279B9" w:rsidRDefault="003279B9" w:rsidP="003279B9">
            <w:pPr>
              <w:ind w:hanging="72"/>
              <w:jc w:val="center"/>
            </w:pPr>
          </w:p>
        </w:tc>
        <w:tc>
          <w:tcPr>
            <w:tcW w:w="1260" w:type="dxa"/>
          </w:tcPr>
          <w:p w:rsidR="003279B9" w:rsidRPr="003279B9" w:rsidRDefault="003279B9" w:rsidP="003279B9">
            <w:pPr>
              <w:ind w:hanging="72"/>
              <w:jc w:val="center"/>
            </w:pPr>
          </w:p>
        </w:tc>
        <w:tc>
          <w:tcPr>
            <w:tcW w:w="1260" w:type="dxa"/>
          </w:tcPr>
          <w:p w:rsidR="003279B9" w:rsidRPr="003279B9" w:rsidRDefault="003279B9" w:rsidP="003279B9">
            <w:pPr>
              <w:ind w:hanging="72"/>
              <w:jc w:val="center"/>
            </w:pPr>
          </w:p>
        </w:tc>
      </w:tr>
      <w:tr w:rsidR="003279B9" w:rsidRPr="003279B9" w:rsidTr="003279B9">
        <w:tc>
          <w:tcPr>
            <w:tcW w:w="5211" w:type="dxa"/>
          </w:tcPr>
          <w:p w:rsidR="003279B9" w:rsidRPr="003279B9" w:rsidRDefault="003279B9" w:rsidP="003279B9">
            <w:pPr>
              <w:autoSpaceDE w:val="0"/>
              <w:autoSpaceDN w:val="0"/>
              <w:adjustRightInd w:val="0"/>
              <w:rPr>
                <w:color w:val="000000"/>
              </w:rPr>
            </w:pPr>
            <w:r w:rsidRPr="003279B9">
              <w:rPr>
                <w:color w:val="000000"/>
              </w:rPr>
              <w:t>Потери в сетях, %</w:t>
            </w:r>
          </w:p>
        </w:tc>
        <w:tc>
          <w:tcPr>
            <w:tcW w:w="1260" w:type="dxa"/>
          </w:tcPr>
          <w:p w:rsidR="003279B9" w:rsidRPr="003279B9" w:rsidRDefault="003279B9" w:rsidP="003279B9">
            <w:pPr>
              <w:ind w:hanging="72"/>
              <w:jc w:val="center"/>
            </w:pPr>
            <w:r w:rsidRPr="003279B9">
              <w:t>26</w:t>
            </w:r>
          </w:p>
        </w:tc>
        <w:tc>
          <w:tcPr>
            <w:tcW w:w="1080" w:type="dxa"/>
          </w:tcPr>
          <w:p w:rsidR="003279B9" w:rsidRPr="003279B9" w:rsidRDefault="003279B9" w:rsidP="003279B9">
            <w:pPr>
              <w:ind w:hanging="72"/>
              <w:jc w:val="center"/>
            </w:pPr>
            <w:r w:rsidRPr="003279B9">
              <w:t>26</w:t>
            </w:r>
          </w:p>
        </w:tc>
        <w:tc>
          <w:tcPr>
            <w:tcW w:w="1260" w:type="dxa"/>
          </w:tcPr>
          <w:p w:rsidR="003279B9" w:rsidRPr="003279B9" w:rsidRDefault="003279B9" w:rsidP="003279B9">
            <w:pPr>
              <w:ind w:hanging="72"/>
              <w:jc w:val="center"/>
            </w:pPr>
            <w:r w:rsidRPr="003279B9">
              <w:t>26</w:t>
            </w:r>
          </w:p>
        </w:tc>
        <w:tc>
          <w:tcPr>
            <w:tcW w:w="1260" w:type="dxa"/>
          </w:tcPr>
          <w:p w:rsidR="003279B9" w:rsidRPr="003279B9" w:rsidRDefault="003279B9" w:rsidP="003279B9">
            <w:pPr>
              <w:ind w:hanging="72"/>
              <w:jc w:val="center"/>
            </w:pPr>
            <w:r w:rsidRPr="003279B9">
              <w:t>54</w:t>
            </w:r>
          </w:p>
        </w:tc>
      </w:tr>
    </w:tbl>
    <w:p w:rsidR="003279B9" w:rsidRPr="003279B9" w:rsidRDefault="003279B9" w:rsidP="003279B9">
      <w:pPr>
        <w:ind w:firstLine="539"/>
        <w:jc w:val="both"/>
        <w:rPr>
          <w:color w:val="000000"/>
        </w:rPr>
      </w:pPr>
    </w:p>
    <w:p w:rsidR="003279B9" w:rsidRPr="003279B9" w:rsidRDefault="003279B9" w:rsidP="003279B9">
      <w:pPr>
        <w:ind w:firstLine="539"/>
        <w:jc w:val="both"/>
        <w:rPr>
          <w:color w:val="000000"/>
        </w:rPr>
      </w:pPr>
      <w:r w:rsidRPr="003279B9">
        <w:rPr>
          <w:color w:val="000000"/>
        </w:rPr>
        <w:t xml:space="preserve">В связи с установкой приборов учета тепловой энергии наблюдается тенденция снижения потребления тепловой энергии бюджетными организациями, у населения </w:t>
      </w:r>
      <w:proofErr w:type="gramStart"/>
      <w:r w:rsidRPr="003279B9">
        <w:rPr>
          <w:color w:val="000000"/>
        </w:rPr>
        <w:t>-н</w:t>
      </w:r>
      <w:proofErr w:type="gramEnd"/>
      <w:r w:rsidRPr="003279B9">
        <w:rPr>
          <w:color w:val="000000"/>
        </w:rPr>
        <w:t>ебольшой рост (2,3%) в связи с увеличением объема нагрузок.</w:t>
      </w:r>
    </w:p>
    <w:p w:rsidR="003279B9" w:rsidRPr="003279B9" w:rsidRDefault="003279B9" w:rsidP="003279B9">
      <w:pPr>
        <w:ind w:firstLine="539"/>
        <w:jc w:val="both"/>
        <w:rPr>
          <w:color w:val="000000"/>
        </w:rPr>
      </w:pPr>
      <w:r w:rsidRPr="003279B9">
        <w:rPr>
          <w:color w:val="000000"/>
        </w:rPr>
        <w:t>Перспективное использование существующих отопительных и производственных котельных возможно лишь при их реконструкции и модернизации. Также целесообразно рассмотреть перспективное строительство и ввод в эксплуатацию дополнительных отопительных мощностей.</w:t>
      </w:r>
    </w:p>
    <w:p w:rsidR="003279B9" w:rsidRPr="003279B9" w:rsidRDefault="003279B9" w:rsidP="003279B9">
      <w:pPr>
        <w:tabs>
          <w:tab w:val="left" w:pos="1080"/>
        </w:tabs>
        <w:suppressAutoHyphens/>
        <w:ind w:firstLine="567"/>
        <w:jc w:val="center"/>
        <w:rPr>
          <w:b/>
          <w:bCs/>
          <w:color w:val="000000"/>
        </w:rPr>
      </w:pPr>
    </w:p>
    <w:p w:rsidR="003279B9" w:rsidRPr="003279B9" w:rsidRDefault="003279B9" w:rsidP="003279B9">
      <w:pPr>
        <w:tabs>
          <w:tab w:val="left" w:pos="1080"/>
        </w:tabs>
        <w:suppressAutoHyphens/>
        <w:ind w:firstLine="567"/>
        <w:jc w:val="center"/>
        <w:rPr>
          <w:color w:val="000000"/>
        </w:rPr>
      </w:pPr>
      <w:r w:rsidRPr="003279B9">
        <w:rPr>
          <w:b/>
          <w:bCs/>
          <w:color w:val="000000"/>
        </w:rPr>
        <w:t>2.3.3. Надёжность системы и качество поставляемого ресурса</w:t>
      </w:r>
      <w:r w:rsidRPr="003279B9">
        <w:rPr>
          <w:color w:val="000000"/>
        </w:rPr>
        <w:br/>
      </w:r>
    </w:p>
    <w:p w:rsidR="003279B9" w:rsidRPr="003279B9" w:rsidRDefault="003279B9" w:rsidP="003279B9">
      <w:pPr>
        <w:autoSpaceDE w:val="0"/>
        <w:autoSpaceDN w:val="0"/>
        <w:adjustRightInd w:val="0"/>
        <w:ind w:firstLine="539"/>
        <w:jc w:val="both"/>
        <w:rPr>
          <w:color w:val="000000"/>
        </w:rPr>
      </w:pPr>
      <w:r w:rsidRPr="003279B9">
        <w:rPr>
          <w:color w:val="000000"/>
        </w:rPr>
        <w:t>Основным показателем работы теплоснабжающих предприятий является</w:t>
      </w:r>
      <w:r w:rsidRPr="003279B9">
        <w:rPr>
          <w:color w:val="000000"/>
        </w:rPr>
        <w:br/>
        <w:t>бесперебойное и качественное обеспечение тепловой энергии потребителей, которое</w:t>
      </w:r>
      <w:r w:rsidRPr="003279B9">
        <w:rPr>
          <w:color w:val="000000"/>
        </w:rPr>
        <w:br/>
        <w:t>достигается за счет повышения надежности теплового хозяйства. Для этого необходимо</w:t>
      </w:r>
      <w:r w:rsidRPr="003279B9">
        <w:rPr>
          <w:color w:val="000000"/>
        </w:rPr>
        <w:br/>
        <w:t>выполнять следующие мероприятия:</w:t>
      </w:r>
    </w:p>
    <w:p w:rsidR="003279B9" w:rsidRPr="003279B9" w:rsidRDefault="003279B9" w:rsidP="003279B9">
      <w:pPr>
        <w:autoSpaceDE w:val="0"/>
        <w:autoSpaceDN w:val="0"/>
        <w:adjustRightInd w:val="0"/>
        <w:ind w:firstLine="539"/>
        <w:jc w:val="both"/>
        <w:rPr>
          <w:color w:val="000000"/>
        </w:rPr>
      </w:pPr>
      <w:r w:rsidRPr="003279B9">
        <w:rPr>
          <w:color w:val="000000"/>
        </w:rPr>
        <w:t xml:space="preserve">– обеспечение </w:t>
      </w:r>
      <w:proofErr w:type="gramStart"/>
      <w:r w:rsidRPr="003279B9">
        <w:rPr>
          <w:color w:val="000000"/>
        </w:rPr>
        <w:t>соответствия технических характеристик оборудования источников</w:t>
      </w:r>
      <w:r w:rsidRPr="003279B9">
        <w:rPr>
          <w:color w:val="000000"/>
        </w:rPr>
        <w:br/>
        <w:t>тепла</w:t>
      </w:r>
      <w:proofErr w:type="gramEnd"/>
      <w:r w:rsidRPr="003279B9">
        <w:rPr>
          <w:color w:val="000000"/>
        </w:rPr>
        <w:t xml:space="preserve"> и тепловых сетей условиям их работы;</w:t>
      </w:r>
    </w:p>
    <w:p w:rsidR="003279B9" w:rsidRPr="003279B9" w:rsidRDefault="003279B9" w:rsidP="003279B9">
      <w:pPr>
        <w:autoSpaceDE w:val="0"/>
        <w:autoSpaceDN w:val="0"/>
        <w:adjustRightInd w:val="0"/>
        <w:ind w:firstLine="539"/>
        <w:jc w:val="both"/>
        <w:rPr>
          <w:color w:val="000000"/>
        </w:rPr>
      </w:pPr>
      <w:r w:rsidRPr="003279B9">
        <w:rPr>
          <w:color w:val="000000"/>
        </w:rPr>
        <w:t>– резервирование наиболее ответственных элементов систем теплоснабжения и</w:t>
      </w:r>
      <w:r w:rsidRPr="003279B9">
        <w:rPr>
          <w:color w:val="000000"/>
        </w:rPr>
        <w:br/>
        <w:t>оборудования;</w:t>
      </w:r>
    </w:p>
    <w:p w:rsidR="003279B9" w:rsidRPr="003279B9" w:rsidRDefault="003279B9" w:rsidP="003279B9">
      <w:pPr>
        <w:autoSpaceDE w:val="0"/>
        <w:autoSpaceDN w:val="0"/>
        <w:adjustRightInd w:val="0"/>
        <w:ind w:firstLine="539"/>
        <w:jc w:val="both"/>
        <w:rPr>
          <w:color w:val="000000"/>
        </w:rPr>
      </w:pPr>
      <w:r w:rsidRPr="003279B9">
        <w:rPr>
          <w:color w:val="000000"/>
        </w:rPr>
        <w:lastRenderedPageBreak/>
        <w:t>– выбор схемных решений как для системы теплоснабжения в целом, так и по</w:t>
      </w:r>
      <w:r w:rsidRPr="003279B9">
        <w:rPr>
          <w:color w:val="000000"/>
        </w:rPr>
        <w:br/>
        <w:t>конфигурации тепловых сетей, повышающих надежность их функционирования;</w:t>
      </w:r>
    </w:p>
    <w:p w:rsidR="003279B9" w:rsidRPr="003279B9" w:rsidRDefault="003279B9" w:rsidP="003279B9">
      <w:pPr>
        <w:autoSpaceDE w:val="0"/>
        <w:autoSpaceDN w:val="0"/>
        <w:adjustRightInd w:val="0"/>
        <w:ind w:firstLine="539"/>
        <w:jc w:val="both"/>
        <w:rPr>
          <w:color w:val="000000"/>
        </w:rPr>
      </w:pPr>
      <w:r w:rsidRPr="003279B9">
        <w:rPr>
          <w:color w:val="000000"/>
        </w:rPr>
        <w:t>– контроль теплоносителя по всем показателям качества воды, что обеспечит</w:t>
      </w:r>
      <w:r w:rsidRPr="003279B9">
        <w:rPr>
          <w:color w:val="000000"/>
        </w:rPr>
        <w:br/>
        <w:t>отсутствие внутренней коррозии и увеличение срока службы оборудования и</w:t>
      </w:r>
      <w:r w:rsidRPr="003279B9">
        <w:rPr>
          <w:color w:val="000000"/>
        </w:rPr>
        <w:br/>
        <w:t>трубопроводов;</w:t>
      </w:r>
    </w:p>
    <w:p w:rsidR="003279B9" w:rsidRPr="003279B9" w:rsidRDefault="003279B9" w:rsidP="003279B9">
      <w:pPr>
        <w:autoSpaceDE w:val="0"/>
        <w:autoSpaceDN w:val="0"/>
        <w:adjustRightInd w:val="0"/>
        <w:ind w:firstLine="539"/>
        <w:jc w:val="both"/>
        <w:rPr>
          <w:color w:val="000000"/>
        </w:rPr>
      </w:pPr>
      <w:r w:rsidRPr="003279B9">
        <w:rPr>
          <w:color w:val="000000"/>
        </w:rPr>
        <w:t>– осуществление контроля затопляемости тепловых сетей, что позволит</w:t>
      </w:r>
      <w:r w:rsidRPr="003279B9">
        <w:rPr>
          <w:color w:val="000000"/>
        </w:rPr>
        <w:br/>
        <w:t>уменьшить наружную коррозию трубопроводов;</w:t>
      </w:r>
    </w:p>
    <w:p w:rsidR="003279B9" w:rsidRPr="003279B9" w:rsidRDefault="003279B9" w:rsidP="003279B9">
      <w:pPr>
        <w:autoSpaceDE w:val="0"/>
        <w:autoSpaceDN w:val="0"/>
        <w:adjustRightInd w:val="0"/>
        <w:ind w:firstLine="539"/>
        <w:jc w:val="both"/>
        <w:rPr>
          <w:color w:val="000000"/>
        </w:rPr>
      </w:pPr>
      <w:r w:rsidRPr="003279B9">
        <w:rPr>
          <w:color w:val="000000"/>
        </w:rPr>
        <w:t>– комплексный учет энергоносителей (газ, электроэнергия, вода, теплота в</w:t>
      </w:r>
      <w:r w:rsidRPr="003279B9">
        <w:rPr>
          <w:color w:val="000000"/>
        </w:rPr>
        <w:br/>
        <w:t>системе отопления);</w:t>
      </w:r>
    </w:p>
    <w:p w:rsidR="003279B9" w:rsidRPr="003279B9" w:rsidRDefault="003279B9" w:rsidP="003279B9">
      <w:pPr>
        <w:autoSpaceDE w:val="0"/>
        <w:autoSpaceDN w:val="0"/>
        <w:adjustRightInd w:val="0"/>
        <w:ind w:firstLine="539"/>
        <w:jc w:val="both"/>
      </w:pPr>
      <w:r w:rsidRPr="003279B9">
        <w:rPr>
          <w:color w:val="000000"/>
        </w:rPr>
        <w:t xml:space="preserve">–постоянный </w:t>
      </w:r>
      <w:proofErr w:type="gramStart"/>
      <w:r w:rsidRPr="003279B9">
        <w:rPr>
          <w:color w:val="000000"/>
        </w:rPr>
        <w:t>контроль за</w:t>
      </w:r>
      <w:proofErr w:type="gramEnd"/>
      <w:r w:rsidRPr="003279B9">
        <w:rPr>
          <w:color w:val="000000"/>
        </w:rPr>
        <w:t xml:space="preserve"> соблюдением температурных графиков тепловых сетей в зависимости от температуры наружного воздуха, удельных норм на выработку 1 Гкал по</w:t>
      </w:r>
      <w:r w:rsidRPr="003279B9">
        <w:rPr>
          <w:color w:val="000000"/>
        </w:rPr>
        <w:br/>
        <w:t>топливу, воде, химических реагентов и качественной подготовки источников</w:t>
      </w:r>
      <w:r w:rsidRPr="003279B9">
        <w:rPr>
          <w:color w:val="000000"/>
        </w:rPr>
        <w:br/>
        <w:t>теплоснабжения и объектов теплопотребления.</w:t>
      </w:r>
    </w:p>
    <w:p w:rsidR="003279B9" w:rsidRPr="003279B9" w:rsidRDefault="003279B9" w:rsidP="003279B9">
      <w:pPr>
        <w:autoSpaceDE w:val="0"/>
        <w:autoSpaceDN w:val="0"/>
        <w:adjustRightInd w:val="0"/>
        <w:ind w:firstLine="539"/>
        <w:jc w:val="center"/>
        <w:rPr>
          <w:b/>
        </w:rPr>
      </w:pPr>
      <w:r w:rsidRPr="003279B9">
        <w:br/>
      </w:r>
      <w:r w:rsidRPr="003279B9">
        <w:rPr>
          <w:b/>
        </w:rPr>
        <w:t>2.3.4. Воздействие на окружающую среду</w:t>
      </w:r>
    </w:p>
    <w:p w:rsidR="003279B9" w:rsidRPr="003279B9" w:rsidRDefault="003279B9" w:rsidP="003279B9">
      <w:pPr>
        <w:autoSpaceDE w:val="0"/>
        <w:autoSpaceDN w:val="0"/>
        <w:adjustRightInd w:val="0"/>
        <w:ind w:firstLine="539"/>
        <w:jc w:val="center"/>
        <w:rPr>
          <w:b/>
        </w:rPr>
      </w:pPr>
    </w:p>
    <w:p w:rsidR="003279B9" w:rsidRPr="003279B9" w:rsidRDefault="003279B9" w:rsidP="003279B9">
      <w:pPr>
        <w:suppressAutoHyphens/>
        <w:ind w:firstLine="567"/>
        <w:jc w:val="both"/>
        <w:rPr>
          <w:lang w:val="x-none" w:eastAsia="ar-SA"/>
        </w:rPr>
      </w:pPr>
      <w:proofErr w:type="spellStart"/>
      <w:r w:rsidRPr="003279B9">
        <w:rPr>
          <w:lang w:val="x-none" w:eastAsia="ar-SA"/>
        </w:rPr>
        <w:t>Усть-Куломским</w:t>
      </w:r>
      <w:proofErr w:type="spellEnd"/>
      <w:r w:rsidRPr="003279B9">
        <w:rPr>
          <w:lang w:val="x-none" w:eastAsia="ar-SA"/>
        </w:rPr>
        <w:t xml:space="preserve"> АО «КТК» разработаны проекты ПДВ (предельно допустимых выбросов) и СЗЗ (санитарно-защитных зон). </w:t>
      </w:r>
    </w:p>
    <w:p w:rsidR="003279B9" w:rsidRPr="003279B9" w:rsidRDefault="003279B9" w:rsidP="003279B9">
      <w:pPr>
        <w:suppressAutoHyphens/>
        <w:ind w:firstLine="567"/>
        <w:jc w:val="both"/>
        <w:rPr>
          <w:lang w:val="x-none" w:eastAsia="ar-SA"/>
        </w:rPr>
      </w:pPr>
      <w:r w:rsidRPr="003279B9">
        <w:rPr>
          <w:lang w:val="x-none" w:eastAsia="ar-SA"/>
        </w:rPr>
        <w:t xml:space="preserve">Выбросы в атмосферу на всех котельных в пределах утвержденных нормативов, превышений не наблюдается. </w:t>
      </w:r>
    </w:p>
    <w:p w:rsidR="003279B9" w:rsidRPr="003279B9" w:rsidRDefault="003279B9" w:rsidP="003279B9">
      <w:pPr>
        <w:suppressAutoHyphens/>
        <w:ind w:firstLine="567"/>
        <w:jc w:val="both"/>
        <w:rPr>
          <w:lang w:val="x-none" w:eastAsia="ar-SA"/>
        </w:rPr>
      </w:pPr>
      <w:r w:rsidRPr="003279B9">
        <w:rPr>
          <w:lang w:val="x-none" w:eastAsia="ar-SA"/>
        </w:rPr>
        <w:t>Санитарные зоны также в пределах утвержденных нормативов, предприятие постоянно выполняет планы согласно проектам санитарных зон.</w:t>
      </w:r>
    </w:p>
    <w:p w:rsidR="003279B9" w:rsidRPr="003279B9" w:rsidRDefault="003279B9" w:rsidP="003279B9">
      <w:pPr>
        <w:suppressAutoHyphens/>
        <w:ind w:firstLine="567"/>
        <w:jc w:val="both"/>
        <w:rPr>
          <w:lang w:val="x-none" w:eastAsia="ar-SA"/>
        </w:rPr>
      </w:pPr>
      <w:r w:rsidRPr="003279B9">
        <w:rPr>
          <w:lang w:val="x-none" w:eastAsia="ar-SA"/>
        </w:rPr>
        <w:t>Основной технологической операцией, связанной с выделением в атмосферу загрязняющих веществ, является сжигание жидкого топлива.</w:t>
      </w:r>
    </w:p>
    <w:p w:rsidR="003279B9" w:rsidRPr="003279B9" w:rsidRDefault="003279B9" w:rsidP="003279B9">
      <w:pPr>
        <w:keepNext/>
        <w:autoSpaceDE w:val="0"/>
        <w:ind w:firstLine="567"/>
        <w:jc w:val="both"/>
      </w:pPr>
      <w:r w:rsidRPr="003279B9">
        <w:rPr>
          <w:rFonts w:ascii="Times New Roman CYR" w:hAnsi="Times New Roman CYR" w:cs="Times New Roman CYR"/>
          <w:color w:val="0000FF"/>
        </w:rPr>
        <w:t>Основные загрязняющие вещества при сжигании жидкого топлива в котле – оксиды азота</w:t>
      </w:r>
      <w:r w:rsidRPr="003279B9">
        <w:rPr>
          <w:color w:val="0000FF"/>
        </w:rPr>
        <w:t xml:space="preserve">, сера диоксид, углерода оксид, </w:t>
      </w:r>
      <w:proofErr w:type="spellStart"/>
      <w:r w:rsidRPr="003279B9">
        <w:rPr>
          <w:color w:val="0000FF"/>
        </w:rPr>
        <w:t>бенз</w:t>
      </w:r>
      <w:proofErr w:type="spellEnd"/>
      <w:r w:rsidRPr="003279B9">
        <w:rPr>
          <w:color w:val="0000FF"/>
        </w:rPr>
        <w:t>-а-</w:t>
      </w:r>
      <w:proofErr w:type="spellStart"/>
      <w:r w:rsidRPr="003279B9">
        <w:rPr>
          <w:color w:val="0000FF"/>
        </w:rPr>
        <w:t>пирен</w:t>
      </w:r>
      <w:proofErr w:type="spellEnd"/>
      <w:r w:rsidRPr="003279B9">
        <w:rPr>
          <w:color w:val="0000FF"/>
        </w:rPr>
        <w:t>, твердые вещества (сажа, мазутная зола).</w:t>
      </w:r>
    </w:p>
    <w:p w:rsidR="003279B9" w:rsidRPr="003279B9" w:rsidRDefault="003279B9" w:rsidP="003279B9">
      <w:pPr>
        <w:ind w:firstLine="567"/>
        <w:jc w:val="both"/>
      </w:pPr>
      <w:r w:rsidRPr="003279B9">
        <w:t>Перечень загрязняющих веще</w:t>
      </w:r>
      <w:proofErr w:type="gramStart"/>
      <w:r w:rsidRPr="003279B9">
        <w:t>ств пр</w:t>
      </w:r>
      <w:proofErr w:type="gramEnd"/>
      <w:r w:rsidRPr="003279B9">
        <w:t xml:space="preserve">и существующем положении представлен в </w:t>
      </w:r>
      <w:r w:rsidRPr="003279B9">
        <w:rPr>
          <w:color w:val="0000FF"/>
        </w:rPr>
        <w:t>таблице 14</w:t>
      </w:r>
      <w:r w:rsidRPr="003279B9">
        <w:t xml:space="preserve">. </w:t>
      </w:r>
    </w:p>
    <w:p w:rsidR="003279B9" w:rsidRPr="003279B9" w:rsidRDefault="003279B9" w:rsidP="003279B9">
      <w:pPr>
        <w:ind w:firstLine="567"/>
        <w:jc w:val="both"/>
      </w:pPr>
      <w:r w:rsidRPr="003279B9">
        <w:t xml:space="preserve">Выбрасываемые вещества относятся к 1,2,3,4 классам опасности, в качестве критерия опасности для  3-ех загрязняющих веществ используются значения ПДК с/с, для 1-го загрязняющего вещества – </w:t>
      </w:r>
      <w:proofErr w:type="gramStart"/>
      <w:r w:rsidRPr="003279B9">
        <w:t>значение</w:t>
      </w:r>
      <w:proofErr w:type="gramEnd"/>
      <w:r w:rsidRPr="003279B9">
        <w:t xml:space="preserve"> ОБУВ, для остальных загрязняющих веществ – значение ПДК м/р.</w:t>
      </w:r>
    </w:p>
    <w:p w:rsidR="003279B9" w:rsidRPr="003279B9" w:rsidRDefault="003279B9" w:rsidP="003279B9">
      <w:pPr>
        <w:spacing w:before="120" w:after="60" w:line="360" w:lineRule="auto"/>
        <w:ind w:firstLine="720"/>
        <w:rPr>
          <w:b/>
          <w:bCs/>
          <w:sz w:val="22"/>
          <w:szCs w:val="22"/>
        </w:rPr>
      </w:pPr>
      <w:r w:rsidRPr="003279B9">
        <w:rPr>
          <w:color w:val="0000FF"/>
        </w:rPr>
        <w:t>Таблица 14.</w:t>
      </w:r>
      <w:r w:rsidRPr="003279B9">
        <w:rPr>
          <w:bCs/>
        </w:rPr>
        <w:t>Перечень</w:t>
      </w:r>
      <w:r w:rsidRPr="003279B9">
        <w:rPr>
          <w:bCs/>
          <w:sz w:val="22"/>
          <w:szCs w:val="22"/>
        </w:rPr>
        <w:t xml:space="preserve"> загрязняющих веществ, выбрасываемых в атмосферу</w:t>
      </w:r>
    </w:p>
    <w:tbl>
      <w:tblPr>
        <w:tblW w:w="9847" w:type="dxa"/>
        <w:tblInd w:w="131" w:type="dxa"/>
        <w:tblLook w:val="04A0" w:firstRow="1" w:lastRow="0" w:firstColumn="1" w:lastColumn="0" w:noHBand="0" w:noVBand="1"/>
      </w:tblPr>
      <w:tblGrid>
        <w:gridCol w:w="696"/>
        <w:gridCol w:w="3109"/>
        <w:gridCol w:w="1272"/>
        <w:gridCol w:w="1322"/>
        <w:gridCol w:w="835"/>
        <w:gridCol w:w="1257"/>
        <w:gridCol w:w="1356"/>
      </w:tblGrid>
      <w:tr w:rsidR="003279B9" w:rsidRPr="003279B9" w:rsidTr="003279B9">
        <w:trPr>
          <w:trHeight w:val="300"/>
        </w:trPr>
        <w:tc>
          <w:tcPr>
            <w:tcW w:w="3805" w:type="dxa"/>
            <w:gridSpan w:val="2"/>
            <w:tcBorders>
              <w:top w:val="double" w:sz="6" w:space="0" w:color="auto"/>
              <w:left w:val="double" w:sz="6" w:space="0" w:color="auto"/>
              <w:bottom w:val="nil"/>
              <w:right w:val="nil"/>
            </w:tcBorders>
            <w:noWrap/>
            <w:hideMark/>
          </w:tcPr>
          <w:p w:rsidR="003279B9" w:rsidRPr="003279B9" w:rsidRDefault="003279B9" w:rsidP="003279B9">
            <w:pPr>
              <w:ind w:firstLine="720"/>
              <w:jc w:val="both"/>
              <w:rPr>
                <w:b/>
                <w:bCs/>
                <w:i/>
                <w:iCs/>
                <w:sz w:val="22"/>
                <w:szCs w:val="22"/>
              </w:rPr>
            </w:pPr>
            <w:r w:rsidRPr="003279B9">
              <w:rPr>
                <w:b/>
                <w:bCs/>
                <w:i/>
                <w:iCs/>
                <w:sz w:val="22"/>
                <w:szCs w:val="22"/>
              </w:rPr>
              <w:t>Вещество</w:t>
            </w:r>
          </w:p>
        </w:tc>
        <w:tc>
          <w:tcPr>
            <w:tcW w:w="1272" w:type="dxa"/>
            <w:tcBorders>
              <w:top w:val="double" w:sz="6" w:space="0" w:color="auto"/>
              <w:left w:val="single" w:sz="4" w:space="0" w:color="auto"/>
              <w:bottom w:val="nil"/>
              <w:right w:val="single" w:sz="4" w:space="0" w:color="auto"/>
            </w:tcBorders>
            <w:noWrap/>
            <w:hideMark/>
          </w:tcPr>
          <w:p w:rsidR="003279B9" w:rsidRPr="003279B9" w:rsidRDefault="003279B9" w:rsidP="003279B9">
            <w:pPr>
              <w:ind w:firstLine="33"/>
              <w:jc w:val="center"/>
              <w:rPr>
                <w:b/>
                <w:bCs/>
                <w:i/>
                <w:iCs/>
                <w:sz w:val="22"/>
                <w:szCs w:val="22"/>
              </w:rPr>
            </w:pPr>
            <w:proofErr w:type="spellStart"/>
            <w:r w:rsidRPr="003279B9">
              <w:rPr>
                <w:b/>
                <w:bCs/>
                <w:i/>
                <w:iCs/>
                <w:sz w:val="22"/>
                <w:szCs w:val="22"/>
              </w:rPr>
              <w:t>Использ</w:t>
            </w:r>
            <w:proofErr w:type="spellEnd"/>
            <w:r w:rsidRPr="003279B9">
              <w:rPr>
                <w:b/>
                <w:bCs/>
                <w:i/>
                <w:iCs/>
                <w:sz w:val="22"/>
                <w:szCs w:val="22"/>
              </w:rPr>
              <w:t>.</w:t>
            </w:r>
          </w:p>
        </w:tc>
        <w:tc>
          <w:tcPr>
            <w:tcW w:w="1322" w:type="dxa"/>
            <w:tcBorders>
              <w:top w:val="double" w:sz="6" w:space="0" w:color="auto"/>
              <w:left w:val="nil"/>
              <w:bottom w:val="nil"/>
              <w:right w:val="single" w:sz="4" w:space="0" w:color="auto"/>
            </w:tcBorders>
            <w:noWrap/>
            <w:hideMark/>
          </w:tcPr>
          <w:p w:rsidR="003279B9" w:rsidRPr="003279B9" w:rsidRDefault="003279B9" w:rsidP="003279B9">
            <w:pPr>
              <w:ind w:firstLine="37"/>
              <w:jc w:val="center"/>
              <w:rPr>
                <w:b/>
                <w:bCs/>
                <w:i/>
                <w:iCs/>
                <w:sz w:val="22"/>
                <w:szCs w:val="22"/>
              </w:rPr>
            </w:pPr>
            <w:r w:rsidRPr="003279B9">
              <w:rPr>
                <w:b/>
                <w:bCs/>
                <w:i/>
                <w:iCs/>
                <w:sz w:val="22"/>
                <w:szCs w:val="22"/>
              </w:rPr>
              <w:t>Значение</w:t>
            </w:r>
          </w:p>
        </w:tc>
        <w:tc>
          <w:tcPr>
            <w:tcW w:w="835" w:type="dxa"/>
            <w:tcBorders>
              <w:top w:val="double" w:sz="6" w:space="0" w:color="auto"/>
              <w:left w:val="nil"/>
              <w:bottom w:val="nil"/>
              <w:right w:val="single" w:sz="4" w:space="0" w:color="auto"/>
            </w:tcBorders>
            <w:noWrap/>
            <w:hideMark/>
          </w:tcPr>
          <w:p w:rsidR="003279B9" w:rsidRPr="003279B9" w:rsidRDefault="003279B9" w:rsidP="003279B9">
            <w:pPr>
              <w:ind w:firstLine="720"/>
              <w:jc w:val="center"/>
              <w:rPr>
                <w:b/>
                <w:bCs/>
                <w:i/>
                <w:iCs/>
                <w:sz w:val="22"/>
                <w:szCs w:val="22"/>
              </w:rPr>
            </w:pPr>
            <w:r w:rsidRPr="003279B9">
              <w:rPr>
                <w:b/>
                <w:bCs/>
                <w:i/>
                <w:iCs/>
                <w:sz w:val="22"/>
                <w:szCs w:val="22"/>
              </w:rPr>
              <w:t>Класс</w:t>
            </w:r>
          </w:p>
        </w:tc>
        <w:tc>
          <w:tcPr>
            <w:tcW w:w="2613" w:type="dxa"/>
            <w:gridSpan w:val="2"/>
            <w:tcBorders>
              <w:top w:val="double" w:sz="6" w:space="0" w:color="auto"/>
              <w:left w:val="single" w:sz="4" w:space="0" w:color="auto"/>
              <w:bottom w:val="nil"/>
              <w:right w:val="double" w:sz="6" w:space="0" w:color="000000"/>
            </w:tcBorders>
            <w:noWrap/>
            <w:hideMark/>
          </w:tcPr>
          <w:p w:rsidR="003279B9" w:rsidRPr="003279B9" w:rsidRDefault="003279B9" w:rsidP="003279B9">
            <w:pPr>
              <w:contextualSpacing/>
              <w:jc w:val="both"/>
              <w:rPr>
                <w:b/>
                <w:bCs/>
                <w:i/>
                <w:iCs/>
                <w:sz w:val="22"/>
                <w:szCs w:val="22"/>
              </w:rPr>
            </w:pPr>
            <w:r w:rsidRPr="003279B9">
              <w:rPr>
                <w:b/>
                <w:bCs/>
                <w:i/>
                <w:iCs/>
                <w:sz w:val="22"/>
                <w:szCs w:val="22"/>
              </w:rPr>
              <w:t>Суммарный выброс</w:t>
            </w:r>
          </w:p>
        </w:tc>
      </w:tr>
      <w:tr w:rsidR="003279B9" w:rsidRPr="003279B9" w:rsidTr="003279B9">
        <w:trPr>
          <w:trHeight w:val="300"/>
        </w:trPr>
        <w:tc>
          <w:tcPr>
            <w:tcW w:w="696" w:type="dxa"/>
            <w:tcBorders>
              <w:top w:val="single" w:sz="4" w:space="0" w:color="auto"/>
              <w:left w:val="double" w:sz="6" w:space="0" w:color="auto"/>
              <w:bottom w:val="nil"/>
              <w:right w:val="nil"/>
            </w:tcBorders>
            <w:noWrap/>
            <w:hideMark/>
          </w:tcPr>
          <w:p w:rsidR="003279B9" w:rsidRPr="003279B9" w:rsidRDefault="003279B9" w:rsidP="003279B9">
            <w:pPr>
              <w:ind w:firstLine="720"/>
              <w:jc w:val="center"/>
              <w:rPr>
                <w:b/>
                <w:bCs/>
                <w:i/>
                <w:iCs/>
                <w:sz w:val="22"/>
                <w:szCs w:val="22"/>
              </w:rPr>
            </w:pPr>
            <w:r w:rsidRPr="003279B9">
              <w:rPr>
                <w:b/>
                <w:bCs/>
                <w:i/>
                <w:iCs/>
                <w:sz w:val="22"/>
                <w:szCs w:val="22"/>
              </w:rPr>
              <w:t>код</w:t>
            </w:r>
          </w:p>
        </w:tc>
        <w:tc>
          <w:tcPr>
            <w:tcW w:w="3109" w:type="dxa"/>
            <w:tcBorders>
              <w:top w:val="single" w:sz="4" w:space="0" w:color="auto"/>
              <w:left w:val="single" w:sz="4" w:space="0" w:color="auto"/>
              <w:bottom w:val="nil"/>
              <w:right w:val="nil"/>
            </w:tcBorders>
            <w:noWrap/>
            <w:hideMark/>
          </w:tcPr>
          <w:p w:rsidR="003279B9" w:rsidRPr="003279B9" w:rsidRDefault="003279B9" w:rsidP="003279B9">
            <w:pPr>
              <w:jc w:val="center"/>
              <w:rPr>
                <w:b/>
                <w:bCs/>
                <w:i/>
                <w:iCs/>
                <w:sz w:val="22"/>
                <w:szCs w:val="22"/>
              </w:rPr>
            </w:pPr>
            <w:r w:rsidRPr="003279B9">
              <w:rPr>
                <w:b/>
                <w:bCs/>
                <w:i/>
                <w:iCs/>
                <w:sz w:val="22"/>
                <w:szCs w:val="22"/>
              </w:rPr>
              <w:t>наименование</w:t>
            </w:r>
          </w:p>
        </w:tc>
        <w:tc>
          <w:tcPr>
            <w:tcW w:w="1272" w:type="dxa"/>
            <w:tcBorders>
              <w:top w:val="nil"/>
              <w:left w:val="single" w:sz="4" w:space="0" w:color="auto"/>
              <w:bottom w:val="nil"/>
              <w:right w:val="single" w:sz="4" w:space="0" w:color="auto"/>
            </w:tcBorders>
            <w:noWrap/>
            <w:hideMark/>
          </w:tcPr>
          <w:p w:rsidR="003279B9" w:rsidRPr="003279B9" w:rsidRDefault="003279B9" w:rsidP="003279B9">
            <w:pPr>
              <w:ind w:firstLine="33"/>
              <w:jc w:val="center"/>
              <w:rPr>
                <w:b/>
                <w:bCs/>
                <w:i/>
                <w:iCs/>
                <w:sz w:val="22"/>
                <w:szCs w:val="22"/>
              </w:rPr>
            </w:pPr>
            <w:r w:rsidRPr="003279B9">
              <w:rPr>
                <w:b/>
                <w:bCs/>
                <w:i/>
                <w:iCs/>
                <w:sz w:val="22"/>
                <w:szCs w:val="22"/>
              </w:rPr>
              <w:t>критерий</w:t>
            </w:r>
          </w:p>
        </w:tc>
        <w:tc>
          <w:tcPr>
            <w:tcW w:w="1322" w:type="dxa"/>
            <w:tcBorders>
              <w:top w:val="nil"/>
              <w:left w:val="nil"/>
              <w:bottom w:val="nil"/>
              <w:right w:val="single" w:sz="4" w:space="0" w:color="auto"/>
            </w:tcBorders>
            <w:noWrap/>
            <w:hideMark/>
          </w:tcPr>
          <w:p w:rsidR="003279B9" w:rsidRPr="003279B9" w:rsidRDefault="003279B9" w:rsidP="003279B9">
            <w:pPr>
              <w:jc w:val="center"/>
              <w:rPr>
                <w:b/>
                <w:bCs/>
                <w:i/>
                <w:iCs/>
                <w:sz w:val="22"/>
                <w:szCs w:val="22"/>
              </w:rPr>
            </w:pPr>
            <w:r w:rsidRPr="003279B9">
              <w:rPr>
                <w:b/>
                <w:bCs/>
                <w:i/>
                <w:iCs/>
                <w:sz w:val="22"/>
                <w:szCs w:val="22"/>
              </w:rPr>
              <w:t xml:space="preserve">критерия, </w:t>
            </w:r>
          </w:p>
        </w:tc>
        <w:tc>
          <w:tcPr>
            <w:tcW w:w="835" w:type="dxa"/>
            <w:tcBorders>
              <w:top w:val="nil"/>
              <w:left w:val="nil"/>
              <w:bottom w:val="nil"/>
              <w:right w:val="single" w:sz="4" w:space="0" w:color="auto"/>
            </w:tcBorders>
            <w:noWrap/>
            <w:hideMark/>
          </w:tcPr>
          <w:p w:rsidR="003279B9" w:rsidRPr="003279B9" w:rsidRDefault="003279B9" w:rsidP="003279B9">
            <w:pPr>
              <w:ind w:firstLine="720"/>
              <w:jc w:val="center"/>
              <w:rPr>
                <w:b/>
                <w:bCs/>
                <w:i/>
                <w:iCs/>
                <w:sz w:val="22"/>
                <w:szCs w:val="22"/>
              </w:rPr>
            </w:pPr>
            <w:proofErr w:type="spellStart"/>
            <w:r w:rsidRPr="003279B9">
              <w:rPr>
                <w:b/>
                <w:bCs/>
                <w:i/>
                <w:iCs/>
                <w:sz w:val="22"/>
                <w:szCs w:val="22"/>
              </w:rPr>
              <w:t>опасн</w:t>
            </w:r>
            <w:proofErr w:type="spellEnd"/>
          </w:p>
        </w:tc>
        <w:tc>
          <w:tcPr>
            <w:tcW w:w="1257" w:type="dxa"/>
            <w:noWrap/>
            <w:hideMark/>
          </w:tcPr>
          <w:p w:rsidR="003279B9" w:rsidRPr="003279B9" w:rsidRDefault="003279B9" w:rsidP="003279B9">
            <w:pPr>
              <w:contextualSpacing/>
              <w:jc w:val="both"/>
              <w:rPr>
                <w:b/>
                <w:bCs/>
                <w:i/>
                <w:iCs/>
                <w:sz w:val="22"/>
                <w:szCs w:val="22"/>
              </w:rPr>
            </w:pPr>
            <w:r w:rsidRPr="003279B9">
              <w:rPr>
                <w:b/>
                <w:bCs/>
                <w:i/>
                <w:iCs/>
                <w:sz w:val="22"/>
                <w:szCs w:val="22"/>
              </w:rPr>
              <w:t>вещества</w:t>
            </w:r>
          </w:p>
        </w:tc>
        <w:tc>
          <w:tcPr>
            <w:tcW w:w="1356" w:type="dxa"/>
            <w:tcBorders>
              <w:top w:val="nil"/>
              <w:left w:val="nil"/>
              <w:bottom w:val="nil"/>
              <w:right w:val="double" w:sz="6" w:space="0" w:color="auto"/>
            </w:tcBorders>
            <w:noWrap/>
            <w:vAlign w:val="bottom"/>
            <w:hideMark/>
          </w:tcPr>
          <w:p w:rsidR="003279B9" w:rsidRPr="003279B9" w:rsidRDefault="003279B9" w:rsidP="003279B9">
            <w:pPr>
              <w:ind w:firstLine="720"/>
              <w:contextualSpacing/>
              <w:jc w:val="both"/>
              <w:rPr>
                <w:sz w:val="22"/>
                <w:szCs w:val="22"/>
              </w:rPr>
            </w:pPr>
            <w:r w:rsidRPr="003279B9">
              <w:rPr>
                <w:sz w:val="22"/>
                <w:szCs w:val="22"/>
              </w:rPr>
              <w:t> </w:t>
            </w:r>
          </w:p>
        </w:tc>
      </w:tr>
      <w:tr w:rsidR="003279B9" w:rsidRPr="003279B9" w:rsidTr="003279B9">
        <w:trPr>
          <w:trHeight w:val="300"/>
        </w:trPr>
        <w:tc>
          <w:tcPr>
            <w:tcW w:w="696" w:type="dxa"/>
            <w:tcBorders>
              <w:top w:val="nil"/>
              <w:left w:val="double" w:sz="6" w:space="0" w:color="auto"/>
              <w:bottom w:val="nil"/>
              <w:right w:val="nil"/>
            </w:tcBorders>
            <w:noWrap/>
            <w:vAlign w:val="bottom"/>
            <w:hideMark/>
          </w:tcPr>
          <w:p w:rsidR="003279B9" w:rsidRPr="003279B9" w:rsidRDefault="003279B9" w:rsidP="003279B9">
            <w:pPr>
              <w:ind w:firstLine="720"/>
              <w:jc w:val="both"/>
              <w:rPr>
                <w:sz w:val="22"/>
                <w:szCs w:val="22"/>
              </w:rPr>
            </w:pPr>
            <w:r w:rsidRPr="003279B9">
              <w:rPr>
                <w:sz w:val="22"/>
                <w:szCs w:val="22"/>
              </w:rPr>
              <w:t> </w:t>
            </w:r>
          </w:p>
        </w:tc>
        <w:tc>
          <w:tcPr>
            <w:tcW w:w="3109" w:type="dxa"/>
            <w:tcBorders>
              <w:top w:val="nil"/>
              <w:left w:val="single" w:sz="4" w:space="0" w:color="auto"/>
              <w:bottom w:val="nil"/>
              <w:right w:val="nil"/>
            </w:tcBorders>
            <w:noWrap/>
            <w:hideMark/>
          </w:tcPr>
          <w:p w:rsidR="003279B9" w:rsidRPr="003279B9" w:rsidRDefault="003279B9" w:rsidP="003279B9">
            <w:pPr>
              <w:ind w:firstLine="720"/>
              <w:jc w:val="center"/>
              <w:rPr>
                <w:sz w:val="22"/>
                <w:szCs w:val="22"/>
              </w:rPr>
            </w:pPr>
          </w:p>
        </w:tc>
        <w:tc>
          <w:tcPr>
            <w:tcW w:w="1272" w:type="dxa"/>
            <w:tcBorders>
              <w:top w:val="nil"/>
              <w:left w:val="single" w:sz="4" w:space="0" w:color="auto"/>
              <w:bottom w:val="nil"/>
              <w:right w:val="single" w:sz="4" w:space="0" w:color="auto"/>
            </w:tcBorders>
            <w:noWrap/>
            <w:vAlign w:val="bottom"/>
            <w:hideMark/>
          </w:tcPr>
          <w:p w:rsidR="003279B9" w:rsidRPr="003279B9" w:rsidRDefault="003279B9" w:rsidP="003279B9">
            <w:pPr>
              <w:ind w:firstLine="720"/>
              <w:jc w:val="center"/>
              <w:rPr>
                <w:sz w:val="22"/>
                <w:szCs w:val="22"/>
              </w:rPr>
            </w:pPr>
          </w:p>
        </w:tc>
        <w:tc>
          <w:tcPr>
            <w:tcW w:w="1322" w:type="dxa"/>
            <w:tcBorders>
              <w:top w:val="nil"/>
              <w:left w:val="nil"/>
              <w:bottom w:val="nil"/>
              <w:right w:val="single" w:sz="4" w:space="0" w:color="auto"/>
            </w:tcBorders>
            <w:noWrap/>
            <w:hideMark/>
          </w:tcPr>
          <w:p w:rsidR="003279B9" w:rsidRPr="003279B9" w:rsidRDefault="003279B9" w:rsidP="003279B9">
            <w:pPr>
              <w:jc w:val="center"/>
              <w:rPr>
                <w:b/>
                <w:bCs/>
                <w:i/>
                <w:iCs/>
                <w:sz w:val="22"/>
                <w:szCs w:val="22"/>
              </w:rPr>
            </w:pPr>
            <w:r w:rsidRPr="003279B9">
              <w:rPr>
                <w:b/>
                <w:bCs/>
                <w:i/>
                <w:iCs/>
                <w:sz w:val="22"/>
                <w:szCs w:val="22"/>
              </w:rPr>
              <w:t>мг/м3</w:t>
            </w:r>
          </w:p>
        </w:tc>
        <w:tc>
          <w:tcPr>
            <w:tcW w:w="835" w:type="dxa"/>
            <w:tcBorders>
              <w:top w:val="nil"/>
              <w:left w:val="nil"/>
              <w:bottom w:val="nil"/>
              <w:right w:val="single" w:sz="4" w:space="0" w:color="auto"/>
            </w:tcBorders>
            <w:noWrap/>
            <w:hideMark/>
          </w:tcPr>
          <w:p w:rsidR="003279B9" w:rsidRPr="003279B9" w:rsidRDefault="003279B9" w:rsidP="003279B9">
            <w:pPr>
              <w:ind w:firstLine="720"/>
              <w:jc w:val="center"/>
              <w:rPr>
                <w:b/>
                <w:bCs/>
                <w:i/>
                <w:iCs/>
                <w:sz w:val="22"/>
                <w:szCs w:val="22"/>
              </w:rPr>
            </w:pPr>
            <w:r w:rsidRPr="003279B9">
              <w:rPr>
                <w:b/>
                <w:bCs/>
                <w:i/>
                <w:iCs/>
                <w:sz w:val="22"/>
                <w:szCs w:val="22"/>
              </w:rPr>
              <w:t>ости</w:t>
            </w:r>
          </w:p>
        </w:tc>
        <w:tc>
          <w:tcPr>
            <w:tcW w:w="1257" w:type="dxa"/>
            <w:tcBorders>
              <w:top w:val="single" w:sz="4" w:space="0" w:color="auto"/>
              <w:left w:val="nil"/>
              <w:bottom w:val="nil"/>
              <w:right w:val="nil"/>
            </w:tcBorders>
            <w:noWrap/>
            <w:hideMark/>
          </w:tcPr>
          <w:p w:rsidR="003279B9" w:rsidRPr="003279B9" w:rsidRDefault="003279B9" w:rsidP="003279B9">
            <w:pPr>
              <w:jc w:val="center"/>
              <w:rPr>
                <w:b/>
                <w:bCs/>
                <w:i/>
                <w:iCs/>
                <w:sz w:val="22"/>
                <w:szCs w:val="22"/>
              </w:rPr>
            </w:pPr>
            <w:proofErr w:type="gramStart"/>
            <w:r w:rsidRPr="003279B9">
              <w:rPr>
                <w:b/>
                <w:bCs/>
                <w:i/>
                <w:iCs/>
                <w:sz w:val="22"/>
                <w:szCs w:val="22"/>
              </w:rPr>
              <w:t>г</w:t>
            </w:r>
            <w:proofErr w:type="gramEnd"/>
            <w:r w:rsidRPr="003279B9">
              <w:rPr>
                <w:b/>
                <w:bCs/>
                <w:i/>
                <w:iCs/>
                <w:sz w:val="22"/>
                <w:szCs w:val="22"/>
              </w:rPr>
              <w:t>/с</w:t>
            </w:r>
          </w:p>
        </w:tc>
        <w:tc>
          <w:tcPr>
            <w:tcW w:w="1356" w:type="dxa"/>
            <w:tcBorders>
              <w:top w:val="single" w:sz="4" w:space="0" w:color="auto"/>
              <w:left w:val="single" w:sz="4" w:space="0" w:color="auto"/>
              <w:bottom w:val="nil"/>
              <w:right w:val="double" w:sz="6" w:space="0" w:color="auto"/>
            </w:tcBorders>
            <w:noWrap/>
            <w:hideMark/>
          </w:tcPr>
          <w:p w:rsidR="003279B9" w:rsidRPr="003279B9" w:rsidRDefault="003279B9" w:rsidP="003279B9">
            <w:pPr>
              <w:jc w:val="center"/>
              <w:rPr>
                <w:b/>
                <w:bCs/>
                <w:i/>
                <w:iCs/>
                <w:sz w:val="22"/>
                <w:szCs w:val="22"/>
              </w:rPr>
            </w:pPr>
            <w:r w:rsidRPr="003279B9">
              <w:rPr>
                <w:b/>
                <w:bCs/>
                <w:i/>
                <w:iCs/>
                <w:sz w:val="22"/>
                <w:szCs w:val="22"/>
              </w:rPr>
              <w:t>т/год</w:t>
            </w:r>
          </w:p>
        </w:tc>
      </w:tr>
      <w:tr w:rsidR="003279B9" w:rsidRPr="003279B9" w:rsidTr="003279B9">
        <w:trPr>
          <w:trHeight w:val="255"/>
        </w:trPr>
        <w:tc>
          <w:tcPr>
            <w:tcW w:w="696" w:type="dxa"/>
            <w:tcBorders>
              <w:top w:val="double" w:sz="6" w:space="0" w:color="auto"/>
              <w:left w:val="double" w:sz="6" w:space="0" w:color="auto"/>
              <w:bottom w:val="nil"/>
              <w:right w:val="single" w:sz="4" w:space="0" w:color="auto"/>
            </w:tcBorders>
            <w:noWrap/>
            <w:hideMark/>
          </w:tcPr>
          <w:p w:rsidR="003279B9" w:rsidRPr="003279B9" w:rsidRDefault="003279B9" w:rsidP="003279B9">
            <w:pPr>
              <w:jc w:val="center"/>
              <w:rPr>
                <w:sz w:val="22"/>
                <w:szCs w:val="22"/>
              </w:rPr>
            </w:pPr>
            <w:r w:rsidRPr="003279B9">
              <w:rPr>
                <w:sz w:val="22"/>
                <w:szCs w:val="22"/>
              </w:rPr>
              <w:t>1</w:t>
            </w:r>
          </w:p>
        </w:tc>
        <w:tc>
          <w:tcPr>
            <w:tcW w:w="3109" w:type="dxa"/>
            <w:tcBorders>
              <w:top w:val="double" w:sz="6" w:space="0" w:color="auto"/>
              <w:left w:val="nil"/>
              <w:bottom w:val="nil"/>
              <w:right w:val="single" w:sz="4" w:space="0" w:color="auto"/>
            </w:tcBorders>
            <w:noWrap/>
            <w:hideMark/>
          </w:tcPr>
          <w:p w:rsidR="003279B9" w:rsidRPr="003279B9" w:rsidRDefault="003279B9" w:rsidP="003279B9">
            <w:pPr>
              <w:ind w:firstLine="720"/>
              <w:jc w:val="center"/>
              <w:rPr>
                <w:sz w:val="22"/>
                <w:szCs w:val="22"/>
              </w:rPr>
            </w:pPr>
            <w:r w:rsidRPr="003279B9">
              <w:rPr>
                <w:sz w:val="22"/>
                <w:szCs w:val="22"/>
              </w:rPr>
              <w:t>2</w:t>
            </w:r>
          </w:p>
        </w:tc>
        <w:tc>
          <w:tcPr>
            <w:tcW w:w="1272" w:type="dxa"/>
            <w:tcBorders>
              <w:top w:val="double" w:sz="6" w:space="0" w:color="auto"/>
              <w:left w:val="nil"/>
              <w:bottom w:val="nil"/>
              <w:right w:val="single" w:sz="4" w:space="0" w:color="auto"/>
            </w:tcBorders>
            <w:noWrap/>
            <w:hideMark/>
          </w:tcPr>
          <w:p w:rsidR="003279B9" w:rsidRPr="003279B9" w:rsidRDefault="003279B9" w:rsidP="003279B9">
            <w:pPr>
              <w:ind w:firstLine="33"/>
              <w:jc w:val="center"/>
              <w:rPr>
                <w:sz w:val="22"/>
                <w:szCs w:val="22"/>
              </w:rPr>
            </w:pPr>
            <w:r w:rsidRPr="003279B9">
              <w:rPr>
                <w:sz w:val="22"/>
                <w:szCs w:val="22"/>
              </w:rPr>
              <w:t>3</w:t>
            </w:r>
          </w:p>
        </w:tc>
        <w:tc>
          <w:tcPr>
            <w:tcW w:w="1322" w:type="dxa"/>
            <w:tcBorders>
              <w:top w:val="double" w:sz="6" w:space="0" w:color="auto"/>
              <w:left w:val="nil"/>
              <w:bottom w:val="nil"/>
              <w:right w:val="single" w:sz="4" w:space="0" w:color="auto"/>
            </w:tcBorders>
            <w:noWrap/>
            <w:hideMark/>
          </w:tcPr>
          <w:p w:rsidR="003279B9" w:rsidRPr="003279B9" w:rsidRDefault="003279B9" w:rsidP="003279B9">
            <w:pPr>
              <w:jc w:val="center"/>
              <w:rPr>
                <w:sz w:val="22"/>
                <w:szCs w:val="22"/>
              </w:rPr>
            </w:pPr>
            <w:r w:rsidRPr="003279B9">
              <w:rPr>
                <w:sz w:val="22"/>
                <w:szCs w:val="22"/>
              </w:rPr>
              <w:t>4</w:t>
            </w:r>
          </w:p>
        </w:tc>
        <w:tc>
          <w:tcPr>
            <w:tcW w:w="835" w:type="dxa"/>
            <w:tcBorders>
              <w:top w:val="double" w:sz="6" w:space="0" w:color="auto"/>
              <w:left w:val="nil"/>
              <w:bottom w:val="nil"/>
              <w:right w:val="single" w:sz="4" w:space="0" w:color="auto"/>
            </w:tcBorders>
            <w:noWrap/>
            <w:hideMark/>
          </w:tcPr>
          <w:p w:rsidR="003279B9" w:rsidRPr="003279B9" w:rsidRDefault="003279B9" w:rsidP="003279B9">
            <w:pPr>
              <w:jc w:val="center"/>
              <w:rPr>
                <w:sz w:val="22"/>
                <w:szCs w:val="22"/>
              </w:rPr>
            </w:pPr>
            <w:r w:rsidRPr="003279B9">
              <w:rPr>
                <w:sz w:val="22"/>
                <w:szCs w:val="22"/>
              </w:rPr>
              <w:t>5</w:t>
            </w:r>
          </w:p>
        </w:tc>
        <w:tc>
          <w:tcPr>
            <w:tcW w:w="1257" w:type="dxa"/>
            <w:tcBorders>
              <w:top w:val="double" w:sz="6" w:space="0" w:color="auto"/>
              <w:left w:val="nil"/>
              <w:bottom w:val="nil"/>
              <w:right w:val="single" w:sz="4" w:space="0" w:color="auto"/>
            </w:tcBorders>
            <w:noWrap/>
            <w:hideMark/>
          </w:tcPr>
          <w:p w:rsidR="003279B9" w:rsidRPr="003279B9" w:rsidRDefault="003279B9" w:rsidP="003279B9">
            <w:pPr>
              <w:jc w:val="center"/>
              <w:rPr>
                <w:sz w:val="22"/>
                <w:szCs w:val="22"/>
              </w:rPr>
            </w:pPr>
            <w:r w:rsidRPr="003279B9">
              <w:rPr>
                <w:sz w:val="22"/>
                <w:szCs w:val="22"/>
              </w:rPr>
              <w:t>6</w:t>
            </w:r>
          </w:p>
        </w:tc>
        <w:tc>
          <w:tcPr>
            <w:tcW w:w="1356" w:type="dxa"/>
            <w:tcBorders>
              <w:top w:val="double" w:sz="6" w:space="0" w:color="auto"/>
              <w:left w:val="nil"/>
              <w:bottom w:val="nil"/>
              <w:right w:val="double" w:sz="6" w:space="0" w:color="auto"/>
            </w:tcBorders>
            <w:noWrap/>
            <w:hideMark/>
          </w:tcPr>
          <w:p w:rsidR="003279B9" w:rsidRPr="003279B9" w:rsidRDefault="003279B9" w:rsidP="003279B9">
            <w:pPr>
              <w:jc w:val="center"/>
              <w:rPr>
                <w:sz w:val="22"/>
                <w:szCs w:val="22"/>
              </w:rPr>
            </w:pPr>
            <w:r w:rsidRPr="003279B9">
              <w:rPr>
                <w:sz w:val="22"/>
                <w:szCs w:val="22"/>
              </w:rPr>
              <w:t>7</w:t>
            </w:r>
          </w:p>
        </w:tc>
      </w:tr>
      <w:tr w:rsidR="003279B9" w:rsidRPr="003279B9" w:rsidTr="003279B9">
        <w:trPr>
          <w:trHeight w:val="662"/>
        </w:trPr>
        <w:tc>
          <w:tcPr>
            <w:tcW w:w="696" w:type="dxa"/>
            <w:tcBorders>
              <w:top w:val="single" w:sz="4" w:space="0" w:color="auto"/>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0123</w:t>
            </w:r>
          </w:p>
        </w:tc>
        <w:tc>
          <w:tcPr>
            <w:tcW w:w="3109" w:type="dxa"/>
            <w:tcBorders>
              <w:top w:val="single" w:sz="4" w:space="0" w:color="auto"/>
              <w:left w:val="nil"/>
              <w:bottom w:val="single" w:sz="4" w:space="0" w:color="auto"/>
              <w:right w:val="single" w:sz="4" w:space="0" w:color="auto"/>
            </w:tcBorders>
            <w:hideMark/>
          </w:tcPr>
          <w:p w:rsidR="003279B9" w:rsidRPr="003279B9" w:rsidRDefault="003279B9" w:rsidP="003279B9">
            <w:pPr>
              <w:ind w:firstLine="24"/>
              <w:rPr>
                <w:sz w:val="22"/>
                <w:szCs w:val="22"/>
              </w:rPr>
            </w:pPr>
            <w:proofErr w:type="spellStart"/>
            <w:r w:rsidRPr="003279B9">
              <w:rPr>
                <w:sz w:val="22"/>
                <w:szCs w:val="22"/>
              </w:rPr>
              <w:t>диЖелезо</w:t>
            </w:r>
            <w:proofErr w:type="spellEnd"/>
            <w:r w:rsidRPr="003279B9">
              <w:rPr>
                <w:sz w:val="22"/>
                <w:szCs w:val="22"/>
              </w:rPr>
              <w:t xml:space="preserve"> </w:t>
            </w:r>
            <w:proofErr w:type="spellStart"/>
            <w:r w:rsidRPr="003279B9">
              <w:rPr>
                <w:sz w:val="22"/>
                <w:szCs w:val="22"/>
              </w:rPr>
              <w:t>триоксид</w:t>
            </w:r>
            <w:proofErr w:type="spellEnd"/>
            <w:r w:rsidRPr="003279B9">
              <w:rPr>
                <w:sz w:val="22"/>
                <w:szCs w:val="22"/>
              </w:rPr>
              <w:t xml:space="preserve"> (Железа оксид) (в пересчете на железо)</w:t>
            </w:r>
          </w:p>
        </w:tc>
        <w:tc>
          <w:tcPr>
            <w:tcW w:w="1272" w:type="dxa"/>
            <w:tcBorders>
              <w:top w:val="single" w:sz="4" w:space="0" w:color="auto"/>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с/с</w:t>
            </w:r>
          </w:p>
        </w:tc>
        <w:tc>
          <w:tcPr>
            <w:tcW w:w="1322" w:type="dxa"/>
            <w:tcBorders>
              <w:top w:val="single" w:sz="4" w:space="0" w:color="auto"/>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0,04000</w:t>
            </w:r>
          </w:p>
        </w:tc>
        <w:tc>
          <w:tcPr>
            <w:tcW w:w="835" w:type="dxa"/>
            <w:tcBorders>
              <w:top w:val="single" w:sz="4" w:space="0" w:color="auto"/>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3</w:t>
            </w:r>
          </w:p>
        </w:tc>
        <w:tc>
          <w:tcPr>
            <w:tcW w:w="1257" w:type="dxa"/>
            <w:tcBorders>
              <w:top w:val="single" w:sz="4" w:space="0" w:color="auto"/>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0,0019315</w:t>
            </w:r>
          </w:p>
        </w:tc>
        <w:tc>
          <w:tcPr>
            <w:tcW w:w="1356" w:type="dxa"/>
            <w:tcBorders>
              <w:top w:val="single" w:sz="4" w:space="0" w:color="auto"/>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0,0015972</w:t>
            </w:r>
          </w:p>
        </w:tc>
      </w:tr>
      <w:tr w:rsidR="003279B9" w:rsidRPr="003279B9" w:rsidTr="003279B9">
        <w:trPr>
          <w:trHeight w:val="870"/>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0143</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 xml:space="preserve">Марганец и его соединения (в пересчете </w:t>
            </w:r>
            <w:proofErr w:type="gramStart"/>
            <w:r w:rsidRPr="003279B9">
              <w:rPr>
                <w:sz w:val="22"/>
                <w:szCs w:val="22"/>
              </w:rPr>
              <w:t>на</w:t>
            </w:r>
            <w:proofErr w:type="gramEnd"/>
            <w:r w:rsidRPr="003279B9">
              <w:rPr>
                <w:sz w:val="22"/>
                <w:szCs w:val="22"/>
              </w:rPr>
              <w:t xml:space="preserve"> </w:t>
            </w:r>
            <w:proofErr w:type="gramStart"/>
            <w:r w:rsidRPr="003279B9">
              <w:rPr>
                <w:sz w:val="22"/>
                <w:szCs w:val="22"/>
              </w:rPr>
              <w:t>марганца</w:t>
            </w:r>
            <w:proofErr w:type="gramEnd"/>
            <w:r w:rsidRPr="003279B9">
              <w:rPr>
                <w:sz w:val="22"/>
                <w:szCs w:val="22"/>
              </w:rPr>
              <w:t xml:space="preserve"> (IV) оксид)</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0,01000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2</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0,0001199</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0,0001295</w:t>
            </w:r>
          </w:p>
        </w:tc>
      </w:tr>
      <w:tr w:rsidR="003279B9" w:rsidRPr="003279B9" w:rsidTr="003279B9">
        <w:trPr>
          <w:trHeight w:val="58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0301</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Азот (IV) оксид (Азота диоксид)</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0,20000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3</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0,7439171</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8,0730250</w:t>
            </w:r>
          </w:p>
        </w:tc>
      </w:tr>
      <w:tr w:rsidR="003279B9" w:rsidRPr="003279B9" w:rsidTr="003279B9">
        <w:trPr>
          <w:trHeight w:val="58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0304</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Азот (II) оксид (Азота оксид)</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0,40000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3</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0,1208866</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1,3118660</w:t>
            </w:r>
          </w:p>
        </w:tc>
      </w:tr>
      <w:tr w:rsidR="003279B9" w:rsidRPr="003279B9" w:rsidTr="003279B9">
        <w:trPr>
          <w:trHeight w:val="300"/>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0328</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Углерод (Сажа)</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0,15000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3</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0,2368549</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2,6069180</w:t>
            </w:r>
          </w:p>
        </w:tc>
      </w:tr>
      <w:tr w:rsidR="003279B9" w:rsidRPr="003279B9" w:rsidTr="003279B9">
        <w:trPr>
          <w:trHeight w:val="58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lastRenderedPageBreak/>
              <w:t>0330</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Сера диоксид (Ангидрид сернистый)</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0,50000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3</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5,6148120</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61,7988000</w:t>
            </w:r>
          </w:p>
        </w:tc>
      </w:tr>
      <w:tr w:rsidR="003279B9" w:rsidRPr="003279B9" w:rsidTr="003279B9">
        <w:trPr>
          <w:trHeight w:val="58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0333</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proofErr w:type="spellStart"/>
            <w:r w:rsidRPr="003279B9">
              <w:rPr>
                <w:sz w:val="22"/>
                <w:szCs w:val="22"/>
              </w:rPr>
              <w:t>Дигидросульфид</w:t>
            </w:r>
            <w:proofErr w:type="spellEnd"/>
            <w:r w:rsidRPr="003279B9">
              <w:rPr>
                <w:sz w:val="22"/>
                <w:szCs w:val="22"/>
              </w:rPr>
              <w:t xml:space="preserve"> (Сероводород)</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0,00800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2</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0,0002592</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0,0000514</w:t>
            </w:r>
          </w:p>
        </w:tc>
      </w:tr>
      <w:tr w:rsidR="003279B9" w:rsidRPr="003279B9" w:rsidTr="003279B9">
        <w:trPr>
          <w:trHeight w:val="300"/>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0337</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Углерод оксид</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5,00000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4</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1,0052482</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11,0641520</w:t>
            </w:r>
          </w:p>
        </w:tc>
      </w:tr>
      <w:tr w:rsidR="003279B9" w:rsidRPr="003279B9" w:rsidTr="003279B9">
        <w:trPr>
          <w:trHeight w:val="30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0703</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proofErr w:type="spellStart"/>
            <w:proofErr w:type="gramStart"/>
            <w:r w:rsidRPr="003279B9">
              <w:rPr>
                <w:sz w:val="22"/>
                <w:szCs w:val="22"/>
              </w:rPr>
              <w:t>Бенз</w:t>
            </w:r>
            <w:proofErr w:type="spellEnd"/>
            <w:proofErr w:type="gramEnd"/>
            <w:r w:rsidRPr="003279B9">
              <w:rPr>
                <w:sz w:val="22"/>
                <w:szCs w:val="22"/>
              </w:rPr>
              <w:t>/а/</w:t>
            </w:r>
            <w:proofErr w:type="spellStart"/>
            <w:r w:rsidRPr="003279B9">
              <w:rPr>
                <w:sz w:val="22"/>
                <w:szCs w:val="22"/>
              </w:rPr>
              <w:t>пирен</w:t>
            </w:r>
            <w:proofErr w:type="spellEnd"/>
            <w:r w:rsidRPr="003279B9">
              <w:rPr>
                <w:sz w:val="22"/>
                <w:szCs w:val="22"/>
              </w:rPr>
              <w:t xml:space="preserve">  (3, 4-Бензпирен)</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с/с</w:t>
            </w:r>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1</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0,0000008</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0,0000084</w:t>
            </w:r>
          </w:p>
        </w:tc>
      </w:tr>
      <w:tr w:rsidR="003279B9" w:rsidRPr="003279B9" w:rsidTr="003279B9">
        <w:trPr>
          <w:trHeight w:val="58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2754</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Углеводороды предельные C12-C19</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м/</w:t>
            </w:r>
            <w:proofErr w:type="gramStart"/>
            <w:r w:rsidRPr="003279B9">
              <w:rPr>
                <w:sz w:val="22"/>
                <w:szCs w:val="22"/>
              </w:rPr>
              <w:t>р</w:t>
            </w:r>
            <w:proofErr w:type="gramEnd"/>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1,00000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4</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0,0537408</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0,0106406</w:t>
            </w:r>
          </w:p>
        </w:tc>
      </w:tr>
      <w:tr w:rsidR="003279B9" w:rsidRPr="003279B9" w:rsidTr="003279B9">
        <w:trPr>
          <w:trHeight w:val="870"/>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2904</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Мазутная зола теплоэлектростанций (в пересчете на ванадий)</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ПДК с/с</w:t>
            </w:r>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0,00200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2</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0,0564847</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0,6211960</w:t>
            </w:r>
          </w:p>
        </w:tc>
      </w:tr>
      <w:tr w:rsidR="003279B9" w:rsidRPr="003279B9" w:rsidTr="003279B9">
        <w:trPr>
          <w:trHeight w:val="585"/>
        </w:trPr>
        <w:tc>
          <w:tcPr>
            <w:tcW w:w="696" w:type="dxa"/>
            <w:tcBorders>
              <w:top w:val="nil"/>
              <w:left w:val="double" w:sz="6" w:space="0" w:color="auto"/>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2930</w:t>
            </w:r>
          </w:p>
        </w:tc>
        <w:tc>
          <w:tcPr>
            <w:tcW w:w="3109" w:type="dxa"/>
            <w:tcBorders>
              <w:top w:val="nil"/>
              <w:left w:val="nil"/>
              <w:bottom w:val="single" w:sz="4" w:space="0" w:color="auto"/>
              <w:right w:val="single" w:sz="4" w:space="0" w:color="auto"/>
            </w:tcBorders>
            <w:hideMark/>
          </w:tcPr>
          <w:p w:rsidR="003279B9" w:rsidRPr="003279B9" w:rsidRDefault="003279B9" w:rsidP="003279B9">
            <w:pPr>
              <w:ind w:firstLine="24"/>
              <w:rPr>
                <w:sz w:val="22"/>
                <w:szCs w:val="22"/>
              </w:rPr>
            </w:pPr>
            <w:r w:rsidRPr="003279B9">
              <w:rPr>
                <w:sz w:val="22"/>
                <w:szCs w:val="22"/>
              </w:rPr>
              <w:t xml:space="preserve">Пыль абразивная (Корунд белый, </w:t>
            </w:r>
            <w:proofErr w:type="spellStart"/>
            <w:r w:rsidRPr="003279B9">
              <w:rPr>
                <w:sz w:val="22"/>
                <w:szCs w:val="22"/>
              </w:rPr>
              <w:t>Монокорунд</w:t>
            </w:r>
            <w:proofErr w:type="spellEnd"/>
            <w:r w:rsidRPr="003279B9">
              <w:rPr>
                <w:sz w:val="22"/>
                <w:szCs w:val="22"/>
              </w:rPr>
              <w:t>)</w:t>
            </w:r>
          </w:p>
        </w:tc>
        <w:tc>
          <w:tcPr>
            <w:tcW w:w="1272" w:type="dxa"/>
            <w:tcBorders>
              <w:top w:val="nil"/>
              <w:left w:val="nil"/>
              <w:bottom w:val="single" w:sz="4" w:space="0" w:color="auto"/>
              <w:right w:val="single" w:sz="4" w:space="0" w:color="auto"/>
            </w:tcBorders>
            <w:hideMark/>
          </w:tcPr>
          <w:p w:rsidR="003279B9" w:rsidRPr="003279B9" w:rsidRDefault="003279B9" w:rsidP="003279B9">
            <w:pPr>
              <w:jc w:val="center"/>
              <w:rPr>
                <w:sz w:val="22"/>
                <w:szCs w:val="22"/>
              </w:rPr>
            </w:pPr>
            <w:r w:rsidRPr="003279B9">
              <w:rPr>
                <w:sz w:val="22"/>
                <w:szCs w:val="22"/>
              </w:rPr>
              <w:t>ОБУВ</w:t>
            </w:r>
          </w:p>
        </w:tc>
        <w:tc>
          <w:tcPr>
            <w:tcW w:w="1322"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0,04000</w:t>
            </w:r>
          </w:p>
        </w:tc>
        <w:tc>
          <w:tcPr>
            <w:tcW w:w="835" w:type="dxa"/>
            <w:tcBorders>
              <w:top w:val="nil"/>
              <w:left w:val="nil"/>
              <w:bottom w:val="single" w:sz="4" w:space="0" w:color="auto"/>
              <w:right w:val="single" w:sz="4" w:space="0" w:color="auto"/>
            </w:tcBorders>
            <w:hideMark/>
          </w:tcPr>
          <w:p w:rsidR="003279B9" w:rsidRPr="003279B9" w:rsidRDefault="003279B9" w:rsidP="003279B9">
            <w:pPr>
              <w:ind w:firstLine="720"/>
              <w:jc w:val="right"/>
              <w:rPr>
                <w:sz w:val="22"/>
                <w:szCs w:val="22"/>
              </w:rPr>
            </w:pPr>
            <w:r w:rsidRPr="003279B9">
              <w:rPr>
                <w:sz w:val="22"/>
                <w:szCs w:val="22"/>
              </w:rPr>
              <w:t> </w:t>
            </w:r>
          </w:p>
        </w:tc>
        <w:tc>
          <w:tcPr>
            <w:tcW w:w="1257" w:type="dxa"/>
            <w:tcBorders>
              <w:top w:val="nil"/>
              <w:left w:val="nil"/>
              <w:bottom w:val="single" w:sz="4" w:space="0" w:color="auto"/>
              <w:right w:val="single" w:sz="4" w:space="0" w:color="auto"/>
            </w:tcBorders>
            <w:hideMark/>
          </w:tcPr>
          <w:p w:rsidR="003279B9" w:rsidRPr="003279B9" w:rsidRDefault="003279B9" w:rsidP="003279B9">
            <w:pPr>
              <w:jc w:val="right"/>
              <w:rPr>
                <w:sz w:val="22"/>
                <w:szCs w:val="22"/>
              </w:rPr>
            </w:pPr>
            <w:r w:rsidRPr="003279B9">
              <w:rPr>
                <w:sz w:val="22"/>
                <w:szCs w:val="22"/>
              </w:rPr>
              <w:t>0,0000340</w:t>
            </w:r>
          </w:p>
        </w:tc>
        <w:tc>
          <w:tcPr>
            <w:tcW w:w="1356" w:type="dxa"/>
            <w:tcBorders>
              <w:top w:val="nil"/>
              <w:left w:val="nil"/>
              <w:bottom w:val="single" w:sz="4" w:space="0" w:color="auto"/>
              <w:right w:val="double" w:sz="6" w:space="0" w:color="auto"/>
            </w:tcBorders>
            <w:hideMark/>
          </w:tcPr>
          <w:p w:rsidR="003279B9" w:rsidRPr="003279B9" w:rsidRDefault="003279B9" w:rsidP="003279B9">
            <w:pPr>
              <w:ind w:firstLine="25"/>
              <w:jc w:val="right"/>
              <w:rPr>
                <w:sz w:val="22"/>
                <w:szCs w:val="22"/>
              </w:rPr>
            </w:pPr>
            <w:r w:rsidRPr="003279B9">
              <w:rPr>
                <w:sz w:val="22"/>
                <w:szCs w:val="22"/>
              </w:rPr>
              <w:t>0,0000367</w:t>
            </w:r>
          </w:p>
        </w:tc>
      </w:tr>
      <w:tr w:rsidR="003279B9" w:rsidRPr="003279B9" w:rsidTr="003279B9">
        <w:trPr>
          <w:trHeight w:val="300"/>
        </w:trPr>
        <w:tc>
          <w:tcPr>
            <w:tcW w:w="7234" w:type="dxa"/>
            <w:gridSpan w:val="5"/>
            <w:tcBorders>
              <w:top w:val="single" w:sz="12" w:space="0" w:color="auto"/>
              <w:left w:val="double" w:sz="6" w:space="0" w:color="auto"/>
              <w:bottom w:val="single" w:sz="4" w:space="0" w:color="auto"/>
              <w:right w:val="single" w:sz="4" w:space="0" w:color="auto"/>
            </w:tcBorders>
            <w:noWrap/>
            <w:hideMark/>
          </w:tcPr>
          <w:p w:rsidR="003279B9" w:rsidRPr="003279B9" w:rsidRDefault="003279B9" w:rsidP="003279B9">
            <w:pPr>
              <w:ind w:firstLine="720"/>
              <w:jc w:val="both"/>
              <w:rPr>
                <w:sz w:val="22"/>
                <w:szCs w:val="22"/>
              </w:rPr>
            </w:pPr>
            <w:r w:rsidRPr="003279B9">
              <w:rPr>
                <w:sz w:val="22"/>
                <w:szCs w:val="22"/>
              </w:rPr>
              <w:t>Всего веществ</w:t>
            </w:r>
            <w:proofErr w:type="gramStart"/>
            <w:r w:rsidRPr="003279B9">
              <w:rPr>
                <w:sz w:val="22"/>
                <w:szCs w:val="22"/>
              </w:rPr>
              <w:t xml:space="preserve">        :</w:t>
            </w:r>
            <w:proofErr w:type="gramEnd"/>
            <w:r w:rsidRPr="003279B9">
              <w:rPr>
                <w:sz w:val="22"/>
                <w:szCs w:val="22"/>
              </w:rPr>
              <w:t xml:space="preserve">   12</w:t>
            </w:r>
          </w:p>
        </w:tc>
        <w:tc>
          <w:tcPr>
            <w:tcW w:w="1257" w:type="dxa"/>
            <w:tcBorders>
              <w:top w:val="single" w:sz="12" w:space="0" w:color="auto"/>
              <w:left w:val="single" w:sz="4" w:space="0" w:color="auto"/>
              <w:bottom w:val="single" w:sz="4" w:space="0" w:color="auto"/>
              <w:right w:val="single" w:sz="4" w:space="0" w:color="auto"/>
            </w:tcBorders>
            <w:noWrap/>
            <w:hideMark/>
          </w:tcPr>
          <w:p w:rsidR="003279B9" w:rsidRPr="003279B9" w:rsidRDefault="003279B9" w:rsidP="003279B9">
            <w:pPr>
              <w:jc w:val="right"/>
              <w:rPr>
                <w:sz w:val="22"/>
                <w:szCs w:val="22"/>
              </w:rPr>
            </w:pPr>
            <w:r w:rsidRPr="003279B9">
              <w:rPr>
                <w:sz w:val="22"/>
                <w:szCs w:val="22"/>
              </w:rPr>
              <w:t>7,8342897</w:t>
            </w:r>
          </w:p>
        </w:tc>
        <w:tc>
          <w:tcPr>
            <w:tcW w:w="1356" w:type="dxa"/>
            <w:tcBorders>
              <w:top w:val="single" w:sz="12" w:space="0" w:color="auto"/>
              <w:left w:val="nil"/>
              <w:bottom w:val="single" w:sz="4" w:space="0" w:color="auto"/>
              <w:right w:val="double" w:sz="6" w:space="0" w:color="auto"/>
            </w:tcBorders>
            <w:noWrap/>
            <w:hideMark/>
          </w:tcPr>
          <w:p w:rsidR="003279B9" w:rsidRPr="003279B9" w:rsidRDefault="003279B9" w:rsidP="003279B9">
            <w:pPr>
              <w:ind w:firstLine="25"/>
              <w:jc w:val="right"/>
              <w:rPr>
                <w:sz w:val="22"/>
                <w:szCs w:val="22"/>
              </w:rPr>
            </w:pPr>
            <w:r w:rsidRPr="003279B9">
              <w:rPr>
                <w:sz w:val="22"/>
                <w:szCs w:val="22"/>
              </w:rPr>
              <w:t>85,4884208</w:t>
            </w:r>
          </w:p>
        </w:tc>
      </w:tr>
      <w:tr w:rsidR="003279B9" w:rsidRPr="003279B9" w:rsidTr="003279B9">
        <w:trPr>
          <w:trHeight w:val="300"/>
        </w:trPr>
        <w:tc>
          <w:tcPr>
            <w:tcW w:w="7234" w:type="dxa"/>
            <w:gridSpan w:val="5"/>
            <w:tcBorders>
              <w:top w:val="nil"/>
              <w:left w:val="double" w:sz="6" w:space="0" w:color="auto"/>
              <w:bottom w:val="single" w:sz="4" w:space="0" w:color="auto"/>
              <w:right w:val="single" w:sz="4" w:space="0" w:color="auto"/>
            </w:tcBorders>
            <w:noWrap/>
            <w:hideMark/>
          </w:tcPr>
          <w:p w:rsidR="003279B9" w:rsidRPr="003279B9" w:rsidRDefault="003279B9" w:rsidP="003279B9">
            <w:pPr>
              <w:ind w:firstLine="720"/>
              <w:jc w:val="both"/>
              <w:rPr>
                <w:sz w:val="22"/>
                <w:szCs w:val="22"/>
              </w:rPr>
            </w:pPr>
            <w:r w:rsidRPr="003279B9">
              <w:rPr>
                <w:sz w:val="22"/>
                <w:szCs w:val="22"/>
              </w:rPr>
              <w:t>в том числе твердых</w:t>
            </w:r>
            <w:proofErr w:type="gramStart"/>
            <w:r w:rsidRPr="003279B9">
              <w:rPr>
                <w:sz w:val="22"/>
                <w:szCs w:val="22"/>
              </w:rPr>
              <w:t xml:space="preserve">  :</w:t>
            </w:r>
            <w:proofErr w:type="gramEnd"/>
            <w:r w:rsidRPr="003279B9">
              <w:rPr>
                <w:sz w:val="22"/>
                <w:szCs w:val="22"/>
              </w:rPr>
              <w:t xml:space="preserve">   6 </w:t>
            </w:r>
          </w:p>
        </w:tc>
        <w:tc>
          <w:tcPr>
            <w:tcW w:w="1257" w:type="dxa"/>
            <w:tcBorders>
              <w:top w:val="nil"/>
              <w:left w:val="single" w:sz="4" w:space="0" w:color="auto"/>
              <w:bottom w:val="single" w:sz="4" w:space="0" w:color="auto"/>
              <w:right w:val="single" w:sz="4" w:space="0" w:color="auto"/>
            </w:tcBorders>
            <w:noWrap/>
            <w:hideMark/>
          </w:tcPr>
          <w:p w:rsidR="003279B9" w:rsidRPr="003279B9" w:rsidRDefault="003279B9" w:rsidP="003279B9">
            <w:pPr>
              <w:jc w:val="right"/>
              <w:rPr>
                <w:sz w:val="22"/>
                <w:szCs w:val="22"/>
              </w:rPr>
            </w:pPr>
            <w:r w:rsidRPr="003279B9">
              <w:rPr>
                <w:sz w:val="22"/>
                <w:szCs w:val="22"/>
              </w:rPr>
              <w:t>0,2954258</w:t>
            </w:r>
          </w:p>
        </w:tc>
        <w:tc>
          <w:tcPr>
            <w:tcW w:w="1356" w:type="dxa"/>
            <w:tcBorders>
              <w:top w:val="nil"/>
              <w:left w:val="nil"/>
              <w:bottom w:val="single" w:sz="4" w:space="0" w:color="auto"/>
              <w:right w:val="double" w:sz="6" w:space="0" w:color="auto"/>
            </w:tcBorders>
            <w:noWrap/>
            <w:hideMark/>
          </w:tcPr>
          <w:p w:rsidR="003279B9" w:rsidRPr="003279B9" w:rsidRDefault="003279B9" w:rsidP="003279B9">
            <w:pPr>
              <w:ind w:firstLine="25"/>
              <w:jc w:val="right"/>
              <w:rPr>
                <w:sz w:val="22"/>
                <w:szCs w:val="22"/>
              </w:rPr>
            </w:pPr>
            <w:r w:rsidRPr="003279B9">
              <w:rPr>
                <w:sz w:val="22"/>
                <w:szCs w:val="22"/>
              </w:rPr>
              <w:t>3,2298858</w:t>
            </w:r>
          </w:p>
        </w:tc>
      </w:tr>
      <w:tr w:rsidR="003279B9" w:rsidRPr="003279B9" w:rsidTr="003279B9">
        <w:trPr>
          <w:trHeight w:val="300"/>
        </w:trPr>
        <w:tc>
          <w:tcPr>
            <w:tcW w:w="7234" w:type="dxa"/>
            <w:gridSpan w:val="5"/>
            <w:tcBorders>
              <w:top w:val="nil"/>
              <w:left w:val="double" w:sz="6" w:space="0" w:color="auto"/>
              <w:bottom w:val="single" w:sz="4" w:space="0" w:color="auto"/>
              <w:right w:val="single" w:sz="4" w:space="0" w:color="auto"/>
            </w:tcBorders>
            <w:noWrap/>
            <w:hideMark/>
          </w:tcPr>
          <w:p w:rsidR="003279B9" w:rsidRPr="003279B9" w:rsidRDefault="003279B9" w:rsidP="003279B9">
            <w:pPr>
              <w:ind w:firstLine="720"/>
              <w:jc w:val="both"/>
              <w:rPr>
                <w:sz w:val="22"/>
                <w:szCs w:val="22"/>
              </w:rPr>
            </w:pPr>
            <w:r w:rsidRPr="003279B9">
              <w:rPr>
                <w:sz w:val="22"/>
                <w:szCs w:val="22"/>
              </w:rPr>
              <w:t>жидких/газообразных</w:t>
            </w:r>
            <w:proofErr w:type="gramStart"/>
            <w:r w:rsidRPr="003279B9">
              <w:rPr>
                <w:sz w:val="22"/>
                <w:szCs w:val="22"/>
              </w:rPr>
              <w:t xml:space="preserve">  :</w:t>
            </w:r>
            <w:proofErr w:type="gramEnd"/>
            <w:r w:rsidRPr="003279B9">
              <w:rPr>
                <w:sz w:val="22"/>
                <w:szCs w:val="22"/>
              </w:rPr>
              <w:t xml:space="preserve">   6 </w:t>
            </w:r>
          </w:p>
        </w:tc>
        <w:tc>
          <w:tcPr>
            <w:tcW w:w="1257" w:type="dxa"/>
            <w:tcBorders>
              <w:top w:val="nil"/>
              <w:left w:val="single" w:sz="4" w:space="0" w:color="auto"/>
              <w:bottom w:val="single" w:sz="4" w:space="0" w:color="auto"/>
              <w:right w:val="single" w:sz="4" w:space="0" w:color="auto"/>
            </w:tcBorders>
            <w:noWrap/>
            <w:hideMark/>
          </w:tcPr>
          <w:p w:rsidR="003279B9" w:rsidRPr="003279B9" w:rsidRDefault="003279B9" w:rsidP="003279B9">
            <w:pPr>
              <w:jc w:val="right"/>
              <w:rPr>
                <w:sz w:val="22"/>
                <w:szCs w:val="22"/>
              </w:rPr>
            </w:pPr>
            <w:r w:rsidRPr="003279B9">
              <w:rPr>
                <w:sz w:val="22"/>
                <w:szCs w:val="22"/>
              </w:rPr>
              <w:t>7,5388639</w:t>
            </w:r>
          </w:p>
        </w:tc>
        <w:tc>
          <w:tcPr>
            <w:tcW w:w="1356" w:type="dxa"/>
            <w:tcBorders>
              <w:top w:val="nil"/>
              <w:left w:val="nil"/>
              <w:bottom w:val="single" w:sz="4" w:space="0" w:color="auto"/>
              <w:right w:val="double" w:sz="6" w:space="0" w:color="auto"/>
            </w:tcBorders>
            <w:noWrap/>
            <w:hideMark/>
          </w:tcPr>
          <w:p w:rsidR="003279B9" w:rsidRPr="003279B9" w:rsidRDefault="003279B9" w:rsidP="003279B9">
            <w:pPr>
              <w:ind w:firstLine="25"/>
              <w:jc w:val="right"/>
              <w:rPr>
                <w:sz w:val="22"/>
                <w:szCs w:val="22"/>
              </w:rPr>
            </w:pPr>
            <w:r w:rsidRPr="003279B9">
              <w:rPr>
                <w:sz w:val="22"/>
                <w:szCs w:val="22"/>
              </w:rPr>
              <w:t>82,2585350</w:t>
            </w:r>
          </w:p>
        </w:tc>
      </w:tr>
      <w:tr w:rsidR="003279B9" w:rsidRPr="003279B9" w:rsidTr="003279B9">
        <w:trPr>
          <w:trHeight w:val="300"/>
        </w:trPr>
        <w:tc>
          <w:tcPr>
            <w:tcW w:w="9847" w:type="dxa"/>
            <w:gridSpan w:val="7"/>
            <w:tcBorders>
              <w:top w:val="single" w:sz="12" w:space="0" w:color="auto"/>
              <w:left w:val="double" w:sz="6" w:space="0" w:color="auto"/>
              <w:bottom w:val="single" w:sz="4" w:space="0" w:color="auto"/>
              <w:right w:val="double" w:sz="6" w:space="0" w:color="auto"/>
            </w:tcBorders>
            <w:noWrap/>
            <w:hideMark/>
          </w:tcPr>
          <w:p w:rsidR="003279B9" w:rsidRPr="003279B9" w:rsidRDefault="003279B9" w:rsidP="003279B9">
            <w:pPr>
              <w:ind w:firstLine="720"/>
              <w:jc w:val="both"/>
              <w:rPr>
                <w:sz w:val="22"/>
                <w:szCs w:val="22"/>
              </w:rPr>
            </w:pPr>
            <w:r w:rsidRPr="003279B9">
              <w:rPr>
                <w:sz w:val="22"/>
                <w:szCs w:val="22"/>
              </w:rPr>
              <w:t>Группы веществ, обладающих эффектом комбинированного вредного действия:  </w:t>
            </w:r>
          </w:p>
        </w:tc>
      </w:tr>
      <w:tr w:rsidR="003279B9" w:rsidRPr="003279B9" w:rsidTr="003279B9">
        <w:trPr>
          <w:trHeight w:val="300"/>
        </w:trPr>
        <w:tc>
          <w:tcPr>
            <w:tcW w:w="696" w:type="dxa"/>
            <w:tcBorders>
              <w:top w:val="nil"/>
              <w:left w:val="double" w:sz="6" w:space="0" w:color="auto"/>
              <w:bottom w:val="single" w:sz="4" w:space="0" w:color="auto"/>
              <w:right w:val="single" w:sz="4" w:space="0" w:color="auto"/>
            </w:tcBorders>
            <w:noWrap/>
            <w:hideMark/>
          </w:tcPr>
          <w:p w:rsidR="003279B9" w:rsidRPr="003279B9" w:rsidRDefault="003279B9" w:rsidP="003279B9">
            <w:pPr>
              <w:jc w:val="both"/>
              <w:rPr>
                <w:sz w:val="22"/>
                <w:szCs w:val="22"/>
              </w:rPr>
            </w:pPr>
            <w:r w:rsidRPr="003279B9">
              <w:rPr>
                <w:sz w:val="22"/>
                <w:szCs w:val="22"/>
              </w:rPr>
              <w:t>6006</w:t>
            </w:r>
          </w:p>
        </w:tc>
        <w:tc>
          <w:tcPr>
            <w:tcW w:w="3109" w:type="dxa"/>
            <w:tcBorders>
              <w:top w:val="nil"/>
              <w:left w:val="nil"/>
              <w:bottom w:val="single" w:sz="4" w:space="0" w:color="auto"/>
              <w:right w:val="single" w:sz="4" w:space="0" w:color="auto"/>
            </w:tcBorders>
            <w:noWrap/>
            <w:hideMark/>
          </w:tcPr>
          <w:p w:rsidR="003279B9" w:rsidRPr="003279B9" w:rsidRDefault="003279B9" w:rsidP="003279B9">
            <w:pPr>
              <w:jc w:val="both"/>
              <w:rPr>
                <w:sz w:val="22"/>
                <w:szCs w:val="22"/>
              </w:rPr>
            </w:pPr>
            <w:r w:rsidRPr="003279B9">
              <w:rPr>
                <w:sz w:val="22"/>
                <w:szCs w:val="22"/>
              </w:rPr>
              <w:t>(4)  301 304 330 2904</w:t>
            </w:r>
          </w:p>
        </w:tc>
        <w:tc>
          <w:tcPr>
            <w:tcW w:w="1272" w:type="dxa"/>
            <w:tcBorders>
              <w:top w:val="nil"/>
              <w:left w:val="nil"/>
              <w:bottom w:val="single" w:sz="4" w:space="0" w:color="auto"/>
              <w:right w:val="nil"/>
            </w:tcBorders>
            <w:noWrap/>
            <w:hideMark/>
          </w:tcPr>
          <w:p w:rsidR="003279B9" w:rsidRPr="003279B9" w:rsidRDefault="003279B9" w:rsidP="003279B9">
            <w:pPr>
              <w:jc w:val="center"/>
              <w:rPr>
                <w:sz w:val="22"/>
                <w:szCs w:val="22"/>
              </w:rPr>
            </w:pPr>
            <w:r w:rsidRPr="003279B9">
              <w:rPr>
                <w:sz w:val="22"/>
                <w:szCs w:val="22"/>
              </w:rPr>
              <w:t> </w:t>
            </w:r>
          </w:p>
        </w:tc>
        <w:tc>
          <w:tcPr>
            <w:tcW w:w="1322"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835"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1257"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1356" w:type="dxa"/>
            <w:tcBorders>
              <w:top w:val="nil"/>
              <w:left w:val="nil"/>
              <w:bottom w:val="single" w:sz="4" w:space="0" w:color="auto"/>
              <w:right w:val="double" w:sz="6" w:space="0" w:color="auto"/>
            </w:tcBorders>
            <w:noWrap/>
            <w:hideMark/>
          </w:tcPr>
          <w:p w:rsidR="003279B9" w:rsidRPr="003279B9" w:rsidRDefault="003279B9" w:rsidP="003279B9">
            <w:pPr>
              <w:jc w:val="right"/>
              <w:rPr>
                <w:sz w:val="22"/>
                <w:szCs w:val="22"/>
              </w:rPr>
            </w:pPr>
            <w:r w:rsidRPr="003279B9">
              <w:rPr>
                <w:sz w:val="22"/>
                <w:szCs w:val="22"/>
              </w:rPr>
              <w:t> </w:t>
            </w:r>
          </w:p>
        </w:tc>
      </w:tr>
      <w:tr w:rsidR="003279B9" w:rsidRPr="003279B9" w:rsidTr="003279B9">
        <w:trPr>
          <w:trHeight w:val="300"/>
        </w:trPr>
        <w:tc>
          <w:tcPr>
            <w:tcW w:w="696" w:type="dxa"/>
            <w:tcBorders>
              <w:top w:val="nil"/>
              <w:left w:val="double" w:sz="6" w:space="0" w:color="auto"/>
              <w:bottom w:val="single" w:sz="4" w:space="0" w:color="auto"/>
              <w:right w:val="single" w:sz="4" w:space="0" w:color="auto"/>
            </w:tcBorders>
            <w:noWrap/>
            <w:hideMark/>
          </w:tcPr>
          <w:p w:rsidR="003279B9" w:rsidRPr="003279B9" w:rsidRDefault="003279B9" w:rsidP="003279B9">
            <w:pPr>
              <w:jc w:val="both"/>
              <w:rPr>
                <w:sz w:val="22"/>
                <w:szCs w:val="22"/>
              </w:rPr>
            </w:pPr>
            <w:r w:rsidRPr="003279B9">
              <w:rPr>
                <w:sz w:val="22"/>
                <w:szCs w:val="22"/>
              </w:rPr>
              <w:t>6043</w:t>
            </w:r>
          </w:p>
        </w:tc>
        <w:tc>
          <w:tcPr>
            <w:tcW w:w="3109" w:type="dxa"/>
            <w:tcBorders>
              <w:top w:val="nil"/>
              <w:left w:val="nil"/>
              <w:bottom w:val="single" w:sz="4" w:space="0" w:color="auto"/>
              <w:right w:val="single" w:sz="4" w:space="0" w:color="auto"/>
            </w:tcBorders>
            <w:noWrap/>
            <w:hideMark/>
          </w:tcPr>
          <w:p w:rsidR="003279B9" w:rsidRPr="003279B9" w:rsidRDefault="003279B9" w:rsidP="003279B9">
            <w:pPr>
              <w:jc w:val="both"/>
              <w:rPr>
                <w:sz w:val="22"/>
                <w:szCs w:val="22"/>
              </w:rPr>
            </w:pPr>
            <w:r w:rsidRPr="003279B9">
              <w:rPr>
                <w:sz w:val="22"/>
                <w:szCs w:val="22"/>
              </w:rPr>
              <w:t>(2)  330 333</w:t>
            </w:r>
          </w:p>
        </w:tc>
        <w:tc>
          <w:tcPr>
            <w:tcW w:w="1272" w:type="dxa"/>
            <w:tcBorders>
              <w:top w:val="nil"/>
              <w:left w:val="nil"/>
              <w:bottom w:val="single" w:sz="4" w:space="0" w:color="auto"/>
              <w:right w:val="nil"/>
            </w:tcBorders>
            <w:noWrap/>
            <w:hideMark/>
          </w:tcPr>
          <w:p w:rsidR="003279B9" w:rsidRPr="003279B9" w:rsidRDefault="003279B9" w:rsidP="003279B9">
            <w:pPr>
              <w:jc w:val="center"/>
              <w:rPr>
                <w:sz w:val="22"/>
                <w:szCs w:val="22"/>
              </w:rPr>
            </w:pPr>
            <w:r w:rsidRPr="003279B9">
              <w:rPr>
                <w:sz w:val="22"/>
                <w:szCs w:val="22"/>
              </w:rPr>
              <w:t> </w:t>
            </w:r>
          </w:p>
        </w:tc>
        <w:tc>
          <w:tcPr>
            <w:tcW w:w="1322"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835"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1257"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1356" w:type="dxa"/>
            <w:tcBorders>
              <w:top w:val="nil"/>
              <w:left w:val="nil"/>
              <w:bottom w:val="single" w:sz="4" w:space="0" w:color="auto"/>
              <w:right w:val="double" w:sz="6" w:space="0" w:color="auto"/>
            </w:tcBorders>
            <w:noWrap/>
            <w:hideMark/>
          </w:tcPr>
          <w:p w:rsidR="003279B9" w:rsidRPr="003279B9" w:rsidRDefault="003279B9" w:rsidP="003279B9">
            <w:pPr>
              <w:jc w:val="right"/>
              <w:rPr>
                <w:sz w:val="22"/>
                <w:szCs w:val="22"/>
              </w:rPr>
            </w:pPr>
            <w:r w:rsidRPr="003279B9">
              <w:rPr>
                <w:sz w:val="22"/>
                <w:szCs w:val="22"/>
              </w:rPr>
              <w:t> </w:t>
            </w:r>
          </w:p>
        </w:tc>
      </w:tr>
      <w:tr w:rsidR="003279B9" w:rsidRPr="003279B9" w:rsidTr="003279B9">
        <w:trPr>
          <w:trHeight w:val="300"/>
        </w:trPr>
        <w:tc>
          <w:tcPr>
            <w:tcW w:w="696" w:type="dxa"/>
            <w:tcBorders>
              <w:top w:val="nil"/>
              <w:left w:val="double" w:sz="6" w:space="0" w:color="auto"/>
              <w:bottom w:val="single" w:sz="4" w:space="0" w:color="auto"/>
              <w:right w:val="single" w:sz="4" w:space="0" w:color="auto"/>
            </w:tcBorders>
            <w:noWrap/>
            <w:hideMark/>
          </w:tcPr>
          <w:p w:rsidR="003279B9" w:rsidRPr="003279B9" w:rsidRDefault="003279B9" w:rsidP="003279B9">
            <w:pPr>
              <w:jc w:val="both"/>
              <w:rPr>
                <w:sz w:val="22"/>
                <w:szCs w:val="22"/>
              </w:rPr>
            </w:pPr>
            <w:r w:rsidRPr="003279B9">
              <w:rPr>
                <w:sz w:val="22"/>
                <w:szCs w:val="22"/>
              </w:rPr>
              <w:t>6204</w:t>
            </w:r>
          </w:p>
        </w:tc>
        <w:tc>
          <w:tcPr>
            <w:tcW w:w="3109" w:type="dxa"/>
            <w:tcBorders>
              <w:top w:val="nil"/>
              <w:left w:val="nil"/>
              <w:bottom w:val="single" w:sz="4" w:space="0" w:color="auto"/>
              <w:right w:val="single" w:sz="4" w:space="0" w:color="auto"/>
            </w:tcBorders>
            <w:noWrap/>
            <w:hideMark/>
          </w:tcPr>
          <w:p w:rsidR="003279B9" w:rsidRPr="003279B9" w:rsidRDefault="003279B9" w:rsidP="003279B9">
            <w:pPr>
              <w:jc w:val="both"/>
              <w:rPr>
                <w:sz w:val="22"/>
                <w:szCs w:val="22"/>
              </w:rPr>
            </w:pPr>
            <w:r w:rsidRPr="003279B9">
              <w:rPr>
                <w:sz w:val="22"/>
                <w:szCs w:val="22"/>
              </w:rPr>
              <w:t>(2)  301 330</w:t>
            </w:r>
          </w:p>
        </w:tc>
        <w:tc>
          <w:tcPr>
            <w:tcW w:w="1272" w:type="dxa"/>
            <w:tcBorders>
              <w:top w:val="nil"/>
              <w:left w:val="nil"/>
              <w:bottom w:val="single" w:sz="4" w:space="0" w:color="auto"/>
              <w:right w:val="nil"/>
            </w:tcBorders>
            <w:noWrap/>
            <w:hideMark/>
          </w:tcPr>
          <w:p w:rsidR="003279B9" w:rsidRPr="003279B9" w:rsidRDefault="003279B9" w:rsidP="003279B9">
            <w:pPr>
              <w:jc w:val="center"/>
              <w:rPr>
                <w:sz w:val="22"/>
                <w:szCs w:val="22"/>
              </w:rPr>
            </w:pPr>
            <w:r w:rsidRPr="003279B9">
              <w:rPr>
                <w:sz w:val="22"/>
                <w:szCs w:val="22"/>
              </w:rPr>
              <w:t> </w:t>
            </w:r>
          </w:p>
        </w:tc>
        <w:tc>
          <w:tcPr>
            <w:tcW w:w="1322"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835"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1257" w:type="dxa"/>
            <w:tcBorders>
              <w:top w:val="nil"/>
              <w:left w:val="nil"/>
              <w:bottom w:val="single" w:sz="4" w:space="0" w:color="auto"/>
              <w:right w:val="nil"/>
            </w:tcBorders>
            <w:noWrap/>
            <w:hideMark/>
          </w:tcPr>
          <w:p w:rsidR="003279B9" w:rsidRPr="003279B9" w:rsidRDefault="003279B9" w:rsidP="003279B9">
            <w:pPr>
              <w:jc w:val="right"/>
              <w:rPr>
                <w:sz w:val="22"/>
                <w:szCs w:val="22"/>
              </w:rPr>
            </w:pPr>
            <w:r w:rsidRPr="003279B9">
              <w:rPr>
                <w:sz w:val="22"/>
                <w:szCs w:val="22"/>
              </w:rPr>
              <w:t> </w:t>
            </w:r>
          </w:p>
        </w:tc>
        <w:tc>
          <w:tcPr>
            <w:tcW w:w="1356" w:type="dxa"/>
            <w:tcBorders>
              <w:top w:val="nil"/>
              <w:left w:val="nil"/>
              <w:bottom w:val="single" w:sz="4" w:space="0" w:color="auto"/>
              <w:right w:val="double" w:sz="6" w:space="0" w:color="auto"/>
            </w:tcBorders>
            <w:noWrap/>
            <w:hideMark/>
          </w:tcPr>
          <w:p w:rsidR="003279B9" w:rsidRPr="003279B9" w:rsidRDefault="003279B9" w:rsidP="003279B9">
            <w:pPr>
              <w:jc w:val="right"/>
              <w:rPr>
                <w:sz w:val="22"/>
                <w:szCs w:val="22"/>
              </w:rPr>
            </w:pPr>
            <w:r w:rsidRPr="003279B9">
              <w:rPr>
                <w:sz w:val="22"/>
                <w:szCs w:val="22"/>
              </w:rPr>
              <w:t> </w:t>
            </w:r>
          </w:p>
        </w:tc>
      </w:tr>
    </w:tbl>
    <w:p w:rsidR="003279B9" w:rsidRPr="003279B9" w:rsidRDefault="003279B9" w:rsidP="003279B9">
      <w:pPr>
        <w:autoSpaceDE w:val="0"/>
        <w:autoSpaceDN w:val="0"/>
        <w:adjustRightInd w:val="0"/>
        <w:jc w:val="both"/>
        <w:rPr>
          <w:rFonts w:eastAsia="Calibri"/>
          <w:color w:val="000000"/>
          <w:sz w:val="22"/>
          <w:szCs w:val="22"/>
          <w:lang w:eastAsia="en-US"/>
        </w:rPr>
      </w:pPr>
    </w:p>
    <w:p w:rsidR="003279B9" w:rsidRPr="003279B9" w:rsidRDefault="003279B9" w:rsidP="003279B9">
      <w:pPr>
        <w:keepNext/>
        <w:autoSpaceDE w:val="0"/>
        <w:ind w:firstLine="567"/>
        <w:jc w:val="both"/>
        <w:rPr>
          <w:rFonts w:ascii="Times New Roman CYR" w:hAnsi="Times New Roman CYR" w:cs="Times New Roman CYR"/>
          <w:color w:val="0000FF"/>
        </w:rPr>
      </w:pPr>
      <w:r w:rsidRPr="003279B9">
        <w:rPr>
          <w:rFonts w:ascii="Times New Roman CYR" w:hAnsi="Times New Roman CYR" w:cs="Times New Roman CYR"/>
        </w:rPr>
        <w:t xml:space="preserve">Основные загрязняющие вещества, поступающие в атмосферный воздух при сжигании угля в котлах – </w:t>
      </w:r>
      <w:r w:rsidRPr="003279B9">
        <w:rPr>
          <w:rFonts w:ascii="Times New Roman CYR" w:hAnsi="Times New Roman CYR" w:cs="Times New Roman CYR"/>
          <w:color w:val="0000FF"/>
        </w:rPr>
        <w:t xml:space="preserve">оксиды азота, сера диоксид, углерода оксид, </w:t>
      </w:r>
      <w:proofErr w:type="spellStart"/>
      <w:r w:rsidRPr="003279B9">
        <w:rPr>
          <w:rFonts w:ascii="Times New Roman CYR" w:hAnsi="Times New Roman CYR" w:cs="Times New Roman CYR"/>
          <w:color w:val="0000FF"/>
        </w:rPr>
        <w:t>бенз</w:t>
      </w:r>
      <w:proofErr w:type="spellEnd"/>
      <w:r w:rsidRPr="003279B9">
        <w:rPr>
          <w:rFonts w:ascii="Times New Roman CYR" w:hAnsi="Times New Roman CYR" w:cs="Times New Roman CYR"/>
          <w:color w:val="0000FF"/>
        </w:rPr>
        <w:t>-а-</w:t>
      </w:r>
      <w:proofErr w:type="spellStart"/>
      <w:r w:rsidRPr="003279B9">
        <w:rPr>
          <w:rFonts w:ascii="Times New Roman CYR" w:hAnsi="Times New Roman CYR" w:cs="Times New Roman CYR"/>
          <w:color w:val="0000FF"/>
        </w:rPr>
        <w:t>пирен</w:t>
      </w:r>
      <w:proofErr w:type="spellEnd"/>
      <w:r w:rsidRPr="003279B9">
        <w:rPr>
          <w:rFonts w:ascii="Times New Roman CYR" w:hAnsi="Times New Roman CYR" w:cs="Times New Roman CYR"/>
        </w:rPr>
        <w:t xml:space="preserve">, </w:t>
      </w:r>
      <w:r w:rsidRPr="003279B9">
        <w:rPr>
          <w:rFonts w:ascii="Times New Roman CYR" w:hAnsi="Times New Roman CYR" w:cs="Times New Roman CYR"/>
          <w:color w:val="0000FF"/>
        </w:rPr>
        <w:t>сажа, взвешенные вещества.</w:t>
      </w:r>
    </w:p>
    <w:p w:rsidR="003279B9" w:rsidRPr="003279B9" w:rsidRDefault="003279B9" w:rsidP="003279B9">
      <w:pPr>
        <w:suppressAutoHyphens/>
        <w:ind w:firstLine="709"/>
        <w:jc w:val="both"/>
        <w:rPr>
          <w:lang w:val="x-none" w:eastAsia="ar-SA"/>
        </w:rPr>
      </w:pPr>
      <w:r w:rsidRPr="003279B9">
        <w:rPr>
          <w:lang w:val="x-none" w:eastAsia="ar-SA"/>
        </w:rPr>
        <w:t>Для поддержания чистоты атмосферного воздуха и соблюдения  установленных нормативов ПДВ (ВСВ) вредных веществ предусмотрен контроль за  выбросами в атмосферу.</w:t>
      </w:r>
    </w:p>
    <w:p w:rsidR="003279B9" w:rsidRPr="003279B9" w:rsidRDefault="003279B9" w:rsidP="003279B9">
      <w:pPr>
        <w:suppressAutoHyphens/>
        <w:ind w:firstLine="709"/>
        <w:jc w:val="both"/>
        <w:rPr>
          <w:lang w:val="x-none" w:eastAsia="ar-SA"/>
        </w:rPr>
      </w:pPr>
      <w:r w:rsidRPr="003279B9">
        <w:rPr>
          <w:lang w:val="x-none" w:eastAsia="ar-SA"/>
        </w:rPr>
        <w:t>Производственный контроль за соблюдением установленных нормативов выбросов подразделяется на 2 вида:</w:t>
      </w:r>
    </w:p>
    <w:p w:rsidR="003279B9" w:rsidRPr="003279B9" w:rsidRDefault="003279B9" w:rsidP="003279B9">
      <w:pPr>
        <w:suppressAutoHyphens/>
        <w:ind w:firstLine="709"/>
        <w:jc w:val="both"/>
        <w:rPr>
          <w:lang w:val="x-none" w:eastAsia="ar-SA"/>
        </w:rPr>
      </w:pPr>
      <w:r w:rsidRPr="003279B9">
        <w:rPr>
          <w:lang w:val="x-none" w:eastAsia="ar-SA"/>
        </w:rPr>
        <w:t>- контроль непосредственно на источниках – является основным для всех источников с организованным и неорганизованным выбросом;</w:t>
      </w:r>
    </w:p>
    <w:p w:rsidR="003279B9" w:rsidRPr="003279B9" w:rsidRDefault="003279B9" w:rsidP="003279B9">
      <w:pPr>
        <w:suppressAutoHyphens/>
        <w:ind w:firstLine="709"/>
        <w:jc w:val="both"/>
        <w:rPr>
          <w:lang w:val="x-none" w:eastAsia="ar-SA"/>
        </w:rPr>
      </w:pPr>
      <w:r w:rsidRPr="003279B9">
        <w:rPr>
          <w:lang w:val="x-none" w:eastAsia="ar-SA"/>
        </w:rPr>
        <w:t>-  контроль за содержанием вредных веществ в атмосферном воздухе (на границе СЗЗ, ближайшей жилой застройки) – может дополнять первый и применяется, главным образом, для отдельных предприятий, на которых неорганизованный разовый выброс превалирует в суммарном разовом выбросе предприятия.</w:t>
      </w:r>
    </w:p>
    <w:p w:rsidR="003279B9" w:rsidRPr="003279B9" w:rsidRDefault="003279B9" w:rsidP="003279B9">
      <w:pPr>
        <w:autoSpaceDE w:val="0"/>
        <w:autoSpaceDN w:val="0"/>
        <w:adjustRightInd w:val="0"/>
        <w:ind w:firstLine="567"/>
        <w:jc w:val="both"/>
        <w:rPr>
          <w:rFonts w:eastAsia="Calibri"/>
          <w:color w:val="000000"/>
          <w:lang w:eastAsia="en-US"/>
        </w:rPr>
      </w:pPr>
      <w:proofErr w:type="gramStart"/>
      <w:r w:rsidRPr="003279B9">
        <w:rPr>
          <w:rFonts w:eastAsia="Calibri"/>
          <w:color w:val="000000"/>
          <w:lang w:eastAsia="en-US"/>
        </w:rPr>
        <w:t>Контроль за</w:t>
      </w:r>
      <w:proofErr w:type="gramEnd"/>
      <w:r w:rsidRPr="003279B9">
        <w:rPr>
          <w:rFonts w:eastAsia="Calibri"/>
          <w:color w:val="000000"/>
          <w:lang w:eastAsia="en-US"/>
        </w:rPr>
        <w:t xml:space="preserve"> достижением и соблюдением НДС осуществляется испытательной лабораторией АО «Коми тепловая компания».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Ведомственный контроль включает мероприятия: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определение массы сброса вредных веществ в единицу времени от источников и сравнение этих показателей с установленными НДС;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выявление новых источников сброса загрязняющих веществ. </w:t>
      </w:r>
    </w:p>
    <w:p w:rsidR="003279B9" w:rsidRPr="003279B9" w:rsidRDefault="003279B9" w:rsidP="003279B9">
      <w:pPr>
        <w:autoSpaceDE w:val="0"/>
        <w:autoSpaceDN w:val="0"/>
        <w:adjustRightInd w:val="0"/>
        <w:ind w:firstLine="567"/>
        <w:jc w:val="both"/>
        <w:rPr>
          <w:rFonts w:eastAsia="Calibri"/>
          <w:color w:val="000000"/>
          <w:sz w:val="23"/>
          <w:szCs w:val="23"/>
          <w:lang w:eastAsia="en-US"/>
        </w:rPr>
      </w:pPr>
      <w:r w:rsidRPr="003279B9">
        <w:rPr>
          <w:rFonts w:eastAsia="Calibri"/>
          <w:color w:val="000000"/>
          <w:lang w:eastAsia="en-US"/>
        </w:rPr>
        <w:t xml:space="preserve">Очередность </w:t>
      </w:r>
      <w:proofErr w:type="gramStart"/>
      <w:r w:rsidRPr="003279B9">
        <w:rPr>
          <w:rFonts w:eastAsia="Calibri"/>
          <w:color w:val="000000"/>
          <w:lang w:eastAsia="en-US"/>
        </w:rPr>
        <w:t>контроля за</w:t>
      </w:r>
      <w:proofErr w:type="gramEnd"/>
      <w:r w:rsidRPr="003279B9">
        <w:rPr>
          <w:rFonts w:eastAsia="Calibri"/>
          <w:color w:val="000000"/>
          <w:lang w:eastAsia="en-US"/>
        </w:rPr>
        <w:t xml:space="preserve"> соблюдением ПДВ (ВСВ) по источникам регламентируется «Планом-графиком контроля на предприятии за соблюдением нормативов ПДВ (ВСВ) по измерениям концентраций в атмосферном воздухе»</w:t>
      </w:r>
    </w:p>
    <w:p w:rsidR="003279B9" w:rsidRPr="003279B9" w:rsidRDefault="003279B9" w:rsidP="003279B9">
      <w:pPr>
        <w:autoSpaceDE w:val="0"/>
        <w:autoSpaceDN w:val="0"/>
        <w:adjustRightInd w:val="0"/>
        <w:ind w:firstLine="539"/>
        <w:jc w:val="both"/>
      </w:pPr>
    </w:p>
    <w:p w:rsidR="003279B9" w:rsidRPr="003279B9" w:rsidRDefault="003279B9" w:rsidP="003279B9">
      <w:pPr>
        <w:autoSpaceDE w:val="0"/>
        <w:autoSpaceDN w:val="0"/>
        <w:adjustRightInd w:val="0"/>
        <w:ind w:firstLine="539"/>
        <w:jc w:val="center"/>
      </w:pPr>
      <w:r w:rsidRPr="003279B9">
        <w:rPr>
          <w:b/>
        </w:rPr>
        <w:t>2.3.5.Тарифы, плата (тариф) за подключение (присоединение) к сетям</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lastRenderedPageBreak/>
        <w:t>Тарифы на услуги тепловой энергии на 2016 год  установлены льготные и утверждены приказом Службы Республики Коми от 17 декабря 2015 года № 81/8 (представлены в таблице 15).</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Таблица 15.Тарифы на услуги тепловой энергии </w:t>
      </w:r>
    </w:p>
    <w:p w:rsidR="003279B9" w:rsidRPr="003279B9" w:rsidRDefault="003279B9" w:rsidP="003279B9">
      <w:pPr>
        <w:autoSpaceDE w:val="0"/>
        <w:autoSpaceDN w:val="0"/>
        <w:adjustRightInd w:val="0"/>
        <w:ind w:firstLine="53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8"/>
        <w:gridCol w:w="2388"/>
        <w:gridCol w:w="1797"/>
        <w:gridCol w:w="1695"/>
        <w:gridCol w:w="1519"/>
      </w:tblGrid>
      <w:tr w:rsidR="003279B9" w:rsidRPr="003279B9" w:rsidTr="003279B9">
        <w:trPr>
          <w:trHeight w:val="480"/>
        </w:trPr>
        <w:tc>
          <w:tcPr>
            <w:tcW w:w="2398"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Наименование организации</w:t>
            </w:r>
          </w:p>
        </w:tc>
        <w:tc>
          <w:tcPr>
            <w:tcW w:w="2388"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Потребители</w:t>
            </w:r>
          </w:p>
        </w:tc>
        <w:tc>
          <w:tcPr>
            <w:tcW w:w="1797"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Вид тарифа</w:t>
            </w:r>
          </w:p>
        </w:tc>
        <w:tc>
          <w:tcPr>
            <w:tcW w:w="3214" w:type="dxa"/>
            <w:gridSpan w:val="2"/>
            <w:shd w:val="clear" w:color="auto" w:fill="auto"/>
          </w:tcPr>
          <w:p w:rsidR="003279B9" w:rsidRPr="003279B9" w:rsidRDefault="003279B9" w:rsidP="003279B9">
            <w:pPr>
              <w:widowControl w:val="0"/>
              <w:autoSpaceDE w:val="0"/>
              <w:autoSpaceDN w:val="0"/>
              <w:adjustRightInd w:val="0"/>
              <w:ind w:firstLine="672"/>
              <w:jc w:val="center"/>
              <w:rPr>
                <w:color w:val="000000"/>
              </w:rPr>
            </w:pPr>
            <w:r w:rsidRPr="003279B9">
              <w:rPr>
                <w:color w:val="000000"/>
              </w:rPr>
              <w:t xml:space="preserve">Размер тарифов, руб. за 1 Гкал. </w:t>
            </w:r>
          </w:p>
        </w:tc>
      </w:tr>
      <w:tr w:rsidR="003279B9" w:rsidRPr="003279B9" w:rsidTr="003279B9">
        <w:trPr>
          <w:trHeight w:val="210"/>
        </w:trPr>
        <w:tc>
          <w:tcPr>
            <w:tcW w:w="2398" w:type="dxa"/>
            <w:vMerge/>
            <w:shd w:val="clear" w:color="auto" w:fill="auto"/>
          </w:tcPr>
          <w:p w:rsidR="003279B9" w:rsidRPr="003279B9" w:rsidRDefault="003279B9" w:rsidP="003279B9">
            <w:pPr>
              <w:autoSpaceDE w:val="0"/>
              <w:autoSpaceDN w:val="0"/>
              <w:adjustRightInd w:val="0"/>
              <w:jc w:val="center"/>
              <w:rPr>
                <w:color w:val="000000"/>
              </w:rPr>
            </w:pPr>
          </w:p>
        </w:tc>
        <w:tc>
          <w:tcPr>
            <w:tcW w:w="2388" w:type="dxa"/>
            <w:vMerge/>
            <w:shd w:val="clear" w:color="auto" w:fill="auto"/>
          </w:tcPr>
          <w:p w:rsidR="003279B9" w:rsidRPr="003279B9" w:rsidRDefault="003279B9" w:rsidP="003279B9">
            <w:pPr>
              <w:autoSpaceDE w:val="0"/>
              <w:autoSpaceDN w:val="0"/>
              <w:adjustRightInd w:val="0"/>
              <w:jc w:val="center"/>
              <w:rPr>
                <w:color w:val="000000"/>
              </w:rPr>
            </w:pPr>
          </w:p>
        </w:tc>
        <w:tc>
          <w:tcPr>
            <w:tcW w:w="1797" w:type="dxa"/>
            <w:vMerge/>
            <w:shd w:val="clear" w:color="auto" w:fill="auto"/>
          </w:tcPr>
          <w:p w:rsidR="003279B9" w:rsidRPr="003279B9" w:rsidRDefault="003279B9" w:rsidP="003279B9">
            <w:pPr>
              <w:autoSpaceDE w:val="0"/>
              <w:autoSpaceDN w:val="0"/>
              <w:adjustRightInd w:val="0"/>
              <w:jc w:val="center"/>
              <w:rPr>
                <w:color w:val="000000"/>
              </w:rPr>
            </w:pPr>
          </w:p>
        </w:tc>
        <w:tc>
          <w:tcPr>
            <w:tcW w:w="169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С 01.01.2016</w:t>
            </w:r>
          </w:p>
        </w:tc>
        <w:tc>
          <w:tcPr>
            <w:tcW w:w="1519" w:type="dxa"/>
            <w:shd w:val="clear" w:color="auto" w:fill="auto"/>
          </w:tcPr>
          <w:p w:rsidR="003279B9" w:rsidRPr="003279B9" w:rsidRDefault="003279B9" w:rsidP="003279B9">
            <w:pPr>
              <w:widowControl w:val="0"/>
              <w:autoSpaceDE w:val="0"/>
              <w:autoSpaceDN w:val="0"/>
              <w:adjustRightInd w:val="0"/>
              <w:ind w:firstLine="10"/>
              <w:jc w:val="center"/>
              <w:rPr>
                <w:color w:val="000000"/>
              </w:rPr>
            </w:pPr>
            <w:r w:rsidRPr="003279B9">
              <w:rPr>
                <w:color w:val="000000"/>
              </w:rPr>
              <w:t>С 01.07.2016</w:t>
            </w:r>
          </w:p>
        </w:tc>
      </w:tr>
      <w:tr w:rsidR="003279B9" w:rsidRPr="003279B9" w:rsidTr="003279B9">
        <w:tc>
          <w:tcPr>
            <w:tcW w:w="2398" w:type="dxa"/>
            <w:vMerge w:val="restart"/>
            <w:shd w:val="clear" w:color="auto" w:fill="auto"/>
          </w:tcPr>
          <w:p w:rsidR="003279B9" w:rsidRPr="003279B9" w:rsidRDefault="003279B9" w:rsidP="003279B9">
            <w:pPr>
              <w:autoSpaceDE w:val="0"/>
              <w:autoSpaceDN w:val="0"/>
              <w:adjustRightInd w:val="0"/>
              <w:jc w:val="both"/>
              <w:rPr>
                <w:color w:val="000000"/>
              </w:rPr>
            </w:pPr>
            <w:r w:rsidRPr="003279B9">
              <w:rPr>
                <w:color w:val="000000"/>
              </w:rPr>
              <w:t>Усть-Куломский филиал АО «Коми тепловая компания»</w:t>
            </w:r>
          </w:p>
        </w:tc>
        <w:tc>
          <w:tcPr>
            <w:tcW w:w="2388"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Население (с НДС)</w:t>
            </w:r>
          </w:p>
        </w:tc>
        <w:tc>
          <w:tcPr>
            <w:tcW w:w="1797" w:type="dxa"/>
            <w:shd w:val="clear" w:color="auto" w:fill="auto"/>
          </w:tcPr>
          <w:p w:rsidR="003279B9" w:rsidRPr="003279B9" w:rsidRDefault="003279B9" w:rsidP="003279B9">
            <w:pPr>
              <w:autoSpaceDE w:val="0"/>
              <w:autoSpaceDN w:val="0"/>
              <w:adjustRightInd w:val="0"/>
              <w:jc w:val="both"/>
              <w:rPr>
                <w:color w:val="000000"/>
              </w:rPr>
            </w:pPr>
            <w:proofErr w:type="spellStart"/>
            <w:r w:rsidRPr="003279B9">
              <w:rPr>
                <w:color w:val="000000"/>
              </w:rPr>
              <w:t>одноставочный</w:t>
            </w:r>
            <w:proofErr w:type="spellEnd"/>
          </w:p>
        </w:tc>
        <w:tc>
          <w:tcPr>
            <w:tcW w:w="169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3225,4</w:t>
            </w:r>
          </w:p>
        </w:tc>
        <w:tc>
          <w:tcPr>
            <w:tcW w:w="1519"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3354,42</w:t>
            </w:r>
          </w:p>
        </w:tc>
      </w:tr>
      <w:tr w:rsidR="003279B9" w:rsidRPr="003279B9" w:rsidTr="003279B9">
        <w:tc>
          <w:tcPr>
            <w:tcW w:w="2398" w:type="dxa"/>
            <w:vMerge/>
            <w:shd w:val="clear" w:color="auto" w:fill="auto"/>
          </w:tcPr>
          <w:p w:rsidR="003279B9" w:rsidRPr="003279B9" w:rsidRDefault="003279B9" w:rsidP="003279B9">
            <w:pPr>
              <w:autoSpaceDE w:val="0"/>
              <w:autoSpaceDN w:val="0"/>
              <w:adjustRightInd w:val="0"/>
              <w:jc w:val="both"/>
              <w:rPr>
                <w:color w:val="000000"/>
              </w:rPr>
            </w:pPr>
          </w:p>
        </w:tc>
        <w:tc>
          <w:tcPr>
            <w:tcW w:w="2388"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Предприятия (без НДС)</w:t>
            </w:r>
          </w:p>
        </w:tc>
        <w:tc>
          <w:tcPr>
            <w:tcW w:w="1797" w:type="dxa"/>
            <w:shd w:val="clear" w:color="auto" w:fill="auto"/>
          </w:tcPr>
          <w:p w:rsidR="003279B9" w:rsidRPr="003279B9" w:rsidRDefault="003279B9" w:rsidP="003279B9">
            <w:pPr>
              <w:autoSpaceDE w:val="0"/>
              <w:autoSpaceDN w:val="0"/>
              <w:adjustRightInd w:val="0"/>
              <w:jc w:val="both"/>
              <w:rPr>
                <w:color w:val="000000"/>
              </w:rPr>
            </w:pPr>
            <w:proofErr w:type="spellStart"/>
            <w:r w:rsidRPr="003279B9">
              <w:rPr>
                <w:color w:val="000000"/>
              </w:rPr>
              <w:t>одноставочный</w:t>
            </w:r>
            <w:proofErr w:type="spellEnd"/>
          </w:p>
        </w:tc>
        <w:tc>
          <w:tcPr>
            <w:tcW w:w="169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3026,85</w:t>
            </w:r>
          </w:p>
        </w:tc>
        <w:tc>
          <w:tcPr>
            <w:tcW w:w="1519"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3723,03</w:t>
            </w:r>
          </w:p>
        </w:tc>
      </w:tr>
    </w:tbl>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Изменение тарифов на коммунальные услуги в 2016 году произойдет один раз – с 1</w:t>
      </w:r>
      <w:r w:rsidRPr="003279B9">
        <w:rPr>
          <w:color w:val="000000"/>
        </w:rPr>
        <w:br/>
        <w:t>июля. Со II полугодия 2016 года в среднем по  МО МР «Усть-Куломский» рост тарифов на</w:t>
      </w:r>
      <w:r w:rsidRPr="003279B9">
        <w:rPr>
          <w:color w:val="000000"/>
        </w:rPr>
        <w:br/>
        <w:t xml:space="preserve">тепловую энергию составит 23 процента. </w:t>
      </w:r>
    </w:p>
    <w:p w:rsidR="003279B9" w:rsidRPr="003279B9" w:rsidRDefault="003279B9" w:rsidP="003279B9">
      <w:pPr>
        <w:ind w:firstLine="539"/>
        <w:jc w:val="both"/>
      </w:pPr>
    </w:p>
    <w:p w:rsidR="003279B9" w:rsidRPr="003279B9" w:rsidRDefault="003279B9" w:rsidP="003279B9">
      <w:pPr>
        <w:ind w:firstLine="539"/>
        <w:jc w:val="center"/>
        <w:rPr>
          <w:b/>
        </w:rPr>
      </w:pPr>
      <w:r w:rsidRPr="003279B9">
        <w:rPr>
          <w:b/>
        </w:rPr>
        <w:t>2.3.5.Существующие проблемы</w:t>
      </w:r>
    </w:p>
    <w:p w:rsidR="003279B9" w:rsidRPr="003279B9" w:rsidRDefault="003279B9" w:rsidP="003279B9">
      <w:pPr>
        <w:ind w:firstLine="539"/>
        <w:jc w:val="both"/>
      </w:pPr>
    </w:p>
    <w:p w:rsidR="003279B9" w:rsidRPr="003279B9" w:rsidRDefault="003279B9" w:rsidP="003279B9">
      <w:pPr>
        <w:autoSpaceDE w:val="0"/>
        <w:autoSpaceDN w:val="0"/>
        <w:adjustRightInd w:val="0"/>
        <w:ind w:firstLine="539"/>
        <w:jc w:val="both"/>
        <w:rPr>
          <w:bCs/>
        </w:rPr>
      </w:pPr>
      <w:r w:rsidRPr="003279B9">
        <w:rPr>
          <w:bCs/>
        </w:rPr>
        <w:t>Основные проблемы теплоснабжения:</w:t>
      </w:r>
    </w:p>
    <w:p w:rsidR="003279B9" w:rsidRPr="003279B9" w:rsidRDefault="003279B9" w:rsidP="003279B9">
      <w:pPr>
        <w:autoSpaceDE w:val="0"/>
        <w:autoSpaceDN w:val="0"/>
        <w:adjustRightInd w:val="0"/>
        <w:ind w:firstLine="539"/>
        <w:jc w:val="both"/>
        <w:rPr>
          <w:bCs/>
        </w:rPr>
      </w:pPr>
      <w:r w:rsidRPr="003279B9">
        <w:rPr>
          <w:bCs/>
        </w:rPr>
        <w:t xml:space="preserve">- многие котельные установки и тепловые сети исчерпали свой ресурс и не в состоянии надежно и качественно функционировать; </w:t>
      </w:r>
    </w:p>
    <w:p w:rsidR="003279B9" w:rsidRPr="003279B9" w:rsidRDefault="003279B9" w:rsidP="003279B9">
      <w:pPr>
        <w:autoSpaceDE w:val="0"/>
        <w:autoSpaceDN w:val="0"/>
        <w:adjustRightInd w:val="0"/>
        <w:ind w:firstLine="539"/>
        <w:jc w:val="both"/>
        <w:rPr>
          <w:bCs/>
        </w:rPr>
      </w:pPr>
      <w:r w:rsidRPr="003279B9">
        <w:rPr>
          <w:bCs/>
        </w:rPr>
        <w:t>- себестоимость тепловой энергии характеризуется  высокой составляющей покупных ресурсов: дров;</w:t>
      </w:r>
    </w:p>
    <w:p w:rsidR="003279B9" w:rsidRPr="003279B9" w:rsidRDefault="003279B9" w:rsidP="003279B9">
      <w:pPr>
        <w:autoSpaceDE w:val="0"/>
        <w:autoSpaceDN w:val="0"/>
        <w:adjustRightInd w:val="0"/>
        <w:ind w:firstLine="539"/>
        <w:jc w:val="both"/>
        <w:rPr>
          <w:bCs/>
        </w:rPr>
      </w:pPr>
      <w:r w:rsidRPr="003279B9">
        <w:rPr>
          <w:bCs/>
        </w:rPr>
        <w:t xml:space="preserve">- тепловые сети проложены в подземных каналах.  Только в последние несколько лет при ремонтах стали использоваться предварительно изолированные трубы с пенополиуретановой изоляцией; </w:t>
      </w:r>
    </w:p>
    <w:p w:rsidR="003279B9" w:rsidRPr="003279B9" w:rsidRDefault="003279B9" w:rsidP="003279B9">
      <w:pPr>
        <w:autoSpaceDE w:val="0"/>
        <w:autoSpaceDN w:val="0"/>
        <w:adjustRightInd w:val="0"/>
        <w:ind w:firstLine="539"/>
        <w:jc w:val="both"/>
        <w:rPr>
          <w:bCs/>
        </w:rPr>
      </w:pPr>
      <w:r w:rsidRPr="003279B9">
        <w:rPr>
          <w:bCs/>
        </w:rPr>
        <w:t>- повышенная наружная коррозия труб за счет увлажнения их грунтовыми водами, утечки вызывает  сверхнормативные потери и обуславливает необходимость замены труб через 7-10 лет. Недостаточная, по сравнению с нормативами изоляция, и ее некачественное выполнение приводят к повышенным потерям энергии на теплотрассах. В целом по системе центрального отопления тепловые потери составляют 40  % в год.</w:t>
      </w:r>
    </w:p>
    <w:p w:rsidR="003279B9" w:rsidRPr="003279B9" w:rsidRDefault="003279B9" w:rsidP="003279B9">
      <w:pPr>
        <w:autoSpaceDE w:val="0"/>
        <w:autoSpaceDN w:val="0"/>
        <w:adjustRightInd w:val="0"/>
        <w:ind w:firstLine="539"/>
        <w:jc w:val="both"/>
        <w:rPr>
          <w:b/>
          <w:bCs/>
        </w:rPr>
      </w:pPr>
      <w:r w:rsidRPr="003279B9">
        <w:rPr>
          <w:b/>
          <w:bCs/>
        </w:rPr>
        <w:tab/>
      </w:r>
    </w:p>
    <w:p w:rsidR="003279B9" w:rsidRPr="003279B9" w:rsidRDefault="003279B9" w:rsidP="003279B9">
      <w:pPr>
        <w:tabs>
          <w:tab w:val="left" w:pos="1080"/>
        </w:tabs>
        <w:suppressAutoHyphens/>
        <w:spacing w:beforeAutospacing="1" w:afterAutospacing="1"/>
        <w:ind w:firstLine="720"/>
        <w:jc w:val="center"/>
        <w:rPr>
          <w:b/>
          <w:color w:val="122B62"/>
        </w:rPr>
      </w:pPr>
      <w:r w:rsidRPr="003279B9">
        <w:rPr>
          <w:b/>
          <w:color w:val="122B62"/>
        </w:rPr>
        <w:t>2.4. Анализ</w:t>
      </w:r>
      <w:r w:rsidRPr="003279B9">
        <w:rPr>
          <w:b/>
          <w:bCs/>
          <w:color w:val="122B62"/>
        </w:rPr>
        <w:t xml:space="preserve"> существующего состояния</w:t>
      </w:r>
      <w:r w:rsidRPr="003279B9">
        <w:rPr>
          <w:b/>
          <w:color w:val="122B62"/>
        </w:rPr>
        <w:t xml:space="preserve"> системы газоснабжения</w:t>
      </w:r>
    </w:p>
    <w:p w:rsidR="003279B9" w:rsidRPr="003279B9" w:rsidRDefault="003279B9" w:rsidP="003279B9">
      <w:pPr>
        <w:ind w:firstLine="709"/>
        <w:jc w:val="both"/>
        <w:rPr>
          <w:color w:val="000000"/>
        </w:rPr>
      </w:pPr>
      <w:r w:rsidRPr="003279B9">
        <w:rPr>
          <w:color w:val="000000"/>
        </w:rPr>
        <w:t xml:space="preserve">Село Керчомъя не </w:t>
      </w:r>
      <w:proofErr w:type="gramStart"/>
      <w:r w:rsidRPr="003279B9">
        <w:rPr>
          <w:color w:val="0D0D0D"/>
        </w:rPr>
        <w:t>газифицирована</w:t>
      </w:r>
      <w:proofErr w:type="gramEnd"/>
      <w:r w:rsidRPr="003279B9">
        <w:rPr>
          <w:color w:val="0D0D0D"/>
        </w:rPr>
        <w:t>.</w:t>
      </w:r>
    </w:p>
    <w:p w:rsidR="003279B9" w:rsidRPr="003279B9" w:rsidRDefault="003279B9" w:rsidP="003279B9">
      <w:pPr>
        <w:ind w:firstLine="709"/>
        <w:jc w:val="both"/>
        <w:rPr>
          <w:color w:val="000000"/>
        </w:rPr>
      </w:pPr>
      <w:r w:rsidRPr="003279B9">
        <w:rPr>
          <w:color w:val="000000"/>
        </w:rPr>
        <w:t>.</w:t>
      </w:r>
    </w:p>
    <w:p w:rsidR="003279B9" w:rsidRPr="003279B9" w:rsidRDefault="003279B9" w:rsidP="003279B9">
      <w:pPr>
        <w:spacing w:before="120" w:after="60"/>
        <w:ind w:firstLine="539"/>
        <w:jc w:val="center"/>
        <w:rPr>
          <w:b/>
          <w:bCs/>
        </w:rPr>
      </w:pPr>
    </w:p>
    <w:p w:rsidR="003279B9" w:rsidRPr="003279B9" w:rsidRDefault="003279B9" w:rsidP="003279B9">
      <w:pPr>
        <w:spacing w:before="120" w:after="60"/>
        <w:ind w:firstLine="539"/>
        <w:jc w:val="center"/>
        <w:rPr>
          <w:b/>
        </w:rPr>
      </w:pPr>
      <w:r w:rsidRPr="003279B9">
        <w:rPr>
          <w:b/>
          <w:bCs/>
        </w:rPr>
        <w:t xml:space="preserve">2.5. Анализ существующего состояния системы </w:t>
      </w:r>
      <w:r w:rsidRPr="003279B9">
        <w:rPr>
          <w:b/>
        </w:rPr>
        <w:t>электроснабжения</w:t>
      </w:r>
    </w:p>
    <w:p w:rsidR="003279B9" w:rsidRPr="003279B9" w:rsidRDefault="003279B9" w:rsidP="003279B9">
      <w:pPr>
        <w:spacing w:before="120" w:after="60"/>
        <w:ind w:firstLine="539"/>
        <w:jc w:val="center"/>
        <w:rPr>
          <w:b/>
          <w:bCs/>
        </w:rPr>
      </w:pPr>
      <w:r w:rsidRPr="003279B9">
        <w:rPr>
          <w:b/>
        </w:rPr>
        <w:t>2.5.1. Характеристика системы электроснабжения</w:t>
      </w:r>
    </w:p>
    <w:p w:rsidR="003279B9" w:rsidRPr="003279B9" w:rsidRDefault="003279B9" w:rsidP="003279B9">
      <w:pPr>
        <w:ind w:firstLine="539"/>
        <w:jc w:val="both"/>
      </w:pPr>
    </w:p>
    <w:p w:rsidR="003279B9" w:rsidRPr="003279B9" w:rsidRDefault="003279B9" w:rsidP="003279B9">
      <w:pPr>
        <w:ind w:firstLine="539"/>
        <w:jc w:val="both"/>
      </w:pPr>
      <w:r w:rsidRPr="003279B9">
        <w:t xml:space="preserve">Система электроснабжения сельского поселения «Керчомъя» характеризуется средней надежностью. </w:t>
      </w:r>
    </w:p>
    <w:p w:rsidR="003279B9" w:rsidRPr="003279B9" w:rsidRDefault="003279B9" w:rsidP="003279B9">
      <w:pPr>
        <w:ind w:firstLine="539"/>
        <w:jc w:val="both"/>
      </w:pPr>
      <w:r w:rsidRPr="003279B9">
        <w:t xml:space="preserve">Электрическая энергия потребляемая на территории муниципального района «Усть-Куломский», поступает из энергосистемы ПАО "МРСК Северо-Запада”  «Комиэнерго» </w:t>
      </w:r>
      <w:r w:rsidRPr="003279B9">
        <w:rPr>
          <w:color w:val="000000"/>
        </w:rPr>
        <w:t xml:space="preserve">по </w:t>
      </w:r>
      <w:proofErr w:type="gramStart"/>
      <w:r w:rsidRPr="003279B9">
        <w:rPr>
          <w:color w:val="000000"/>
        </w:rPr>
        <w:t>ВЛ</w:t>
      </w:r>
      <w:proofErr w:type="gramEnd"/>
      <w:r w:rsidRPr="003279B9">
        <w:rPr>
          <w:color w:val="000000"/>
        </w:rPr>
        <w:t xml:space="preserve">  110 </w:t>
      </w:r>
      <w:proofErr w:type="spellStart"/>
      <w:r w:rsidRPr="003279B9">
        <w:rPr>
          <w:color w:val="000000"/>
        </w:rPr>
        <w:t>кВ</w:t>
      </w:r>
      <w:proofErr w:type="spellEnd"/>
      <w:r w:rsidRPr="003279B9">
        <w:rPr>
          <w:color w:val="000000"/>
        </w:rPr>
        <w:t xml:space="preserve"> «Сторожевск-Усть-Кулом» и ВЛ 110 </w:t>
      </w:r>
      <w:proofErr w:type="spellStart"/>
      <w:r w:rsidRPr="003279B9">
        <w:rPr>
          <w:color w:val="000000"/>
        </w:rPr>
        <w:t>кВ</w:t>
      </w:r>
      <w:proofErr w:type="spellEnd"/>
      <w:r w:rsidRPr="003279B9">
        <w:rPr>
          <w:color w:val="000000"/>
        </w:rPr>
        <w:t xml:space="preserve"> «Вой-Вож-Помоздино»</w:t>
      </w:r>
      <w:r w:rsidRPr="003279B9">
        <w:rPr>
          <w:color w:val="000000"/>
          <w:spacing w:val="5"/>
        </w:rPr>
        <w:t>. Центрами питания являются ПС 110/10 «</w:t>
      </w:r>
      <w:proofErr w:type="spellStart"/>
      <w:r w:rsidRPr="003279B9">
        <w:rPr>
          <w:color w:val="000000"/>
          <w:spacing w:val="5"/>
        </w:rPr>
        <w:t>Керчомья</w:t>
      </w:r>
      <w:proofErr w:type="spellEnd"/>
      <w:r w:rsidRPr="003279B9">
        <w:rPr>
          <w:color w:val="000000"/>
          <w:spacing w:val="5"/>
        </w:rPr>
        <w:t xml:space="preserve">». </w:t>
      </w:r>
    </w:p>
    <w:p w:rsidR="003279B9" w:rsidRPr="003279B9" w:rsidRDefault="003279B9" w:rsidP="003279B9">
      <w:pPr>
        <w:ind w:firstLine="539"/>
        <w:jc w:val="both"/>
        <w:rPr>
          <w:color w:val="000000"/>
        </w:rPr>
      </w:pPr>
      <w:r w:rsidRPr="003279B9">
        <w:rPr>
          <w:color w:val="000000"/>
          <w:spacing w:val="1"/>
        </w:rPr>
        <w:lastRenderedPageBreak/>
        <w:t xml:space="preserve">Распределительные сети </w:t>
      </w:r>
      <w:proofErr w:type="gramStart"/>
      <w:r w:rsidRPr="003279B9">
        <w:rPr>
          <w:color w:val="000000"/>
          <w:spacing w:val="1"/>
        </w:rPr>
        <w:t>ВЛ</w:t>
      </w:r>
      <w:proofErr w:type="gramEnd"/>
      <w:r w:rsidRPr="003279B9">
        <w:rPr>
          <w:color w:val="000000"/>
          <w:spacing w:val="1"/>
        </w:rPr>
        <w:t xml:space="preserve"> 10; 04кВ состоят из трансформаторных подстанций  10/0,4 – 10 ед., </w:t>
      </w:r>
      <w:r w:rsidRPr="003279B9">
        <w:rPr>
          <w:color w:val="000000"/>
        </w:rPr>
        <w:t xml:space="preserve">воздушных линий электропередач 10 </w:t>
      </w:r>
      <w:proofErr w:type="spellStart"/>
      <w:r w:rsidRPr="003279B9">
        <w:rPr>
          <w:color w:val="000000"/>
        </w:rPr>
        <w:t>кВ</w:t>
      </w:r>
      <w:proofErr w:type="spellEnd"/>
      <w:r w:rsidRPr="003279B9">
        <w:rPr>
          <w:color w:val="000000"/>
        </w:rPr>
        <w:t xml:space="preserve"> общей протяжённостью 17 км., 0,4 </w:t>
      </w:r>
      <w:proofErr w:type="spellStart"/>
      <w:r w:rsidRPr="003279B9">
        <w:rPr>
          <w:color w:val="000000"/>
        </w:rPr>
        <w:t>кВ</w:t>
      </w:r>
      <w:proofErr w:type="spellEnd"/>
      <w:r w:rsidRPr="003279B9">
        <w:rPr>
          <w:color w:val="000000"/>
        </w:rPr>
        <w:t xml:space="preserve"> – 35 км .  Средний износ электрических сетей составляет 57 проц.</w:t>
      </w:r>
    </w:p>
    <w:p w:rsidR="003279B9" w:rsidRPr="003279B9" w:rsidRDefault="003279B9" w:rsidP="003279B9">
      <w:pPr>
        <w:ind w:firstLine="539"/>
        <w:jc w:val="both"/>
      </w:pPr>
      <w:r w:rsidRPr="003279B9">
        <w:t>Мощность трансформаторов ПС 110/10 используется от 10% (ПС «</w:t>
      </w:r>
      <w:proofErr w:type="spellStart"/>
      <w:r w:rsidRPr="003279B9">
        <w:t>Кечомья</w:t>
      </w:r>
      <w:proofErr w:type="spellEnd"/>
      <w:r w:rsidRPr="003279B9">
        <w:t>»).</w:t>
      </w:r>
    </w:p>
    <w:p w:rsidR="003279B9" w:rsidRPr="003279B9" w:rsidRDefault="003279B9" w:rsidP="003279B9">
      <w:pPr>
        <w:ind w:firstLine="539"/>
        <w:jc w:val="both"/>
      </w:pPr>
      <w:r w:rsidRPr="003279B9">
        <w:t xml:space="preserve">Анализ энергообеспечения   показал, что  электрические сети находятся в удовлетворительном состоянии и обеспечивают пропуск потребляемой электроэнергии через распределительные сети. </w:t>
      </w:r>
    </w:p>
    <w:p w:rsidR="003279B9" w:rsidRPr="003279B9" w:rsidRDefault="003279B9" w:rsidP="003279B9">
      <w:pPr>
        <w:ind w:firstLine="539"/>
        <w:jc w:val="both"/>
      </w:pPr>
      <w:r w:rsidRPr="003279B9">
        <w:t>Для освещения улиц и дворовых территорий села  на обслуживании находятся 248 светильников наружного освещения. Включение наружного освещения регламентируется графиком.</w:t>
      </w:r>
    </w:p>
    <w:p w:rsidR="003279B9" w:rsidRPr="003279B9" w:rsidRDefault="003279B9" w:rsidP="003279B9">
      <w:pPr>
        <w:ind w:firstLine="539"/>
        <w:jc w:val="both"/>
      </w:pPr>
      <w:r w:rsidRPr="003279B9">
        <w:t>В целом  Усть-Куломский РЭС производственного отделения ЮЭС филиала ПАО «МРСК «Северо-Запада» «Комиэнерго» обеспечивает нормальный режим работы электрических сетей и наружного освещения в условиях прохождения осенне-зимнего максимума нагрузок.</w:t>
      </w:r>
    </w:p>
    <w:p w:rsidR="003279B9" w:rsidRPr="003279B9" w:rsidRDefault="003279B9" w:rsidP="003279B9">
      <w:pPr>
        <w:spacing w:before="120" w:after="60"/>
        <w:ind w:firstLine="539"/>
        <w:jc w:val="center"/>
        <w:rPr>
          <w:b/>
          <w:bCs/>
          <w:color w:val="000000"/>
        </w:rPr>
      </w:pPr>
      <w:r w:rsidRPr="003279B9">
        <w:rPr>
          <w:b/>
          <w:bCs/>
          <w:color w:val="000000"/>
        </w:rPr>
        <w:t>2.5.2..Балансы мощности и ресурса. Резервы и дефициты системы электроснабжения</w:t>
      </w:r>
    </w:p>
    <w:p w:rsidR="003279B9" w:rsidRPr="003279B9" w:rsidRDefault="003279B9" w:rsidP="003279B9">
      <w:pPr>
        <w:ind w:firstLine="567"/>
        <w:jc w:val="both"/>
        <w:rPr>
          <w:color w:val="000000"/>
        </w:rPr>
      </w:pPr>
      <w:r w:rsidRPr="003279B9">
        <w:rPr>
          <w:color w:val="000000"/>
        </w:rPr>
        <w:t xml:space="preserve">Баланс распределения нагрузок электрической энергии за базовый год представлен в таблице 16. </w:t>
      </w:r>
    </w:p>
    <w:p w:rsidR="003279B9" w:rsidRPr="003279B9" w:rsidRDefault="003279B9" w:rsidP="003279B9">
      <w:pPr>
        <w:ind w:firstLine="567"/>
        <w:jc w:val="both"/>
        <w:rPr>
          <w:color w:val="000000"/>
        </w:rPr>
      </w:pPr>
      <w:r w:rsidRPr="003279B9">
        <w:rPr>
          <w:color w:val="000000"/>
        </w:rPr>
        <w:t>Потребление электрической энергии по всем потребителям на основании предоставленных</w:t>
      </w:r>
      <w:r w:rsidRPr="003279B9">
        <w:rPr>
          <w:color w:val="000000"/>
          <w:sz w:val="26"/>
          <w:szCs w:val="20"/>
        </w:rPr>
        <w:t xml:space="preserve"> д</w:t>
      </w:r>
      <w:r w:rsidRPr="003279B9">
        <w:rPr>
          <w:color w:val="000000"/>
        </w:rPr>
        <w:t>анных за отчётный период составило 61,732 млн. кВт*</w:t>
      </w:r>
      <w:proofErr w:type="gramStart"/>
      <w:r w:rsidRPr="003279B9">
        <w:rPr>
          <w:color w:val="000000"/>
        </w:rPr>
        <w:t>ч</w:t>
      </w:r>
      <w:proofErr w:type="gramEnd"/>
      <w:r w:rsidRPr="003279B9">
        <w:rPr>
          <w:color w:val="000000"/>
        </w:rPr>
        <w:t>.</w:t>
      </w:r>
    </w:p>
    <w:p w:rsidR="003279B9" w:rsidRPr="003279B9" w:rsidRDefault="003279B9" w:rsidP="003279B9">
      <w:pPr>
        <w:spacing w:before="120" w:after="60"/>
        <w:ind w:firstLine="567"/>
        <w:jc w:val="both"/>
        <w:rPr>
          <w:color w:val="000000"/>
        </w:rPr>
      </w:pPr>
      <w:r w:rsidRPr="003279B9">
        <w:rPr>
          <w:color w:val="000000"/>
        </w:rPr>
        <w:t>Таблица 16. Баланс распределения нагрузок электрической энергии за 2015 год</w:t>
      </w:r>
    </w:p>
    <w:p w:rsidR="003279B9" w:rsidRPr="003279B9" w:rsidRDefault="003279B9" w:rsidP="003279B9">
      <w:pPr>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392"/>
        <w:gridCol w:w="1293"/>
        <w:gridCol w:w="1766"/>
        <w:gridCol w:w="2393"/>
      </w:tblGrid>
      <w:tr w:rsidR="003279B9" w:rsidRPr="003279B9" w:rsidTr="003279B9">
        <w:tc>
          <w:tcPr>
            <w:tcW w:w="1101"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rPr>
                <w:lang w:val="en-US"/>
              </w:rPr>
              <w:t>NN</w:t>
            </w:r>
          </w:p>
        </w:tc>
        <w:tc>
          <w:tcPr>
            <w:tcW w:w="2392"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потребители</w:t>
            </w:r>
          </w:p>
        </w:tc>
        <w:tc>
          <w:tcPr>
            <w:tcW w:w="1293"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ind w:firstLine="51"/>
              <w:jc w:val="both"/>
            </w:pPr>
            <w:proofErr w:type="spellStart"/>
            <w:r w:rsidRPr="003279B9">
              <w:t>Ед</w:t>
            </w:r>
            <w:proofErr w:type="gramStart"/>
            <w:r w:rsidRPr="003279B9">
              <w:t>.и</w:t>
            </w:r>
            <w:proofErr w:type="gramEnd"/>
            <w:r w:rsidRPr="003279B9">
              <w:t>зм</w:t>
            </w:r>
            <w:proofErr w:type="spellEnd"/>
            <w:r w:rsidRPr="003279B9">
              <w:t>.</w:t>
            </w:r>
          </w:p>
        </w:tc>
        <w:tc>
          <w:tcPr>
            <w:tcW w:w="176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Установленная мощность</w:t>
            </w:r>
          </w:p>
        </w:tc>
        <w:tc>
          <w:tcPr>
            <w:tcW w:w="2393"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Присоединенная нагрузка</w:t>
            </w:r>
          </w:p>
        </w:tc>
      </w:tr>
      <w:tr w:rsidR="003279B9" w:rsidRPr="003279B9" w:rsidTr="003279B9">
        <w:tc>
          <w:tcPr>
            <w:tcW w:w="1101"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pPr>
            <w:r w:rsidRPr="003279B9">
              <w:t>1</w:t>
            </w:r>
          </w:p>
        </w:tc>
        <w:tc>
          <w:tcPr>
            <w:tcW w:w="2392"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 xml:space="preserve">Всего, в </w:t>
            </w:r>
            <w:proofErr w:type="spellStart"/>
            <w:r w:rsidRPr="003279B9">
              <w:t>т.ч</w:t>
            </w:r>
            <w:proofErr w:type="spellEnd"/>
            <w:r w:rsidRPr="003279B9">
              <w:t>.:</w:t>
            </w:r>
          </w:p>
        </w:tc>
        <w:tc>
          <w:tcPr>
            <w:tcW w:w="12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ind w:firstLine="51"/>
              <w:jc w:val="both"/>
            </w:pPr>
            <w:r w:rsidRPr="003279B9">
              <w:t>МВт</w:t>
            </w:r>
          </w:p>
        </w:tc>
        <w:tc>
          <w:tcPr>
            <w:tcW w:w="176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35</w:t>
            </w:r>
          </w:p>
        </w:tc>
        <w:tc>
          <w:tcPr>
            <w:tcW w:w="2393"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35</w:t>
            </w:r>
          </w:p>
        </w:tc>
      </w:tr>
      <w:tr w:rsidR="003279B9" w:rsidRPr="003279B9" w:rsidTr="003279B9">
        <w:tc>
          <w:tcPr>
            <w:tcW w:w="1101"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pPr>
            <w:r w:rsidRPr="003279B9">
              <w:t>2</w:t>
            </w:r>
          </w:p>
        </w:tc>
        <w:tc>
          <w:tcPr>
            <w:tcW w:w="2392"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население</w:t>
            </w:r>
          </w:p>
        </w:tc>
        <w:tc>
          <w:tcPr>
            <w:tcW w:w="12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pPr>
            <w:r w:rsidRPr="003279B9">
              <w:t>МВт</w:t>
            </w:r>
          </w:p>
        </w:tc>
        <w:tc>
          <w:tcPr>
            <w:tcW w:w="176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20</w:t>
            </w:r>
          </w:p>
        </w:tc>
        <w:tc>
          <w:tcPr>
            <w:tcW w:w="2393"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20</w:t>
            </w:r>
          </w:p>
        </w:tc>
      </w:tr>
      <w:tr w:rsidR="003279B9" w:rsidRPr="003279B9" w:rsidTr="003279B9">
        <w:tc>
          <w:tcPr>
            <w:tcW w:w="1101"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pPr>
            <w:r w:rsidRPr="003279B9">
              <w:t>3</w:t>
            </w:r>
          </w:p>
        </w:tc>
        <w:tc>
          <w:tcPr>
            <w:tcW w:w="2392"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бюджетная сфера</w:t>
            </w:r>
          </w:p>
        </w:tc>
        <w:tc>
          <w:tcPr>
            <w:tcW w:w="12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pPr>
            <w:r w:rsidRPr="003279B9">
              <w:t>МВт</w:t>
            </w:r>
          </w:p>
        </w:tc>
        <w:tc>
          <w:tcPr>
            <w:tcW w:w="176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5</w:t>
            </w:r>
          </w:p>
        </w:tc>
        <w:tc>
          <w:tcPr>
            <w:tcW w:w="2393"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5</w:t>
            </w:r>
          </w:p>
        </w:tc>
      </w:tr>
      <w:tr w:rsidR="003279B9" w:rsidRPr="003279B9" w:rsidTr="003279B9">
        <w:tc>
          <w:tcPr>
            <w:tcW w:w="1101"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pPr>
            <w:r w:rsidRPr="003279B9">
              <w:t>4</w:t>
            </w:r>
          </w:p>
        </w:tc>
        <w:tc>
          <w:tcPr>
            <w:tcW w:w="2392"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both"/>
            </w:pPr>
            <w:r w:rsidRPr="003279B9">
              <w:t>прочие</w:t>
            </w:r>
          </w:p>
        </w:tc>
        <w:tc>
          <w:tcPr>
            <w:tcW w:w="12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rPr>
                <w:sz w:val="26"/>
                <w:szCs w:val="20"/>
              </w:rPr>
            </w:pPr>
            <w:r w:rsidRPr="003279B9">
              <w:t>МВт</w:t>
            </w:r>
          </w:p>
        </w:tc>
        <w:tc>
          <w:tcPr>
            <w:tcW w:w="176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10</w:t>
            </w:r>
          </w:p>
        </w:tc>
        <w:tc>
          <w:tcPr>
            <w:tcW w:w="2393"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jc w:val="center"/>
            </w:pPr>
            <w:r w:rsidRPr="003279B9">
              <w:t>10</w:t>
            </w:r>
          </w:p>
        </w:tc>
      </w:tr>
    </w:tbl>
    <w:p w:rsidR="003279B9" w:rsidRPr="003279B9" w:rsidRDefault="003279B9" w:rsidP="003279B9">
      <w:pPr>
        <w:ind w:firstLine="720"/>
        <w:jc w:val="both"/>
      </w:pPr>
    </w:p>
    <w:p w:rsidR="003279B9" w:rsidRPr="003279B9" w:rsidRDefault="003279B9" w:rsidP="003279B9">
      <w:pPr>
        <w:ind w:firstLine="567"/>
        <w:jc w:val="both"/>
      </w:pPr>
      <w:proofErr w:type="gramStart"/>
      <w:r w:rsidRPr="003279B9">
        <w:rPr>
          <w:color w:val="000000"/>
        </w:rPr>
        <w:t>Исходя из суммарной присоединённой нагрузки потребителей и установленной</w:t>
      </w:r>
      <w:r w:rsidRPr="003279B9">
        <w:rPr>
          <w:color w:val="000000"/>
        </w:rPr>
        <w:br/>
        <w:t>нагрузки можно сделать</w:t>
      </w:r>
      <w:proofErr w:type="gramEnd"/>
      <w:r w:rsidRPr="003279B9">
        <w:rPr>
          <w:color w:val="000000"/>
        </w:rPr>
        <w:t xml:space="preserve"> вывод, что резерв мощности ПС отсутствует.</w:t>
      </w:r>
    </w:p>
    <w:p w:rsidR="003279B9" w:rsidRPr="003279B9" w:rsidRDefault="003279B9" w:rsidP="003279B9">
      <w:pPr>
        <w:spacing w:before="120" w:after="60"/>
        <w:ind w:firstLine="539"/>
        <w:jc w:val="center"/>
      </w:pPr>
      <w:r w:rsidRPr="003279B9">
        <w:rPr>
          <w:b/>
          <w:bCs/>
          <w:color w:val="000000"/>
        </w:rPr>
        <w:t>2.5.3. Надёжность системы и качество поставляемого ресурса</w:t>
      </w:r>
    </w:p>
    <w:p w:rsidR="003279B9" w:rsidRPr="003279B9" w:rsidRDefault="003279B9" w:rsidP="003279B9">
      <w:pPr>
        <w:ind w:firstLine="539"/>
        <w:jc w:val="both"/>
        <w:rPr>
          <w:color w:val="000000"/>
        </w:rPr>
      </w:pPr>
      <w:r w:rsidRPr="003279B9">
        <w:rPr>
          <w:color w:val="000000"/>
        </w:rPr>
        <w:t>Электрические сети находятся в удовлетворительном состоянии, процент износа на</w:t>
      </w:r>
      <w:r w:rsidRPr="003279B9">
        <w:rPr>
          <w:color w:val="000000"/>
        </w:rPr>
        <w:br/>
        <w:t>сегодняшний день составляет около 57 %. Протяженность сетей ЛЭП, нуждающихся в замене составляет 25 км – 77 % от общей протяжённости.</w:t>
      </w:r>
    </w:p>
    <w:p w:rsidR="003279B9" w:rsidRPr="003279B9" w:rsidRDefault="003279B9" w:rsidP="003279B9">
      <w:pPr>
        <w:ind w:firstLine="539"/>
        <w:jc w:val="both"/>
        <w:rPr>
          <w:color w:val="000000"/>
        </w:rPr>
      </w:pPr>
      <w:r w:rsidRPr="003279B9">
        <w:rPr>
          <w:color w:val="000000"/>
        </w:rPr>
        <w:t>Продолжительность (бесперебойность) поставки товаров и услуг на сегодняшний день</w:t>
      </w:r>
      <w:r w:rsidRPr="003279B9">
        <w:rPr>
          <w:color w:val="000000"/>
        </w:rPr>
        <w:br/>
        <w:t xml:space="preserve">составляет 10 час/день. </w:t>
      </w:r>
    </w:p>
    <w:p w:rsidR="003279B9" w:rsidRPr="003279B9" w:rsidRDefault="003279B9" w:rsidP="003279B9">
      <w:pPr>
        <w:ind w:firstLine="539"/>
        <w:jc w:val="both"/>
      </w:pPr>
      <w:r w:rsidRPr="003279B9">
        <w:t>В целях повышения надежности электроснабжения   производится реконструкция объектов электрических сетей, в т. ч. замена трансформаторов.</w:t>
      </w:r>
    </w:p>
    <w:p w:rsidR="003279B9" w:rsidRPr="003279B9" w:rsidRDefault="003279B9" w:rsidP="003279B9">
      <w:pPr>
        <w:ind w:firstLine="539"/>
        <w:jc w:val="both"/>
      </w:pPr>
      <w:r w:rsidRPr="003279B9">
        <w:t>С целью повышения уровня освещенности, безопасности и надежности работы сетей наружного освещения производится планомерная замена устаревшего оборудования, внедряются новые технологии, такие как:</w:t>
      </w:r>
    </w:p>
    <w:p w:rsidR="003279B9" w:rsidRPr="003279B9" w:rsidRDefault="003279B9" w:rsidP="003279B9">
      <w:pPr>
        <w:ind w:firstLine="539"/>
        <w:jc w:val="both"/>
      </w:pPr>
      <w:r w:rsidRPr="003279B9">
        <w:t>-замена светильников марки РКУ с лампами ДРЛ на светильники  ЖКУ с натриевыми лампами;</w:t>
      </w:r>
    </w:p>
    <w:p w:rsidR="003279B9" w:rsidRPr="003279B9" w:rsidRDefault="003279B9" w:rsidP="003279B9">
      <w:pPr>
        <w:ind w:firstLine="539"/>
        <w:jc w:val="both"/>
      </w:pPr>
      <w:r w:rsidRPr="003279B9">
        <w:t>- замена на воздушных линиях неизолированного провода марки АС на самонесущий изолированный провод марки СИП.</w:t>
      </w:r>
    </w:p>
    <w:p w:rsidR="003279B9" w:rsidRPr="003279B9" w:rsidRDefault="003279B9" w:rsidP="003279B9">
      <w:pPr>
        <w:autoSpaceDE w:val="0"/>
        <w:autoSpaceDN w:val="0"/>
        <w:adjustRightInd w:val="0"/>
        <w:ind w:firstLine="539"/>
        <w:jc w:val="both"/>
      </w:pPr>
    </w:p>
    <w:p w:rsidR="003279B9" w:rsidRPr="003279B9" w:rsidRDefault="003279B9" w:rsidP="003279B9">
      <w:pPr>
        <w:autoSpaceDE w:val="0"/>
        <w:autoSpaceDN w:val="0"/>
        <w:adjustRightInd w:val="0"/>
        <w:ind w:firstLine="539"/>
        <w:jc w:val="center"/>
        <w:rPr>
          <w:color w:val="000000"/>
        </w:rPr>
      </w:pPr>
      <w:r w:rsidRPr="003279B9">
        <w:rPr>
          <w:b/>
        </w:rPr>
        <w:t xml:space="preserve">2.5.4. </w:t>
      </w:r>
      <w:r w:rsidRPr="003279B9">
        <w:rPr>
          <w:b/>
          <w:bCs/>
          <w:color w:val="000000"/>
        </w:rPr>
        <w:t>Воздействие на окружающую среду</w:t>
      </w:r>
      <w:r w:rsidRPr="003279B9">
        <w:rPr>
          <w:color w:val="000000"/>
        </w:rPr>
        <w:t xml:space="preserve"> </w:t>
      </w:r>
    </w:p>
    <w:p w:rsidR="003279B9" w:rsidRPr="003279B9" w:rsidRDefault="003279B9" w:rsidP="003279B9">
      <w:pPr>
        <w:autoSpaceDE w:val="0"/>
        <w:autoSpaceDN w:val="0"/>
        <w:adjustRightInd w:val="0"/>
        <w:ind w:firstLine="539"/>
        <w:jc w:val="both"/>
        <w:rPr>
          <w:color w:val="000000"/>
        </w:rPr>
      </w:pPr>
      <w:r w:rsidRPr="003279B9">
        <w:rPr>
          <w:color w:val="000000"/>
        </w:rPr>
        <w:t>Элементы системы электроснабжения, оказывающие воздействие на окружающую среду после истечения нормативного срока эксплуатации:</w:t>
      </w:r>
    </w:p>
    <w:p w:rsidR="003279B9" w:rsidRPr="003279B9" w:rsidRDefault="003279B9" w:rsidP="003279B9">
      <w:pPr>
        <w:autoSpaceDE w:val="0"/>
        <w:autoSpaceDN w:val="0"/>
        <w:adjustRightInd w:val="0"/>
        <w:ind w:firstLine="539"/>
        <w:jc w:val="both"/>
        <w:rPr>
          <w:color w:val="000000"/>
        </w:rPr>
      </w:pPr>
      <w:r w:rsidRPr="003279B9">
        <w:rPr>
          <w:rFonts w:ascii="Symbol" w:hAnsi="Symbol"/>
          <w:color w:val="000000"/>
        </w:rPr>
        <w:lastRenderedPageBreak/>
        <w:sym w:font="Symbol" w:char="F02D"/>
      </w:r>
      <w:r w:rsidRPr="003279B9">
        <w:rPr>
          <w:rFonts w:ascii="Symbol" w:hAnsi="Symbol"/>
          <w:color w:val="000000"/>
        </w:rPr>
        <w:t></w:t>
      </w:r>
      <w:r w:rsidRPr="003279B9">
        <w:rPr>
          <w:color w:val="000000"/>
        </w:rPr>
        <w:t>масляные силовые трансформаторы и высоковольтные масляные выключатели;</w:t>
      </w:r>
    </w:p>
    <w:p w:rsidR="003279B9" w:rsidRPr="003279B9" w:rsidRDefault="003279B9" w:rsidP="003279B9">
      <w:pPr>
        <w:autoSpaceDE w:val="0"/>
        <w:autoSpaceDN w:val="0"/>
        <w:adjustRightInd w:val="0"/>
        <w:ind w:firstLine="539"/>
        <w:jc w:val="both"/>
        <w:rPr>
          <w:color w:val="000000"/>
        </w:rPr>
      </w:pPr>
      <w:r w:rsidRPr="003279B9">
        <w:rPr>
          <w:rFonts w:ascii="Symbol" w:hAnsi="Symbol"/>
          <w:color w:val="000000"/>
        </w:rPr>
        <w:sym w:font="Symbol" w:char="F02D"/>
      </w:r>
      <w:r w:rsidRPr="003279B9">
        <w:rPr>
          <w:rFonts w:ascii="Symbol" w:hAnsi="Symbol"/>
          <w:color w:val="000000"/>
        </w:rPr>
        <w:t></w:t>
      </w:r>
      <w:r w:rsidRPr="003279B9">
        <w:rPr>
          <w:color w:val="000000"/>
        </w:rPr>
        <w:t>аккумуляторные батареи;</w:t>
      </w:r>
    </w:p>
    <w:p w:rsidR="003279B9" w:rsidRPr="003279B9" w:rsidRDefault="003279B9" w:rsidP="003279B9">
      <w:pPr>
        <w:autoSpaceDE w:val="0"/>
        <w:autoSpaceDN w:val="0"/>
        <w:adjustRightInd w:val="0"/>
        <w:ind w:firstLine="539"/>
        <w:jc w:val="both"/>
        <w:rPr>
          <w:b/>
        </w:rPr>
      </w:pPr>
      <w:r w:rsidRPr="003279B9">
        <w:rPr>
          <w:rFonts w:ascii="Symbol" w:hAnsi="Symbol"/>
          <w:color w:val="000000"/>
        </w:rPr>
        <w:sym w:font="Symbol" w:char="F02D"/>
      </w:r>
      <w:r w:rsidRPr="003279B9">
        <w:rPr>
          <w:rFonts w:ascii="Symbol" w:hAnsi="Symbol"/>
          <w:color w:val="000000"/>
        </w:rPr>
        <w:t></w:t>
      </w:r>
      <w:r w:rsidRPr="003279B9">
        <w:rPr>
          <w:color w:val="000000"/>
        </w:rPr>
        <w:t>масляные кабели. 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 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rsidR="003279B9" w:rsidRPr="003279B9" w:rsidRDefault="003279B9" w:rsidP="003279B9">
      <w:pPr>
        <w:autoSpaceDE w:val="0"/>
        <w:autoSpaceDN w:val="0"/>
        <w:adjustRightInd w:val="0"/>
        <w:ind w:firstLine="539"/>
        <w:jc w:val="both"/>
        <w:rPr>
          <w:color w:val="000000"/>
        </w:rPr>
      </w:pPr>
      <w:r w:rsidRPr="003279B9">
        <w:rPr>
          <w:color w:val="000000"/>
        </w:rPr>
        <w:t xml:space="preserve">Для исключения опасности нанесения ущерба окружающей среде возможно применение сухих трансформаторов и вакуумных выключателей </w:t>
      </w:r>
      <w:proofErr w:type="gramStart"/>
      <w:r w:rsidRPr="003279B9">
        <w:rPr>
          <w:color w:val="000000"/>
        </w:rPr>
        <w:t>вместо</w:t>
      </w:r>
      <w:proofErr w:type="gramEnd"/>
      <w:r w:rsidRPr="003279B9">
        <w:rPr>
          <w:color w:val="000000"/>
        </w:rPr>
        <w:t xml:space="preserve"> масляных. </w:t>
      </w:r>
    </w:p>
    <w:p w:rsidR="003279B9" w:rsidRPr="003279B9" w:rsidRDefault="003279B9" w:rsidP="003279B9">
      <w:pPr>
        <w:autoSpaceDE w:val="0"/>
        <w:autoSpaceDN w:val="0"/>
        <w:adjustRightInd w:val="0"/>
        <w:ind w:firstLine="539"/>
        <w:jc w:val="both"/>
        <w:rPr>
          <w:color w:val="000000"/>
        </w:rPr>
      </w:pPr>
      <w:r w:rsidRPr="003279B9">
        <w:rPr>
          <w:color w:val="000000"/>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w:t>
      </w:r>
      <w:r w:rsidRPr="003279B9">
        <w:rPr>
          <w:color w:val="000000"/>
        </w:rPr>
        <w:br/>
        <w:t xml:space="preserve">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 Масляные кабели по истечении срока эксплуатации </w:t>
      </w:r>
      <w:proofErr w:type="gramStart"/>
      <w:r w:rsidRPr="003279B9">
        <w:rPr>
          <w:color w:val="000000"/>
        </w:rPr>
        <w:t>остаются в земле и при дальнейшем старении происходит</w:t>
      </w:r>
      <w:proofErr w:type="gramEnd"/>
      <w:r w:rsidRPr="003279B9">
        <w:rPr>
          <w:color w:val="000000"/>
        </w:rPr>
        <w:t xml:space="preserve">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center"/>
        <w:rPr>
          <w:b/>
        </w:rPr>
      </w:pPr>
      <w:r w:rsidRPr="003279B9">
        <w:rPr>
          <w:b/>
        </w:rPr>
        <w:t>2.5.5.Тарифы, плата (тариф) за подключение (присоединение) к сетям</w:t>
      </w:r>
    </w:p>
    <w:p w:rsidR="003279B9" w:rsidRPr="003279B9" w:rsidRDefault="003279B9" w:rsidP="003279B9">
      <w:pPr>
        <w:autoSpaceDE w:val="0"/>
        <w:autoSpaceDN w:val="0"/>
        <w:adjustRightInd w:val="0"/>
        <w:ind w:firstLine="539"/>
        <w:jc w:val="center"/>
      </w:pPr>
    </w:p>
    <w:p w:rsidR="003279B9" w:rsidRPr="003279B9" w:rsidRDefault="003279B9" w:rsidP="003279B9">
      <w:pPr>
        <w:autoSpaceDE w:val="0"/>
        <w:autoSpaceDN w:val="0"/>
        <w:adjustRightInd w:val="0"/>
        <w:ind w:firstLine="539"/>
        <w:jc w:val="both"/>
        <w:rPr>
          <w:color w:val="000000"/>
        </w:rPr>
      </w:pPr>
      <w:r w:rsidRPr="003279B9">
        <w:rPr>
          <w:color w:val="000000"/>
        </w:rPr>
        <w:t>Тарифы на услуги электрической энергии на 2016 год  утверждены приказом Службы Республики Коми от 21 декабря 2015 года № 83/2 (таблица 17).</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Таблица 17.Тарифы на услуги электрической энергии </w:t>
      </w:r>
    </w:p>
    <w:p w:rsidR="003279B9" w:rsidRPr="003279B9" w:rsidRDefault="003279B9" w:rsidP="003279B9">
      <w:pPr>
        <w:autoSpaceDE w:val="0"/>
        <w:autoSpaceDN w:val="0"/>
        <w:adjustRightInd w:val="0"/>
        <w:ind w:firstLine="53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362"/>
        <w:gridCol w:w="1850"/>
        <w:gridCol w:w="1683"/>
        <w:gridCol w:w="1513"/>
      </w:tblGrid>
      <w:tr w:rsidR="003279B9" w:rsidRPr="003279B9" w:rsidTr="003279B9">
        <w:trPr>
          <w:trHeight w:val="480"/>
        </w:trPr>
        <w:tc>
          <w:tcPr>
            <w:tcW w:w="2449"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Наименование организации</w:t>
            </w:r>
          </w:p>
        </w:tc>
        <w:tc>
          <w:tcPr>
            <w:tcW w:w="2449"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Потребители</w:t>
            </w:r>
          </w:p>
        </w:tc>
        <w:tc>
          <w:tcPr>
            <w:tcW w:w="1578"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Вид тарифа</w:t>
            </w:r>
          </w:p>
        </w:tc>
        <w:tc>
          <w:tcPr>
            <w:tcW w:w="3261" w:type="dxa"/>
            <w:gridSpan w:val="2"/>
            <w:shd w:val="clear" w:color="auto" w:fill="auto"/>
          </w:tcPr>
          <w:p w:rsidR="003279B9" w:rsidRPr="003279B9" w:rsidRDefault="003279B9" w:rsidP="003279B9">
            <w:pPr>
              <w:widowControl w:val="0"/>
              <w:autoSpaceDE w:val="0"/>
              <w:autoSpaceDN w:val="0"/>
              <w:adjustRightInd w:val="0"/>
              <w:ind w:firstLine="672"/>
              <w:jc w:val="center"/>
              <w:rPr>
                <w:color w:val="000000"/>
              </w:rPr>
            </w:pPr>
            <w:r w:rsidRPr="003279B9">
              <w:rPr>
                <w:color w:val="000000"/>
              </w:rPr>
              <w:t xml:space="preserve">Размер тарифов, руб. за 1 кВт. </w:t>
            </w:r>
          </w:p>
        </w:tc>
      </w:tr>
      <w:tr w:rsidR="003279B9" w:rsidRPr="003279B9" w:rsidTr="003279B9">
        <w:trPr>
          <w:trHeight w:val="210"/>
        </w:trPr>
        <w:tc>
          <w:tcPr>
            <w:tcW w:w="2449" w:type="dxa"/>
            <w:vMerge/>
            <w:shd w:val="clear" w:color="auto" w:fill="auto"/>
          </w:tcPr>
          <w:p w:rsidR="003279B9" w:rsidRPr="003279B9" w:rsidRDefault="003279B9" w:rsidP="003279B9">
            <w:pPr>
              <w:autoSpaceDE w:val="0"/>
              <w:autoSpaceDN w:val="0"/>
              <w:adjustRightInd w:val="0"/>
              <w:jc w:val="center"/>
              <w:rPr>
                <w:color w:val="000000"/>
              </w:rPr>
            </w:pPr>
          </w:p>
        </w:tc>
        <w:tc>
          <w:tcPr>
            <w:tcW w:w="2449" w:type="dxa"/>
            <w:vMerge/>
            <w:shd w:val="clear" w:color="auto" w:fill="auto"/>
          </w:tcPr>
          <w:p w:rsidR="003279B9" w:rsidRPr="003279B9" w:rsidRDefault="003279B9" w:rsidP="003279B9">
            <w:pPr>
              <w:autoSpaceDE w:val="0"/>
              <w:autoSpaceDN w:val="0"/>
              <w:adjustRightInd w:val="0"/>
              <w:jc w:val="center"/>
              <w:rPr>
                <w:color w:val="000000"/>
              </w:rPr>
            </w:pPr>
          </w:p>
        </w:tc>
        <w:tc>
          <w:tcPr>
            <w:tcW w:w="1578" w:type="dxa"/>
            <w:vMerge/>
            <w:shd w:val="clear" w:color="auto" w:fill="auto"/>
          </w:tcPr>
          <w:p w:rsidR="003279B9" w:rsidRPr="003279B9" w:rsidRDefault="003279B9" w:rsidP="003279B9">
            <w:pPr>
              <w:autoSpaceDE w:val="0"/>
              <w:autoSpaceDN w:val="0"/>
              <w:adjustRightInd w:val="0"/>
              <w:jc w:val="center"/>
              <w:rPr>
                <w:color w:val="000000"/>
              </w:rPr>
            </w:pPr>
          </w:p>
        </w:tc>
        <w:tc>
          <w:tcPr>
            <w:tcW w:w="172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С 01.01.2016</w:t>
            </w:r>
          </w:p>
        </w:tc>
        <w:tc>
          <w:tcPr>
            <w:tcW w:w="1536" w:type="dxa"/>
            <w:shd w:val="clear" w:color="auto" w:fill="auto"/>
          </w:tcPr>
          <w:p w:rsidR="003279B9" w:rsidRPr="003279B9" w:rsidRDefault="003279B9" w:rsidP="003279B9">
            <w:pPr>
              <w:widowControl w:val="0"/>
              <w:autoSpaceDE w:val="0"/>
              <w:autoSpaceDN w:val="0"/>
              <w:adjustRightInd w:val="0"/>
              <w:ind w:firstLine="10"/>
              <w:jc w:val="center"/>
              <w:rPr>
                <w:color w:val="000000"/>
              </w:rPr>
            </w:pPr>
            <w:r w:rsidRPr="003279B9">
              <w:rPr>
                <w:color w:val="000000"/>
              </w:rPr>
              <w:t>С 01.07.2016</w:t>
            </w:r>
          </w:p>
        </w:tc>
      </w:tr>
      <w:tr w:rsidR="003279B9" w:rsidRPr="003279B9" w:rsidTr="003279B9">
        <w:trPr>
          <w:trHeight w:val="330"/>
        </w:trPr>
        <w:tc>
          <w:tcPr>
            <w:tcW w:w="2449" w:type="dxa"/>
            <w:vMerge w:val="restart"/>
            <w:shd w:val="clear" w:color="auto" w:fill="auto"/>
          </w:tcPr>
          <w:p w:rsidR="003279B9" w:rsidRPr="003279B9" w:rsidRDefault="003279B9" w:rsidP="003279B9">
            <w:pPr>
              <w:autoSpaceDE w:val="0"/>
              <w:autoSpaceDN w:val="0"/>
              <w:adjustRightInd w:val="0"/>
              <w:jc w:val="both"/>
              <w:rPr>
                <w:color w:val="000000"/>
              </w:rPr>
            </w:pPr>
            <w:r w:rsidRPr="003279B9">
              <w:rPr>
                <w:color w:val="000000"/>
              </w:rPr>
              <w:t xml:space="preserve">ОАО «Коми </w:t>
            </w:r>
            <w:proofErr w:type="spellStart"/>
            <w:r w:rsidRPr="003279B9">
              <w:rPr>
                <w:color w:val="000000"/>
              </w:rPr>
              <w:t>энергосбытовая</w:t>
            </w:r>
            <w:proofErr w:type="spellEnd"/>
            <w:r w:rsidRPr="003279B9">
              <w:rPr>
                <w:color w:val="000000"/>
              </w:rPr>
              <w:t xml:space="preserve"> компания»</w:t>
            </w:r>
          </w:p>
        </w:tc>
        <w:tc>
          <w:tcPr>
            <w:tcW w:w="2449" w:type="dxa"/>
            <w:vMerge w:val="restart"/>
            <w:shd w:val="clear" w:color="auto" w:fill="auto"/>
          </w:tcPr>
          <w:p w:rsidR="003279B9" w:rsidRPr="003279B9" w:rsidRDefault="003279B9" w:rsidP="003279B9">
            <w:pPr>
              <w:autoSpaceDE w:val="0"/>
              <w:autoSpaceDN w:val="0"/>
              <w:adjustRightInd w:val="0"/>
              <w:jc w:val="both"/>
              <w:rPr>
                <w:color w:val="000000"/>
              </w:rPr>
            </w:pPr>
            <w:r w:rsidRPr="003279B9">
              <w:rPr>
                <w:color w:val="000000"/>
              </w:rPr>
              <w:t>Население (с НДС)</w:t>
            </w:r>
          </w:p>
        </w:tc>
        <w:tc>
          <w:tcPr>
            <w:tcW w:w="1578" w:type="dxa"/>
            <w:shd w:val="clear" w:color="auto" w:fill="auto"/>
          </w:tcPr>
          <w:p w:rsidR="003279B9" w:rsidRPr="003279B9" w:rsidRDefault="003279B9" w:rsidP="003279B9">
            <w:pPr>
              <w:autoSpaceDE w:val="0"/>
              <w:autoSpaceDN w:val="0"/>
              <w:adjustRightInd w:val="0"/>
              <w:jc w:val="both"/>
              <w:rPr>
                <w:color w:val="000000"/>
              </w:rPr>
            </w:pPr>
            <w:proofErr w:type="spellStart"/>
            <w:r w:rsidRPr="003279B9">
              <w:rPr>
                <w:color w:val="000000"/>
              </w:rPr>
              <w:t>Одноставочный</w:t>
            </w:r>
            <w:proofErr w:type="spellEnd"/>
          </w:p>
          <w:p w:rsidR="003279B9" w:rsidRPr="003279B9" w:rsidRDefault="003279B9" w:rsidP="003279B9">
            <w:pPr>
              <w:autoSpaceDE w:val="0"/>
              <w:autoSpaceDN w:val="0"/>
              <w:adjustRightInd w:val="0"/>
              <w:jc w:val="both"/>
              <w:rPr>
                <w:color w:val="000000"/>
              </w:rPr>
            </w:pPr>
          </w:p>
        </w:tc>
        <w:tc>
          <w:tcPr>
            <w:tcW w:w="172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2,79</w:t>
            </w:r>
          </w:p>
        </w:tc>
        <w:tc>
          <w:tcPr>
            <w:tcW w:w="1536"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2,98</w:t>
            </w:r>
          </w:p>
        </w:tc>
      </w:tr>
      <w:tr w:rsidR="003279B9" w:rsidRPr="003279B9" w:rsidTr="003279B9">
        <w:trPr>
          <w:trHeight w:val="255"/>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4839" w:type="dxa"/>
            <w:gridSpan w:val="3"/>
            <w:shd w:val="clear" w:color="auto" w:fill="auto"/>
          </w:tcPr>
          <w:p w:rsidR="003279B9" w:rsidRPr="003279B9" w:rsidRDefault="003279B9" w:rsidP="003279B9">
            <w:pPr>
              <w:autoSpaceDE w:val="0"/>
              <w:autoSpaceDN w:val="0"/>
              <w:adjustRightInd w:val="0"/>
              <w:jc w:val="both"/>
              <w:rPr>
                <w:color w:val="000000"/>
              </w:rPr>
            </w:pPr>
            <w:r w:rsidRPr="003279B9">
              <w:rPr>
                <w:color w:val="000000"/>
              </w:rPr>
              <w:t>Тариф, дифференцированный по двум зонам суток</w:t>
            </w:r>
          </w:p>
        </w:tc>
      </w:tr>
      <w:tr w:rsidR="003279B9" w:rsidRPr="003279B9" w:rsidTr="003279B9">
        <w:trPr>
          <w:trHeight w:val="240"/>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1578" w:type="dxa"/>
            <w:shd w:val="clear" w:color="auto" w:fill="auto"/>
          </w:tcPr>
          <w:p w:rsidR="003279B9" w:rsidRPr="003279B9" w:rsidRDefault="003279B9" w:rsidP="003279B9">
            <w:pPr>
              <w:widowControl w:val="0"/>
              <w:autoSpaceDE w:val="0"/>
              <w:autoSpaceDN w:val="0"/>
              <w:adjustRightInd w:val="0"/>
              <w:ind w:firstLine="64"/>
              <w:jc w:val="both"/>
              <w:rPr>
                <w:color w:val="000000"/>
              </w:rPr>
            </w:pPr>
            <w:r w:rsidRPr="003279B9">
              <w:rPr>
                <w:color w:val="000000"/>
              </w:rPr>
              <w:t>Дневная зона</w:t>
            </w:r>
          </w:p>
        </w:tc>
        <w:tc>
          <w:tcPr>
            <w:tcW w:w="172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3,14</w:t>
            </w:r>
          </w:p>
        </w:tc>
        <w:tc>
          <w:tcPr>
            <w:tcW w:w="1536"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3,43</w:t>
            </w:r>
          </w:p>
        </w:tc>
      </w:tr>
      <w:tr w:rsidR="003279B9" w:rsidRPr="003279B9" w:rsidTr="003279B9">
        <w:trPr>
          <w:trHeight w:val="325"/>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1578" w:type="dxa"/>
            <w:shd w:val="clear" w:color="auto" w:fill="auto"/>
          </w:tcPr>
          <w:p w:rsidR="003279B9" w:rsidRPr="003279B9" w:rsidRDefault="003279B9" w:rsidP="003279B9">
            <w:pPr>
              <w:widowControl w:val="0"/>
              <w:autoSpaceDE w:val="0"/>
              <w:autoSpaceDN w:val="0"/>
              <w:adjustRightInd w:val="0"/>
              <w:ind w:firstLine="64"/>
              <w:jc w:val="both"/>
              <w:rPr>
                <w:color w:val="000000"/>
              </w:rPr>
            </w:pPr>
            <w:r w:rsidRPr="003279B9">
              <w:rPr>
                <w:color w:val="000000"/>
              </w:rPr>
              <w:t>Ночная зона</w:t>
            </w:r>
          </w:p>
        </w:tc>
        <w:tc>
          <w:tcPr>
            <w:tcW w:w="172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1,69</w:t>
            </w:r>
          </w:p>
        </w:tc>
        <w:tc>
          <w:tcPr>
            <w:tcW w:w="1536"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1,79</w:t>
            </w:r>
          </w:p>
        </w:tc>
      </w:tr>
      <w:tr w:rsidR="003279B9" w:rsidRPr="003279B9" w:rsidTr="003279B9">
        <w:trPr>
          <w:trHeight w:val="255"/>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4839" w:type="dxa"/>
            <w:gridSpan w:val="3"/>
            <w:shd w:val="clear" w:color="auto" w:fill="auto"/>
          </w:tcPr>
          <w:p w:rsidR="003279B9" w:rsidRPr="003279B9" w:rsidRDefault="003279B9" w:rsidP="003279B9">
            <w:pPr>
              <w:widowControl w:val="0"/>
              <w:autoSpaceDE w:val="0"/>
              <w:autoSpaceDN w:val="0"/>
              <w:adjustRightInd w:val="0"/>
              <w:ind w:firstLine="672"/>
              <w:jc w:val="center"/>
              <w:rPr>
                <w:color w:val="000000"/>
              </w:rPr>
            </w:pPr>
            <w:r w:rsidRPr="003279B9">
              <w:rPr>
                <w:color w:val="000000"/>
              </w:rPr>
              <w:t>Тариф, дифференцированный по трем зонам суток</w:t>
            </w:r>
          </w:p>
        </w:tc>
      </w:tr>
      <w:tr w:rsidR="003279B9" w:rsidRPr="003279B9" w:rsidTr="003279B9">
        <w:trPr>
          <w:trHeight w:val="210"/>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1578" w:type="dxa"/>
            <w:shd w:val="clear" w:color="auto" w:fill="auto"/>
          </w:tcPr>
          <w:p w:rsidR="003279B9" w:rsidRPr="003279B9" w:rsidRDefault="003279B9" w:rsidP="003279B9">
            <w:pPr>
              <w:widowControl w:val="0"/>
              <w:autoSpaceDE w:val="0"/>
              <w:autoSpaceDN w:val="0"/>
              <w:adjustRightInd w:val="0"/>
              <w:ind w:firstLine="64"/>
              <w:jc w:val="both"/>
              <w:rPr>
                <w:color w:val="000000"/>
              </w:rPr>
            </w:pPr>
            <w:r w:rsidRPr="003279B9">
              <w:rPr>
                <w:color w:val="000000"/>
              </w:rPr>
              <w:t>Пиковая зона</w:t>
            </w:r>
          </w:p>
        </w:tc>
        <w:tc>
          <w:tcPr>
            <w:tcW w:w="172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3,28</w:t>
            </w:r>
          </w:p>
        </w:tc>
        <w:tc>
          <w:tcPr>
            <w:tcW w:w="1536" w:type="dxa"/>
            <w:shd w:val="clear" w:color="auto" w:fill="auto"/>
          </w:tcPr>
          <w:p w:rsidR="003279B9" w:rsidRPr="003279B9" w:rsidRDefault="003279B9" w:rsidP="003279B9">
            <w:pPr>
              <w:widowControl w:val="0"/>
              <w:autoSpaceDE w:val="0"/>
              <w:autoSpaceDN w:val="0"/>
              <w:adjustRightInd w:val="0"/>
              <w:ind w:firstLine="21"/>
              <w:jc w:val="center"/>
              <w:rPr>
                <w:color w:val="000000"/>
              </w:rPr>
            </w:pPr>
            <w:r w:rsidRPr="003279B9">
              <w:rPr>
                <w:color w:val="000000"/>
              </w:rPr>
              <w:t>3,58</w:t>
            </w:r>
          </w:p>
        </w:tc>
      </w:tr>
      <w:tr w:rsidR="003279B9" w:rsidRPr="003279B9" w:rsidTr="003279B9">
        <w:trPr>
          <w:trHeight w:val="150"/>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1578" w:type="dxa"/>
            <w:shd w:val="clear" w:color="auto" w:fill="auto"/>
          </w:tcPr>
          <w:p w:rsidR="003279B9" w:rsidRPr="003279B9" w:rsidRDefault="003279B9" w:rsidP="003279B9">
            <w:pPr>
              <w:widowControl w:val="0"/>
              <w:autoSpaceDE w:val="0"/>
              <w:autoSpaceDN w:val="0"/>
              <w:adjustRightInd w:val="0"/>
              <w:ind w:firstLine="64"/>
              <w:jc w:val="both"/>
              <w:rPr>
                <w:color w:val="000000"/>
              </w:rPr>
            </w:pPr>
            <w:r w:rsidRPr="003279B9">
              <w:rPr>
                <w:color w:val="000000"/>
              </w:rPr>
              <w:t>полупиковая</w:t>
            </w:r>
          </w:p>
        </w:tc>
        <w:tc>
          <w:tcPr>
            <w:tcW w:w="172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2,79</w:t>
            </w:r>
          </w:p>
        </w:tc>
        <w:tc>
          <w:tcPr>
            <w:tcW w:w="1536" w:type="dxa"/>
            <w:shd w:val="clear" w:color="auto" w:fill="auto"/>
          </w:tcPr>
          <w:p w:rsidR="003279B9" w:rsidRPr="003279B9" w:rsidRDefault="003279B9" w:rsidP="003279B9">
            <w:pPr>
              <w:widowControl w:val="0"/>
              <w:autoSpaceDE w:val="0"/>
              <w:autoSpaceDN w:val="0"/>
              <w:adjustRightInd w:val="0"/>
              <w:ind w:firstLine="21"/>
              <w:jc w:val="center"/>
              <w:rPr>
                <w:color w:val="000000"/>
              </w:rPr>
            </w:pPr>
            <w:r w:rsidRPr="003279B9">
              <w:rPr>
                <w:color w:val="000000"/>
              </w:rPr>
              <w:t>2,98</w:t>
            </w:r>
          </w:p>
        </w:tc>
      </w:tr>
      <w:tr w:rsidR="003279B9" w:rsidRPr="003279B9" w:rsidTr="003279B9">
        <w:trPr>
          <w:trHeight w:val="150"/>
        </w:trPr>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2449" w:type="dxa"/>
            <w:vMerge/>
            <w:shd w:val="clear" w:color="auto" w:fill="auto"/>
          </w:tcPr>
          <w:p w:rsidR="003279B9" w:rsidRPr="003279B9" w:rsidRDefault="003279B9" w:rsidP="003279B9">
            <w:pPr>
              <w:autoSpaceDE w:val="0"/>
              <w:autoSpaceDN w:val="0"/>
              <w:adjustRightInd w:val="0"/>
              <w:jc w:val="both"/>
              <w:rPr>
                <w:color w:val="000000"/>
              </w:rPr>
            </w:pPr>
          </w:p>
        </w:tc>
        <w:tc>
          <w:tcPr>
            <w:tcW w:w="1578" w:type="dxa"/>
            <w:shd w:val="clear" w:color="auto" w:fill="auto"/>
          </w:tcPr>
          <w:p w:rsidR="003279B9" w:rsidRPr="003279B9" w:rsidRDefault="003279B9" w:rsidP="003279B9">
            <w:pPr>
              <w:widowControl w:val="0"/>
              <w:autoSpaceDE w:val="0"/>
              <w:autoSpaceDN w:val="0"/>
              <w:adjustRightInd w:val="0"/>
              <w:ind w:firstLine="64"/>
              <w:jc w:val="both"/>
              <w:rPr>
                <w:color w:val="000000"/>
              </w:rPr>
            </w:pPr>
            <w:r w:rsidRPr="003279B9">
              <w:rPr>
                <w:color w:val="000000"/>
              </w:rPr>
              <w:t>Ночная зона</w:t>
            </w:r>
          </w:p>
        </w:tc>
        <w:tc>
          <w:tcPr>
            <w:tcW w:w="172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1,69</w:t>
            </w:r>
          </w:p>
        </w:tc>
        <w:tc>
          <w:tcPr>
            <w:tcW w:w="1536" w:type="dxa"/>
            <w:shd w:val="clear" w:color="auto" w:fill="auto"/>
          </w:tcPr>
          <w:p w:rsidR="003279B9" w:rsidRPr="003279B9" w:rsidRDefault="003279B9" w:rsidP="003279B9">
            <w:pPr>
              <w:widowControl w:val="0"/>
              <w:autoSpaceDE w:val="0"/>
              <w:autoSpaceDN w:val="0"/>
              <w:adjustRightInd w:val="0"/>
              <w:ind w:firstLine="21"/>
              <w:jc w:val="center"/>
              <w:rPr>
                <w:color w:val="000000"/>
              </w:rPr>
            </w:pPr>
            <w:r w:rsidRPr="003279B9">
              <w:rPr>
                <w:color w:val="000000"/>
              </w:rPr>
              <w:t>1,79</w:t>
            </w:r>
          </w:p>
        </w:tc>
      </w:tr>
    </w:tbl>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Изменение тарифов на коммунальные услуги в 2016 году произойдет один раз – с 1</w:t>
      </w:r>
      <w:r w:rsidRPr="003279B9">
        <w:rPr>
          <w:color w:val="000000"/>
        </w:rPr>
        <w:br/>
        <w:t>июля. Со II полугодия 2016 года в среднем рост тарифов на</w:t>
      </w:r>
      <w:r w:rsidRPr="003279B9">
        <w:rPr>
          <w:color w:val="000000"/>
        </w:rPr>
        <w:br/>
        <w:t xml:space="preserve">тепловую энергию составит 6,8 процента. </w:t>
      </w:r>
    </w:p>
    <w:p w:rsidR="003279B9" w:rsidRPr="003279B9" w:rsidRDefault="003279B9" w:rsidP="003279B9">
      <w:pPr>
        <w:ind w:firstLine="539"/>
        <w:jc w:val="both"/>
      </w:pPr>
    </w:p>
    <w:p w:rsidR="003279B9" w:rsidRPr="003279B9" w:rsidRDefault="003279B9" w:rsidP="003279B9">
      <w:pPr>
        <w:ind w:firstLine="539"/>
        <w:jc w:val="center"/>
        <w:rPr>
          <w:b/>
        </w:rPr>
      </w:pPr>
      <w:r w:rsidRPr="003279B9">
        <w:rPr>
          <w:b/>
        </w:rPr>
        <w:t>2.5.6.Существующие проблемы</w:t>
      </w:r>
    </w:p>
    <w:p w:rsidR="003279B9" w:rsidRPr="003279B9" w:rsidRDefault="003279B9" w:rsidP="003279B9">
      <w:pPr>
        <w:ind w:firstLine="567"/>
        <w:jc w:val="both"/>
      </w:pPr>
    </w:p>
    <w:p w:rsidR="003279B9" w:rsidRPr="003279B9" w:rsidRDefault="003279B9" w:rsidP="003279B9">
      <w:pPr>
        <w:ind w:firstLine="567"/>
        <w:jc w:val="both"/>
      </w:pPr>
      <w:r w:rsidRPr="003279B9">
        <w:t xml:space="preserve">Действующая система электроснабжения не обеспечивает в полной мере надежность и эффективность снабжения потребителей из-за отсутствия сетевого резервирования по питающим сетям 110 </w:t>
      </w:r>
      <w:proofErr w:type="spellStart"/>
      <w:r w:rsidRPr="003279B9">
        <w:t>кВ</w:t>
      </w:r>
      <w:proofErr w:type="spellEnd"/>
      <w:r w:rsidRPr="003279B9">
        <w:t xml:space="preserve">  №№188, 186, 187, 10кВ 0,4кВ</w:t>
      </w:r>
    </w:p>
    <w:p w:rsidR="003279B9" w:rsidRPr="003279B9" w:rsidRDefault="003279B9" w:rsidP="003279B9">
      <w:pPr>
        <w:spacing w:before="120" w:after="60"/>
        <w:ind w:firstLine="539"/>
        <w:jc w:val="both"/>
      </w:pPr>
    </w:p>
    <w:p w:rsidR="003279B9" w:rsidRPr="003279B9" w:rsidRDefault="003279B9" w:rsidP="003279B9">
      <w:pPr>
        <w:spacing w:before="120" w:after="60"/>
        <w:ind w:firstLine="539"/>
        <w:jc w:val="center"/>
        <w:rPr>
          <w:b/>
          <w:bCs/>
        </w:rPr>
      </w:pPr>
      <w:r w:rsidRPr="003279B9">
        <w:rPr>
          <w:b/>
          <w:bCs/>
        </w:rPr>
        <w:t>2.6. Анализ существующего состояния системы сбора и утилизация  твердых бытовых отходов</w:t>
      </w:r>
    </w:p>
    <w:p w:rsidR="003279B9" w:rsidRPr="003279B9" w:rsidRDefault="003279B9" w:rsidP="003279B9">
      <w:pPr>
        <w:spacing w:before="120" w:after="60"/>
        <w:ind w:firstLine="539"/>
        <w:jc w:val="center"/>
        <w:rPr>
          <w:b/>
          <w:bCs/>
        </w:rPr>
      </w:pPr>
      <w:r w:rsidRPr="003279B9">
        <w:rPr>
          <w:b/>
          <w:bCs/>
        </w:rPr>
        <w:t>2.6.1. Характеристика системы сбора и утилизация  твердых бытовых отходов</w:t>
      </w:r>
    </w:p>
    <w:p w:rsidR="003279B9" w:rsidRPr="003279B9" w:rsidRDefault="003279B9" w:rsidP="003279B9">
      <w:pPr>
        <w:ind w:right="-3" w:firstLine="539"/>
        <w:jc w:val="both"/>
        <w:rPr>
          <w:color w:val="202020"/>
        </w:rPr>
      </w:pPr>
    </w:p>
    <w:p w:rsidR="003279B9" w:rsidRPr="003279B9" w:rsidRDefault="003279B9" w:rsidP="003279B9">
      <w:pPr>
        <w:ind w:right="-3" w:firstLine="539"/>
        <w:jc w:val="both"/>
        <w:rPr>
          <w:color w:val="202020"/>
        </w:rPr>
      </w:pPr>
      <w:r w:rsidRPr="003279B9">
        <w:rPr>
          <w:color w:val="202020"/>
        </w:rPr>
        <w:t xml:space="preserve">В МО СП «Керчомъя» расположено 2 объекта размещения отходов (свалки твердых бытовых отходов). Санитарно-защитные зоны установлены в размере 1 000 м – </w:t>
      </w:r>
      <w:proofErr w:type="gramStart"/>
      <w:r w:rsidRPr="003279B9">
        <w:rPr>
          <w:color w:val="202020"/>
          <w:lang w:val="en-US"/>
        </w:rPr>
        <w:t>I</w:t>
      </w:r>
      <w:proofErr w:type="gramEnd"/>
      <w:r w:rsidRPr="003279B9">
        <w:rPr>
          <w:color w:val="202020"/>
        </w:rPr>
        <w:t xml:space="preserve">класс, 500 м – </w:t>
      </w:r>
      <w:r w:rsidRPr="003279B9">
        <w:rPr>
          <w:color w:val="202020"/>
          <w:lang w:val="en-US"/>
        </w:rPr>
        <w:t>II</w:t>
      </w:r>
      <w:r w:rsidRPr="003279B9">
        <w:rPr>
          <w:color w:val="202020"/>
        </w:rPr>
        <w:t>класс , 300 м –</w:t>
      </w:r>
      <w:r w:rsidRPr="003279B9">
        <w:rPr>
          <w:color w:val="202020"/>
          <w:lang w:val="en-US"/>
        </w:rPr>
        <w:t>III</w:t>
      </w:r>
      <w:r w:rsidRPr="003279B9">
        <w:rPr>
          <w:color w:val="202020"/>
        </w:rPr>
        <w:t xml:space="preserve"> класс.  </w:t>
      </w:r>
    </w:p>
    <w:p w:rsidR="003279B9" w:rsidRPr="003279B9" w:rsidRDefault="003279B9" w:rsidP="003279B9">
      <w:pPr>
        <w:shd w:val="clear" w:color="auto" w:fill="FFFFFF"/>
        <w:ind w:right="3" w:firstLine="539"/>
        <w:jc w:val="both"/>
        <w:rPr>
          <w:color w:val="000000"/>
        </w:rPr>
      </w:pPr>
      <w:r w:rsidRPr="003279B9">
        <w:rPr>
          <w:color w:val="000000"/>
        </w:rPr>
        <w:t>Неудовлетворительное санитарное состояние населенных мест, районов свалок, является основной причиной высокого микробного загрязнения почвы. Нарушения в системе плановой очистки территорий от бытового мусора, дефицит специализированных транспортных средств, отсутствие современных и эффективных моделей санитарной очистки усугубляют обстановку.</w:t>
      </w:r>
    </w:p>
    <w:p w:rsidR="003279B9" w:rsidRPr="003279B9" w:rsidRDefault="003279B9" w:rsidP="003279B9">
      <w:pPr>
        <w:autoSpaceDE w:val="0"/>
        <w:autoSpaceDN w:val="0"/>
        <w:adjustRightInd w:val="0"/>
        <w:ind w:firstLine="539"/>
        <w:jc w:val="both"/>
        <w:rPr>
          <w:rFonts w:eastAsia="Calibri"/>
          <w:color w:val="000000"/>
          <w:lang w:eastAsia="en-US"/>
        </w:rPr>
      </w:pPr>
      <w:r w:rsidRPr="003279B9">
        <w:rPr>
          <w:rFonts w:eastAsia="Calibri"/>
          <w:color w:val="000000"/>
          <w:lang w:eastAsia="en-US"/>
        </w:rPr>
        <w:t xml:space="preserve">Сбор, транспортировка твёрдых бытовых отходов (ТБО) от населения и от производства муниципального района «Усть-Куломский» осуществляется организацией, имеющей право на данный вид деятельности, а именно МУП «Север» (жилфонд МКД и частный сектор и организации). </w:t>
      </w:r>
    </w:p>
    <w:p w:rsidR="003279B9" w:rsidRPr="003279B9" w:rsidRDefault="003279B9" w:rsidP="003279B9">
      <w:pPr>
        <w:autoSpaceDE w:val="0"/>
        <w:autoSpaceDN w:val="0"/>
        <w:adjustRightInd w:val="0"/>
        <w:ind w:firstLine="539"/>
        <w:jc w:val="both"/>
        <w:rPr>
          <w:rFonts w:eastAsia="Calibri"/>
          <w:color w:val="000000"/>
          <w:lang w:eastAsia="en-US"/>
        </w:rPr>
      </w:pPr>
      <w:r w:rsidRPr="003279B9">
        <w:rPr>
          <w:rFonts w:eastAsia="Calibri"/>
          <w:color w:val="000000"/>
          <w:lang w:eastAsia="en-US"/>
        </w:rPr>
        <w:t xml:space="preserve">В настоящее время централизованный сбор и вывоз ТБО на территории муниципального района организован в 4-х сельских поселениях (в 8 населенных пунктах). </w:t>
      </w:r>
    </w:p>
    <w:p w:rsidR="003279B9" w:rsidRPr="003279B9" w:rsidRDefault="003279B9" w:rsidP="003279B9">
      <w:pPr>
        <w:autoSpaceDE w:val="0"/>
        <w:autoSpaceDN w:val="0"/>
        <w:adjustRightInd w:val="0"/>
        <w:ind w:firstLine="539"/>
        <w:jc w:val="both"/>
        <w:rPr>
          <w:rFonts w:eastAsia="Calibri"/>
          <w:lang w:eastAsia="en-US"/>
        </w:rPr>
      </w:pPr>
      <w:r w:rsidRPr="003279B9">
        <w:rPr>
          <w:rFonts w:eastAsia="Calibri"/>
          <w:lang w:eastAsia="en-US"/>
        </w:rPr>
        <w:t xml:space="preserve">В остальных населенных пунктах района организованный сбор и вывоз бытовых отходов  отсутствует, вывоз мусора организован администрациями сельских поселений, в отдельных случаях самостоятельно силами жильцов или организаций. </w:t>
      </w:r>
    </w:p>
    <w:p w:rsidR="003279B9" w:rsidRPr="003279B9" w:rsidRDefault="003279B9" w:rsidP="003279B9">
      <w:pPr>
        <w:autoSpaceDE w:val="0"/>
        <w:autoSpaceDN w:val="0"/>
        <w:adjustRightInd w:val="0"/>
        <w:ind w:firstLine="539"/>
        <w:jc w:val="both"/>
        <w:rPr>
          <w:rFonts w:eastAsia="Calibri"/>
          <w:lang w:eastAsia="en-US"/>
        </w:rPr>
      </w:pPr>
      <w:r w:rsidRPr="003279B9">
        <w:rPr>
          <w:rFonts w:eastAsia="Calibri"/>
          <w:lang w:eastAsia="en-US"/>
        </w:rPr>
        <w:t xml:space="preserve">К ТБО относятся отходы, образующиеся в жилых и общественных зданиях, торговых, других организаций. ТБО образуются от двух источников: </w:t>
      </w:r>
    </w:p>
    <w:p w:rsidR="003279B9" w:rsidRPr="003279B9" w:rsidRDefault="003279B9" w:rsidP="003279B9">
      <w:pPr>
        <w:numPr>
          <w:ilvl w:val="0"/>
          <w:numId w:val="40"/>
        </w:numPr>
        <w:autoSpaceDE w:val="0"/>
        <w:autoSpaceDN w:val="0"/>
        <w:adjustRightInd w:val="0"/>
        <w:spacing w:before="120" w:after="60"/>
        <w:ind w:left="0" w:firstLine="567"/>
        <w:jc w:val="both"/>
        <w:rPr>
          <w:rFonts w:eastAsia="Calibri"/>
          <w:lang w:eastAsia="en-US"/>
        </w:rPr>
      </w:pPr>
      <w:r w:rsidRPr="003279B9">
        <w:rPr>
          <w:rFonts w:eastAsia="Calibri"/>
          <w:lang w:eastAsia="en-US"/>
        </w:rPr>
        <w:t xml:space="preserve">жилые здания; </w:t>
      </w:r>
    </w:p>
    <w:p w:rsidR="003279B9" w:rsidRPr="003279B9" w:rsidRDefault="003279B9" w:rsidP="003279B9">
      <w:pPr>
        <w:numPr>
          <w:ilvl w:val="0"/>
          <w:numId w:val="40"/>
        </w:numPr>
        <w:autoSpaceDE w:val="0"/>
        <w:autoSpaceDN w:val="0"/>
        <w:adjustRightInd w:val="0"/>
        <w:spacing w:before="120" w:after="60"/>
        <w:ind w:left="0" w:firstLine="567"/>
        <w:jc w:val="both"/>
        <w:rPr>
          <w:rFonts w:eastAsia="Calibri"/>
          <w:lang w:eastAsia="en-US"/>
        </w:rPr>
      </w:pPr>
      <w:r w:rsidRPr="003279B9">
        <w:rPr>
          <w:rFonts w:eastAsia="Calibri"/>
          <w:lang w:eastAsia="en-US"/>
        </w:rPr>
        <w:t xml:space="preserve">административные здания, учреждения и предприятия общественного назначения (общественного питания, учебных заведений, детских садов и др.). </w:t>
      </w:r>
    </w:p>
    <w:p w:rsidR="003279B9" w:rsidRPr="003279B9" w:rsidRDefault="003279B9" w:rsidP="003279B9">
      <w:pPr>
        <w:ind w:firstLine="539"/>
        <w:jc w:val="both"/>
      </w:pPr>
      <w:r w:rsidRPr="003279B9">
        <w:t xml:space="preserve">На территории МО СП «Керчомъя» утилизация ТБО не производится по причине отсутствия полигона.  </w:t>
      </w:r>
    </w:p>
    <w:p w:rsidR="003279B9" w:rsidRPr="003279B9" w:rsidRDefault="003279B9" w:rsidP="003279B9">
      <w:pPr>
        <w:ind w:firstLine="539"/>
        <w:jc w:val="both"/>
      </w:pPr>
      <w:r w:rsidRPr="003279B9">
        <w:t xml:space="preserve">В данное время ТБО вывозятся на территорию 2 свалки для временного накопления. Вывоз ТБО </w:t>
      </w:r>
      <w:proofErr w:type="gramStart"/>
      <w:r w:rsidRPr="003279B9">
        <w:t>на</w:t>
      </w:r>
      <w:proofErr w:type="gramEnd"/>
      <w:r w:rsidRPr="003279B9">
        <w:t xml:space="preserve"> осуществляется </w:t>
      </w:r>
      <w:proofErr w:type="gramStart"/>
      <w:r w:rsidRPr="003279B9">
        <w:t>транспортными</w:t>
      </w:r>
      <w:proofErr w:type="gramEnd"/>
      <w:r w:rsidRPr="003279B9">
        <w:t xml:space="preserve"> средствами, администрации сельского поселения и личным транспортом жителей села. </w:t>
      </w:r>
    </w:p>
    <w:p w:rsidR="003279B9" w:rsidRPr="003279B9" w:rsidRDefault="003279B9" w:rsidP="003279B9">
      <w:pPr>
        <w:autoSpaceDE w:val="0"/>
        <w:autoSpaceDN w:val="0"/>
        <w:adjustRightInd w:val="0"/>
        <w:ind w:firstLine="539"/>
        <w:jc w:val="both"/>
        <w:rPr>
          <w:rFonts w:eastAsia="Calibri"/>
          <w:color w:val="000000"/>
          <w:lang w:eastAsia="en-US"/>
        </w:rPr>
      </w:pPr>
      <w:r w:rsidRPr="003279B9">
        <w:rPr>
          <w:rFonts w:eastAsia="Calibri"/>
          <w:color w:val="000000"/>
          <w:lang w:eastAsia="en-US"/>
        </w:rPr>
        <w:t xml:space="preserve">Пункты приема вторичного сырья отсутствуют. </w:t>
      </w:r>
    </w:p>
    <w:p w:rsidR="003279B9" w:rsidRPr="003279B9" w:rsidRDefault="003279B9" w:rsidP="003279B9">
      <w:pPr>
        <w:autoSpaceDE w:val="0"/>
        <w:autoSpaceDN w:val="0"/>
        <w:adjustRightInd w:val="0"/>
        <w:jc w:val="center"/>
        <w:rPr>
          <w:rFonts w:eastAsia="Calibri"/>
          <w:b/>
          <w:bCs/>
          <w:color w:val="000000"/>
          <w:lang w:eastAsia="en-US"/>
        </w:rPr>
      </w:pPr>
    </w:p>
    <w:p w:rsidR="003279B9" w:rsidRPr="003279B9" w:rsidRDefault="003279B9" w:rsidP="003279B9">
      <w:pPr>
        <w:autoSpaceDE w:val="0"/>
        <w:autoSpaceDN w:val="0"/>
        <w:adjustRightInd w:val="0"/>
        <w:ind w:firstLine="567"/>
        <w:jc w:val="center"/>
        <w:rPr>
          <w:rFonts w:eastAsia="Calibri"/>
          <w:color w:val="000000"/>
          <w:lang w:eastAsia="en-US"/>
        </w:rPr>
      </w:pPr>
      <w:r w:rsidRPr="003279B9">
        <w:rPr>
          <w:rFonts w:eastAsia="Calibri"/>
          <w:b/>
          <w:bCs/>
          <w:color w:val="000000"/>
          <w:lang w:eastAsia="en-US"/>
        </w:rPr>
        <w:t>2.6.2.Система сбора и удаления ТБО от населения</w:t>
      </w:r>
    </w:p>
    <w:p w:rsidR="003279B9" w:rsidRPr="003279B9" w:rsidRDefault="003279B9" w:rsidP="003279B9">
      <w:pPr>
        <w:autoSpaceDE w:val="0"/>
        <w:autoSpaceDN w:val="0"/>
        <w:adjustRightInd w:val="0"/>
        <w:ind w:firstLine="567"/>
        <w:jc w:val="both"/>
        <w:rPr>
          <w:rFonts w:eastAsia="Calibri"/>
          <w:color w:val="000000"/>
          <w:lang w:eastAsia="en-US"/>
        </w:rPr>
      </w:pP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В 10 местах применяется контейнерная система сбора, в остальных – </w:t>
      </w:r>
      <w:proofErr w:type="spellStart"/>
      <w:r w:rsidRPr="003279B9">
        <w:rPr>
          <w:rFonts w:eastAsia="Calibri"/>
          <w:color w:val="000000"/>
          <w:lang w:eastAsia="en-US"/>
        </w:rPr>
        <w:t>бесконтейнерная</w:t>
      </w:r>
      <w:proofErr w:type="spellEnd"/>
      <w:r w:rsidRPr="003279B9">
        <w:rPr>
          <w:rFonts w:eastAsia="Calibri"/>
          <w:color w:val="000000"/>
          <w:lang w:eastAsia="en-US"/>
        </w:rPr>
        <w:t xml:space="preserve"> система сбора и вывоза ТБО.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Крупногабаритные отходы накапливаются в местах для сбора ТБО и вывозятся транспортом для вывоза коммунальных отходов.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Уровень охвата населения  поселения, </w:t>
      </w:r>
      <w:proofErr w:type="gramStart"/>
      <w:r w:rsidRPr="003279B9">
        <w:rPr>
          <w:rFonts w:eastAsia="Calibri"/>
          <w:color w:val="000000"/>
          <w:lang w:eastAsia="en-US"/>
        </w:rPr>
        <w:t>пользующихся</w:t>
      </w:r>
      <w:proofErr w:type="gramEnd"/>
      <w:r w:rsidRPr="003279B9">
        <w:rPr>
          <w:rFonts w:eastAsia="Calibri"/>
          <w:color w:val="000000"/>
          <w:lang w:eastAsia="en-US"/>
        </w:rPr>
        <w:t xml:space="preserve">  услугами вывоза ТБО по планово-регулярной системе составлял в 2015 году 40%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Количество контейнеров на контейнерных площадках не превышает допустимое санитарно-гигиеническими нормами. Но контейнерный парк мал,  требуется приобретение дополнительных контейнеров, а также замена старых на </w:t>
      </w:r>
      <w:proofErr w:type="gramStart"/>
      <w:r w:rsidRPr="003279B9">
        <w:rPr>
          <w:rFonts w:eastAsia="Calibri"/>
          <w:color w:val="000000"/>
          <w:lang w:eastAsia="en-US"/>
        </w:rPr>
        <w:t>новые</w:t>
      </w:r>
      <w:proofErr w:type="gramEnd"/>
      <w:r w:rsidRPr="003279B9">
        <w:rPr>
          <w:rFonts w:eastAsia="Calibri"/>
          <w:color w:val="000000"/>
          <w:lang w:eastAsia="en-US"/>
        </w:rPr>
        <w:t xml:space="preserve">. Оборудование контейнерных площадок не везде соответствует санитарно-гигиеническим требованиям. Нет </w:t>
      </w:r>
      <w:r w:rsidRPr="003279B9">
        <w:rPr>
          <w:rFonts w:eastAsia="Calibri"/>
          <w:color w:val="000000"/>
          <w:lang w:eastAsia="en-US"/>
        </w:rPr>
        <w:lastRenderedPageBreak/>
        <w:t xml:space="preserve">ограждений. В большинстве случаев контейнеры стоят на открытом грунте без водонепроницаемого покрытия.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Несанкционированные свалки на территории  носят не регулярный характер. Периодически администрация сельского поселения  производят их ликвидацию.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Значение норм накопления твердых бытовых отходов не является постоянным, а изменяется с течением времени. </w:t>
      </w:r>
      <w:proofErr w:type="gramStart"/>
      <w:r w:rsidRPr="003279B9">
        <w:rPr>
          <w:rFonts w:eastAsia="Calibri"/>
          <w:color w:val="000000"/>
          <w:lang w:eastAsia="en-US"/>
        </w:rPr>
        <w:t>Количество образующихся отходов на территории поселения зависит от многих факторов: уровня благосостояния населения, культуры, торговли, уровня развития промышленности и др. Кроме того, значительную долю в общей массе отходов составляет использованная упаковка, качество которой, за последние несколько лет изменилось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w:t>
      </w:r>
      <w:proofErr w:type="gramEnd"/>
      <w:r w:rsidRPr="003279B9">
        <w:rPr>
          <w:rFonts w:eastAsia="Calibri"/>
          <w:color w:val="000000"/>
          <w:lang w:eastAsia="en-US"/>
        </w:rPr>
        <w:t xml:space="preserve">., что влияет на количество удельного образования отходов. Наблюдается тенденция быстрого морального старения вещей, что так же ведет к росту количества отходов. Изменения, произошедшие на рынке товаров и в уровне благосостояния населения за последнее время, несомненно, являются причиной превышения установленных норм накопления отходов, поэтому каждые 3-5 лет необходим пересмотр норм накопления отходов и определение его по утвержденным методикам.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В настоящее время объём образования ТБО (представлен в таблице 18), производится расчетом по фактически вывезенному не уплотненному мусору.</w:t>
      </w:r>
    </w:p>
    <w:p w:rsidR="003279B9" w:rsidRPr="003279B9" w:rsidRDefault="003279B9" w:rsidP="003279B9">
      <w:pPr>
        <w:ind w:firstLine="567"/>
        <w:jc w:val="both"/>
      </w:pPr>
    </w:p>
    <w:p w:rsidR="003279B9" w:rsidRPr="003279B9" w:rsidRDefault="003279B9" w:rsidP="003279B9">
      <w:pPr>
        <w:tabs>
          <w:tab w:val="left" w:pos="-284"/>
        </w:tabs>
        <w:spacing w:before="120" w:after="60"/>
        <w:ind w:firstLine="720"/>
        <w:jc w:val="center"/>
      </w:pPr>
      <w:r w:rsidRPr="003279B9">
        <w:t xml:space="preserve">Таблица 18.Количество образующихся отходов на территории </w:t>
      </w:r>
    </w:p>
    <w:p w:rsidR="003279B9" w:rsidRPr="003279B9" w:rsidRDefault="003279B9" w:rsidP="003279B9">
      <w:pPr>
        <w:tabs>
          <w:tab w:val="left" w:pos="-284"/>
        </w:tabs>
        <w:spacing w:before="120" w:after="60"/>
        <w:ind w:firstLine="720"/>
        <w:jc w:val="center"/>
      </w:pPr>
      <w:r w:rsidRPr="003279B9">
        <w:t>МО МР «Усть-Куломский»</w:t>
      </w:r>
    </w:p>
    <w:tbl>
      <w:tblPr>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510"/>
        <w:gridCol w:w="5112"/>
      </w:tblGrid>
      <w:tr w:rsidR="003279B9" w:rsidRPr="003279B9" w:rsidTr="003279B9">
        <w:tc>
          <w:tcPr>
            <w:tcW w:w="769" w:type="dxa"/>
            <w:shd w:val="clear" w:color="auto" w:fill="auto"/>
          </w:tcPr>
          <w:p w:rsidR="003279B9" w:rsidRPr="003279B9" w:rsidRDefault="003279B9" w:rsidP="003279B9">
            <w:pPr>
              <w:tabs>
                <w:tab w:val="left" w:pos="-284"/>
              </w:tabs>
              <w:ind w:firstLine="720"/>
              <w:jc w:val="center"/>
            </w:pPr>
            <w:r w:rsidRPr="003279B9">
              <w:t>№</w:t>
            </w:r>
            <w:proofErr w:type="gramStart"/>
            <w:r w:rsidRPr="003279B9">
              <w:t>п</w:t>
            </w:r>
            <w:proofErr w:type="gramEnd"/>
            <w:r w:rsidRPr="003279B9">
              <w:t>/п</w:t>
            </w:r>
          </w:p>
        </w:tc>
        <w:tc>
          <w:tcPr>
            <w:tcW w:w="3510" w:type="dxa"/>
            <w:shd w:val="clear" w:color="auto" w:fill="auto"/>
            <w:vAlign w:val="center"/>
          </w:tcPr>
          <w:p w:rsidR="003279B9" w:rsidRPr="003279B9" w:rsidRDefault="003279B9" w:rsidP="003279B9">
            <w:pPr>
              <w:tabs>
                <w:tab w:val="left" w:pos="-284"/>
              </w:tabs>
              <w:jc w:val="center"/>
            </w:pPr>
            <w:r w:rsidRPr="003279B9">
              <w:t>Наименование источника образования отходов (территории сельского поселения</w:t>
            </w:r>
            <w:proofErr w:type="gramStart"/>
            <w:r w:rsidRPr="003279B9">
              <w:t xml:space="preserve"> )</w:t>
            </w:r>
            <w:proofErr w:type="gramEnd"/>
          </w:p>
        </w:tc>
        <w:tc>
          <w:tcPr>
            <w:tcW w:w="5112" w:type="dxa"/>
            <w:shd w:val="clear" w:color="auto" w:fill="auto"/>
            <w:vAlign w:val="center"/>
          </w:tcPr>
          <w:p w:rsidR="003279B9" w:rsidRPr="003279B9" w:rsidRDefault="003279B9" w:rsidP="003279B9">
            <w:pPr>
              <w:tabs>
                <w:tab w:val="left" w:pos="-284"/>
              </w:tabs>
              <w:jc w:val="center"/>
            </w:pPr>
            <w:r w:rsidRPr="003279B9">
              <w:t>Количество образующихся отходов (тонн в год)</w:t>
            </w:r>
          </w:p>
        </w:tc>
      </w:tr>
      <w:tr w:rsidR="003279B9" w:rsidRPr="003279B9" w:rsidTr="003279B9">
        <w:tc>
          <w:tcPr>
            <w:tcW w:w="769" w:type="dxa"/>
            <w:shd w:val="clear" w:color="auto" w:fill="auto"/>
            <w:vAlign w:val="center"/>
          </w:tcPr>
          <w:p w:rsidR="003279B9" w:rsidRPr="003279B9" w:rsidRDefault="003279B9" w:rsidP="003279B9">
            <w:pPr>
              <w:tabs>
                <w:tab w:val="left" w:pos="-1843"/>
              </w:tabs>
              <w:jc w:val="center"/>
            </w:pPr>
            <w:r w:rsidRPr="003279B9">
              <w:t>1</w:t>
            </w:r>
          </w:p>
        </w:tc>
        <w:tc>
          <w:tcPr>
            <w:tcW w:w="3510" w:type="dxa"/>
            <w:shd w:val="clear" w:color="auto" w:fill="auto"/>
            <w:vAlign w:val="center"/>
          </w:tcPr>
          <w:p w:rsidR="003279B9" w:rsidRPr="003279B9" w:rsidRDefault="003279B9" w:rsidP="003279B9">
            <w:pPr>
              <w:tabs>
                <w:tab w:val="left" w:pos="-284"/>
                <w:tab w:val="left" w:pos="0"/>
              </w:tabs>
              <w:ind w:firstLine="32"/>
            </w:pPr>
            <w:r w:rsidRPr="003279B9">
              <w:t>СП «Керчомъя»</w:t>
            </w:r>
          </w:p>
        </w:tc>
        <w:tc>
          <w:tcPr>
            <w:tcW w:w="5112" w:type="dxa"/>
            <w:shd w:val="clear" w:color="auto" w:fill="auto"/>
            <w:vAlign w:val="center"/>
          </w:tcPr>
          <w:p w:rsidR="003279B9" w:rsidRPr="003279B9" w:rsidRDefault="003279B9" w:rsidP="003279B9">
            <w:pPr>
              <w:tabs>
                <w:tab w:val="left" w:pos="0"/>
              </w:tabs>
              <w:jc w:val="center"/>
            </w:pPr>
            <w:r w:rsidRPr="003279B9">
              <w:t>301</w:t>
            </w:r>
          </w:p>
        </w:tc>
      </w:tr>
      <w:tr w:rsidR="003279B9" w:rsidRPr="003279B9" w:rsidTr="003279B9">
        <w:tc>
          <w:tcPr>
            <w:tcW w:w="769" w:type="dxa"/>
            <w:shd w:val="clear" w:color="auto" w:fill="auto"/>
            <w:vAlign w:val="center"/>
          </w:tcPr>
          <w:p w:rsidR="003279B9" w:rsidRPr="003279B9" w:rsidRDefault="003279B9" w:rsidP="003279B9">
            <w:pPr>
              <w:tabs>
                <w:tab w:val="left" w:pos="-1843"/>
              </w:tabs>
              <w:jc w:val="center"/>
            </w:pPr>
          </w:p>
        </w:tc>
        <w:tc>
          <w:tcPr>
            <w:tcW w:w="3510" w:type="dxa"/>
            <w:shd w:val="clear" w:color="auto" w:fill="auto"/>
            <w:vAlign w:val="center"/>
          </w:tcPr>
          <w:p w:rsidR="003279B9" w:rsidRPr="003279B9" w:rsidRDefault="003279B9" w:rsidP="003279B9">
            <w:pPr>
              <w:tabs>
                <w:tab w:val="left" w:pos="-284"/>
                <w:tab w:val="left" w:pos="0"/>
              </w:tabs>
              <w:ind w:firstLine="32"/>
              <w:jc w:val="center"/>
            </w:pPr>
            <w:r w:rsidRPr="003279B9">
              <w:t>ВСЕГО:</w:t>
            </w:r>
          </w:p>
        </w:tc>
        <w:tc>
          <w:tcPr>
            <w:tcW w:w="5112" w:type="dxa"/>
            <w:shd w:val="clear" w:color="auto" w:fill="auto"/>
            <w:vAlign w:val="center"/>
          </w:tcPr>
          <w:p w:rsidR="003279B9" w:rsidRPr="003279B9" w:rsidRDefault="003279B9" w:rsidP="003279B9">
            <w:pPr>
              <w:tabs>
                <w:tab w:val="left" w:pos="0"/>
              </w:tabs>
              <w:jc w:val="center"/>
            </w:pPr>
            <w:r w:rsidRPr="003279B9">
              <w:t>301</w:t>
            </w:r>
          </w:p>
        </w:tc>
      </w:tr>
    </w:tbl>
    <w:p w:rsidR="003279B9" w:rsidRPr="003279B9" w:rsidRDefault="003279B9" w:rsidP="003279B9">
      <w:pPr>
        <w:ind w:firstLine="567"/>
        <w:jc w:val="both"/>
      </w:pPr>
    </w:p>
    <w:tbl>
      <w:tblPr>
        <w:tblW w:w="9608" w:type="dxa"/>
        <w:tblLayout w:type="fixed"/>
        <w:tblCellMar>
          <w:left w:w="30" w:type="dxa"/>
          <w:right w:w="30" w:type="dxa"/>
        </w:tblCellMar>
        <w:tblLook w:val="0000" w:firstRow="0" w:lastRow="0" w:firstColumn="0" w:lastColumn="0" w:noHBand="0" w:noVBand="0"/>
      </w:tblPr>
      <w:tblGrid>
        <w:gridCol w:w="1010"/>
        <w:gridCol w:w="7685"/>
        <w:gridCol w:w="833"/>
        <w:gridCol w:w="80"/>
      </w:tblGrid>
      <w:tr w:rsidR="003279B9" w:rsidRPr="003279B9" w:rsidTr="003279B9">
        <w:trPr>
          <w:trHeight w:val="247"/>
        </w:trPr>
        <w:tc>
          <w:tcPr>
            <w:tcW w:w="1010" w:type="dxa"/>
            <w:tcBorders>
              <w:top w:val="nil"/>
              <w:left w:val="nil"/>
              <w:bottom w:val="nil"/>
              <w:right w:val="nil"/>
            </w:tcBorders>
          </w:tcPr>
          <w:p w:rsidR="003279B9" w:rsidRPr="003279B9" w:rsidRDefault="003279B9" w:rsidP="003279B9">
            <w:pPr>
              <w:autoSpaceDE w:val="0"/>
              <w:autoSpaceDN w:val="0"/>
              <w:adjustRightInd w:val="0"/>
              <w:spacing w:before="120" w:after="60"/>
              <w:ind w:firstLine="720"/>
              <w:jc w:val="right"/>
              <w:rPr>
                <w:rFonts w:ascii="Arial" w:hAnsi="Arial" w:cs="Arial"/>
                <w:color w:val="000000"/>
                <w:lang w:eastAsia="en-US"/>
              </w:rPr>
            </w:pPr>
          </w:p>
        </w:tc>
        <w:tc>
          <w:tcPr>
            <w:tcW w:w="7685" w:type="dxa"/>
            <w:tcBorders>
              <w:top w:val="nil"/>
              <w:left w:val="nil"/>
              <w:bottom w:val="nil"/>
              <w:right w:val="nil"/>
            </w:tcBorders>
          </w:tcPr>
          <w:p w:rsidR="003279B9" w:rsidRPr="003279B9" w:rsidRDefault="003279B9" w:rsidP="003279B9">
            <w:pPr>
              <w:autoSpaceDE w:val="0"/>
              <w:autoSpaceDN w:val="0"/>
              <w:adjustRightInd w:val="0"/>
              <w:spacing w:before="120" w:after="60"/>
              <w:ind w:firstLine="720"/>
              <w:jc w:val="center"/>
              <w:rPr>
                <w:color w:val="000000"/>
                <w:lang w:eastAsia="en-US"/>
              </w:rPr>
            </w:pPr>
          </w:p>
          <w:p w:rsidR="003279B9" w:rsidRPr="003279B9" w:rsidRDefault="003279B9" w:rsidP="003279B9">
            <w:pPr>
              <w:autoSpaceDE w:val="0"/>
              <w:autoSpaceDN w:val="0"/>
              <w:adjustRightInd w:val="0"/>
              <w:spacing w:before="120" w:after="60"/>
              <w:ind w:firstLine="720"/>
              <w:jc w:val="center"/>
              <w:rPr>
                <w:color w:val="000000"/>
                <w:lang w:eastAsia="en-US"/>
              </w:rPr>
            </w:pPr>
          </w:p>
          <w:p w:rsidR="003279B9" w:rsidRPr="003279B9" w:rsidRDefault="003279B9" w:rsidP="003279B9">
            <w:pPr>
              <w:autoSpaceDE w:val="0"/>
              <w:autoSpaceDN w:val="0"/>
              <w:adjustRightInd w:val="0"/>
              <w:spacing w:before="120" w:after="60"/>
              <w:ind w:firstLine="720"/>
              <w:jc w:val="center"/>
              <w:rPr>
                <w:color w:val="000000"/>
                <w:lang w:eastAsia="en-US"/>
              </w:rPr>
            </w:pPr>
          </w:p>
        </w:tc>
        <w:tc>
          <w:tcPr>
            <w:tcW w:w="833" w:type="dxa"/>
            <w:tcBorders>
              <w:top w:val="nil"/>
              <w:left w:val="nil"/>
              <w:bottom w:val="nil"/>
              <w:right w:val="nil"/>
            </w:tcBorders>
          </w:tcPr>
          <w:p w:rsidR="003279B9" w:rsidRPr="003279B9" w:rsidRDefault="003279B9" w:rsidP="003279B9">
            <w:pPr>
              <w:autoSpaceDE w:val="0"/>
              <w:autoSpaceDN w:val="0"/>
              <w:adjustRightInd w:val="0"/>
              <w:spacing w:before="120" w:after="60"/>
              <w:ind w:firstLine="720"/>
              <w:jc w:val="right"/>
              <w:rPr>
                <w:rFonts w:ascii="Arial" w:hAnsi="Arial" w:cs="Arial"/>
                <w:color w:val="000000"/>
                <w:lang w:eastAsia="en-US"/>
              </w:rPr>
            </w:pPr>
          </w:p>
        </w:tc>
        <w:tc>
          <w:tcPr>
            <w:tcW w:w="80" w:type="dxa"/>
            <w:tcBorders>
              <w:top w:val="nil"/>
              <w:left w:val="nil"/>
              <w:bottom w:val="nil"/>
              <w:right w:val="nil"/>
            </w:tcBorders>
          </w:tcPr>
          <w:p w:rsidR="003279B9" w:rsidRPr="003279B9" w:rsidRDefault="003279B9" w:rsidP="003279B9">
            <w:pPr>
              <w:autoSpaceDE w:val="0"/>
              <w:autoSpaceDN w:val="0"/>
              <w:adjustRightInd w:val="0"/>
              <w:spacing w:before="120" w:after="60"/>
              <w:ind w:firstLine="720"/>
              <w:jc w:val="right"/>
              <w:rPr>
                <w:rFonts w:ascii="Arial" w:hAnsi="Arial" w:cs="Arial"/>
                <w:color w:val="000000"/>
                <w:lang w:eastAsia="en-US"/>
              </w:rPr>
            </w:pPr>
          </w:p>
        </w:tc>
      </w:tr>
    </w:tbl>
    <w:p w:rsidR="003279B9" w:rsidRPr="003279B9" w:rsidRDefault="003279B9" w:rsidP="003279B9">
      <w:pPr>
        <w:autoSpaceDE w:val="0"/>
        <w:autoSpaceDN w:val="0"/>
        <w:adjustRightInd w:val="0"/>
        <w:ind w:firstLine="567"/>
        <w:jc w:val="center"/>
        <w:rPr>
          <w:rFonts w:eastAsia="Calibri"/>
          <w:b/>
          <w:bCs/>
          <w:color w:val="000000"/>
          <w:lang w:eastAsia="en-US"/>
        </w:rPr>
      </w:pPr>
      <w:r w:rsidRPr="003279B9">
        <w:rPr>
          <w:rFonts w:eastAsia="Calibri"/>
          <w:b/>
          <w:bCs/>
          <w:color w:val="000000"/>
          <w:lang w:eastAsia="en-US"/>
        </w:rPr>
        <w:t>2.6.3.Балансы, резервы и дефициты системы</w:t>
      </w:r>
    </w:p>
    <w:p w:rsidR="003279B9" w:rsidRPr="003279B9" w:rsidRDefault="003279B9" w:rsidP="003279B9">
      <w:pPr>
        <w:autoSpaceDE w:val="0"/>
        <w:autoSpaceDN w:val="0"/>
        <w:adjustRightInd w:val="0"/>
        <w:ind w:firstLine="567"/>
        <w:jc w:val="center"/>
        <w:rPr>
          <w:rFonts w:eastAsia="Calibri"/>
          <w:color w:val="000000"/>
          <w:lang w:eastAsia="en-US"/>
        </w:rPr>
      </w:pP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Учитывая, что крупногабаритные отходы составляют 10 – 30% от объема ТБО. Нормы накопления КГО объектов общественного назначения и торговых предприятий  не разрабатывались и официально не утверждались.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w:t>
      </w:r>
    </w:p>
    <w:p w:rsidR="003279B9" w:rsidRPr="003279B9" w:rsidRDefault="003279B9" w:rsidP="003279B9">
      <w:pPr>
        <w:autoSpaceDE w:val="0"/>
        <w:autoSpaceDN w:val="0"/>
        <w:adjustRightInd w:val="0"/>
        <w:ind w:firstLine="567"/>
        <w:jc w:val="center"/>
        <w:rPr>
          <w:rFonts w:eastAsia="Calibri"/>
          <w:b/>
          <w:bCs/>
          <w:color w:val="000000"/>
          <w:lang w:eastAsia="en-US"/>
        </w:rPr>
      </w:pPr>
      <w:r w:rsidRPr="003279B9">
        <w:rPr>
          <w:rFonts w:eastAsia="Calibri"/>
          <w:b/>
          <w:bCs/>
          <w:color w:val="000000"/>
          <w:lang w:eastAsia="en-US"/>
        </w:rPr>
        <w:t>2.6.4. Безопасность и надежность системы</w:t>
      </w:r>
    </w:p>
    <w:p w:rsidR="003279B9" w:rsidRPr="003279B9" w:rsidRDefault="003279B9" w:rsidP="003279B9">
      <w:pPr>
        <w:autoSpaceDE w:val="0"/>
        <w:autoSpaceDN w:val="0"/>
        <w:adjustRightInd w:val="0"/>
        <w:ind w:firstLine="567"/>
        <w:jc w:val="center"/>
        <w:rPr>
          <w:rFonts w:eastAsia="Calibri"/>
          <w:color w:val="000000"/>
          <w:lang w:eastAsia="en-US"/>
        </w:rPr>
      </w:pP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Система сбора и удаления бытовых отходов включает в себя: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подготовку отходов к погрузке в </w:t>
      </w:r>
      <w:proofErr w:type="spellStart"/>
      <w:r w:rsidRPr="003279B9">
        <w:rPr>
          <w:rFonts w:eastAsia="Calibri"/>
          <w:color w:val="000000"/>
          <w:lang w:eastAsia="en-US"/>
        </w:rPr>
        <w:t>мусоровозный</w:t>
      </w:r>
      <w:proofErr w:type="spellEnd"/>
      <w:r w:rsidRPr="003279B9">
        <w:rPr>
          <w:rFonts w:eastAsia="Calibri"/>
          <w:color w:val="000000"/>
          <w:lang w:eastAsia="en-US"/>
        </w:rPr>
        <w:t xml:space="preserve"> транспорт;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организацию временного хранения отходов в домовладениях;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сбор и вывоз бытовых отходов с территорий домовладений и организаций.</w:t>
      </w:r>
    </w:p>
    <w:p w:rsidR="003279B9" w:rsidRPr="003279B9" w:rsidRDefault="003279B9" w:rsidP="003279B9">
      <w:pPr>
        <w:ind w:firstLine="567"/>
        <w:jc w:val="both"/>
      </w:pPr>
      <w:r w:rsidRPr="003279B9">
        <w:t>Отходы относятся   к 5 классу опасности.</w:t>
      </w:r>
    </w:p>
    <w:p w:rsidR="003279B9" w:rsidRPr="003279B9" w:rsidRDefault="003279B9" w:rsidP="003279B9">
      <w:pPr>
        <w:spacing w:before="120" w:after="60"/>
        <w:ind w:firstLine="567"/>
        <w:jc w:val="both"/>
      </w:pPr>
    </w:p>
    <w:p w:rsidR="003279B9" w:rsidRPr="003279B9" w:rsidRDefault="003279B9" w:rsidP="003279B9">
      <w:pPr>
        <w:autoSpaceDE w:val="0"/>
        <w:autoSpaceDN w:val="0"/>
        <w:adjustRightInd w:val="0"/>
        <w:ind w:firstLine="539"/>
        <w:jc w:val="center"/>
        <w:rPr>
          <w:b/>
          <w:bCs/>
          <w:color w:val="000000"/>
        </w:rPr>
      </w:pPr>
      <w:r w:rsidRPr="003279B9">
        <w:rPr>
          <w:b/>
        </w:rPr>
        <w:t>2.6.5.</w:t>
      </w:r>
      <w:r w:rsidRPr="003279B9">
        <w:rPr>
          <w:b/>
          <w:bCs/>
          <w:color w:val="000000"/>
        </w:rPr>
        <w:t xml:space="preserve"> Воздействие на окружающую среду</w:t>
      </w:r>
    </w:p>
    <w:p w:rsidR="003279B9" w:rsidRPr="003279B9" w:rsidRDefault="003279B9" w:rsidP="003279B9">
      <w:pPr>
        <w:autoSpaceDE w:val="0"/>
        <w:autoSpaceDN w:val="0"/>
        <w:adjustRightInd w:val="0"/>
        <w:ind w:firstLine="539"/>
        <w:jc w:val="center"/>
        <w:rPr>
          <w:b/>
          <w:bCs/>
          <w:color w:val="000000"/>
        </w:rPr>
      </w:pPr>
    </w:p>
    <w:p w:rsidR="003279B9" w:rsidRPr="003279B9" w:rsidRDefault="003279B9" w:rsidP="003279B9">
      <w:pPr>
        <w:widowControl w:val="0"/>
        <w:autoSpaceDE w:val="0"/>
        <w:autoSpaceDN w:val="0"/>
        <w:adjustRightInd w:val="0"/>
        <w:spacing w:line="264" w:lineRule="exact"/>
        <w:ind w:firstLine="539"/>
        <w:jc w:val="both"/>
      </w:pPr>
      <w:r w:rsidRPr="003279B9">
        <w:t xml:space="preserve">Все отходы производства и потребления складируются, нанося непоправимый ущерб </w:t>
      </w:r>
      <w:r w:rsidRPr="003279B9">
        <w:lastRenderedPageBreak/>
        <w:t>экологии.</w:t>
      </w:r>
    </w:p>
    <w:p w:rsidR="003279B9" w:rsidRPr="003279B9" w:rsidRDefault="003279B9" w:rsidP="003279B9">
      <w:pPr>
        <w:widowControl w:val="0"/>
        <w:autoSpaceDE w:val="0"/>
        <w:autoSpaceDN w:val="0"/>
        <w:adjustRightInd w:val="0"/>
        <w:spacing w:line="264" w:lineRule="exact"/>
        <w:ind w:firstLine="539"/>
        <w:jc w:val="both"/>
      </w:pPr>
      <w:r w:rsidRPr="003279B9">
        <w:t>Проблема защиты окружающей среды от негативного воздействия отходов производства и потребления является одной   из важнейших экологических проблем</w:t>
      </w:r>
      <w:proofErr w:type="gramStart"/>
      <w:r w:rsidRPr="003279B9">
        <w:t xml:space="preserve"> .</w:t>
      </w:r>
      <w:proofErr w:type="gramEnd"/>
    </w:p>
    <w:p w:rsidR="003279B9" w:rsidRPr="003279B9" w:rsidRDefault="003279B9" w:rsidP="003279B9">
      <w:pPr>
        <w:widowControl w:val="0"/>
        <w:autoSpaceDE w:val="0"/>
        <w:autoSpaceDN w:val="0"/>
        <w:adjustRightInd w:val="0"/>
        <w:spacing w:line="264" w:lineRule="exact"/>
        <w:ind w:firstLine="539"/>
        <w:jc w:val="both"/>
      </w:pPr>
      <w:r w:rsidRPr="003279B9">
        <w:t>Неорганизованные свалки различных отходов – это прямая экологическая опасность, эпицентр заражения воздуха, грунта, как следствие, грунтовых вод, через которые инфекция и токсические вещества могут распространяться от центра заражения на значительные состояния.</w:t>
      </w:r>
    </w:p>
    <w:p w:rsidR="003279B9" w:rsidRPr="003279B9" w:rsidRDefault="003279B9" w:rsidP="003279B9">
      <w:pPr>
        <w:widowControl w:val="0"/>
        <w:autoSpaceDE w:val="0"/>
        <w:autoSpaceDN w:val="0"/>
        <w:adjustRightInd w:val="0"/>
        <w:spacing w:line="264" w:lineRule="exact"/>
        <w:ind w:firstLine="539"/>
        <w:jc w:val="both"/>
      </w:pPr>
      <w:r w:rsidRPr="003279B9">
        <w:t xml:space="preserve">Свалки бытовых отходов загрязняют окружающую природную среду, создавая эпидемиологическую и токсикологическую опасность: страдают атмосферный воздух (от выделяющихся метана, сернистого газа, растворителей пр.). Почвы и грунтовые воды (от тяжелых металлов, растворителей, </w:t>
      </w:r>
      <w:proofErr w:type="spellStart"/>
      <w:r w:rsidRPr="003279B9">
        <w:t>полихлорбинефенилов</w:t>
      </w:r>
      <w:proofErr w:type="spellEnd"/>
      <w:r w:rsidRPr="003279B9">
        <w:t xml:space="preserve"> - </w:t>
      </w:r>
      <w:proofErr w:type="spellStart"/>
      <w:r w:rsidRPr="003279B9">
        <w:t>диоксинов</w:t>
      </w:r>
      <w:proofErr w:type="spellEnd"/>
      <w:r w:rsidRPr="003279B9">
        <w:t>, инсектицидов и др.)  - почвы и растительность загрязняются на расстоянии до 1,5 км от свалок.</w:t>
      </w:r>
    </w:p>
    <w:p w:rsidR="003279B9" w:rsidRPr="003279B9" w:rsidRDefault="003279B9" w:rsidP="003279B9">
      <w:pPr>
        <w:autoSpaceDE w:val="0"/>
        <w:autoSpaceDN w:val="0"/>
        <w:adjustRightInd w:val="0"/>
        <w:ind w:firstLine="539"/>
        <w:jc w:val="both"/>
      </w:pPr>
      <w:r w:rsidRPr="003279B9">
        <w:t>Политика в сфере управления отходами должна быть главным образом ориентирована на снижение количества образующихся отходов и на развитие методов их максимального использования.  Все большее значение приобретает переработка и вторичное использование отходов, так как это экономит сырьевые ресурсы нашей планеты.</w:t>
      </w: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39"/>
        <w:jc w:val="center"/>
      </w:pPr>
      <w:r w:rsidRPr="003279B9">
        <w:rPr>
          <w:b/>
        </w:rPr>
        <w:t>2.6.6.Тарифына услуги</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Тарифы на услуги по вывозу твердых бытовых отходов на 2016 год  представлен в таблице 19.</w:t>
      </w:r>
    </w:p>
    <w:p w:rsidR="003279B9" w:rsidRPr="003279B9" w:rsidRDefault="003279B9" w:rsidP="003279B9">
      <w:pPr>
        <w:autoSpaceDE w:val="0"/>
        <w:autoSpaceDN w:val="0"/>
        <w:adjustRightInd w:val="0"/>
        <w:ind w:firstLine="539"/>
        <w:jc w:val="both"/>
        <w:rPr>
          <w:color w:val="000000"/>
        </w:rPr>
      </w:pPr>
      <w:r w:rsidRPr="003279B9">
        <w:rPr>
          <w:color w:val="000000"/>
        </w:rPr>
        <w:t>Таблица 19.Тарифы на услуги по вывозу ТБО</w:t>
      </w:r>
    </w:p>
    <w:p w:rsidR="003279B9" w:rsidRPr="003279B9" w:rsidRDefault="003279B9" w:rsidP="003279B9">
      <w:pPr>
        <w:autoSpaceDE w:val="0"/>
        <w:autoSpaceDN w:val="0"/>
        <w:adjustRightInd w:val="0"/>
        <w:ind w:firstLine="53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8"/>
        <w:gridCol w:w="2388"/>
        <w:gridCol w:w="1797"/>
        <w:gridCol w:w="1695"/>
        <w:gridCol w:w="1519"/>
      </w:tblGrid>
      <w:tr w:rsidR="003279B9" w:rsidRPr="003279B9" w:rsidTr="003279B9">
        <w:trPr>
          <w:trHeight w:val="480"/>
        </w:trPr>
        <w:tc>
          <w:tcPr>
            <w:tcW w:w="2398"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Наименование организации</w:t>
            </w:r>
          </w:p>
        </w:tc>
        <w:tc>
          <w:tcPr>
            <w:tcW w:w="2388" w:type="dxa"/>
            <w:vMerge w:val="restart"/>
            <w:shd w:val="clear" w:color="auto" w:fill="auto"/>
          </w:tcPr>
          <w:p w:rsidR="003279B9" w:rsidRPr="003279B9" w:rsidRDefault="003279B9" w:rsidP="003279B9">
            <w:pPr>
              <w:autoSpaceDE w:val="0"/>
              <w:autoSpaceDN w:val="0"/>
              <w:adjustRightInd w:val="0"/>
              <w:jc w:val="center"/>
              <w:rPr>
                <w:color w:val="000000"/>
              </w:rPr>
            </w:pPr>
            <w:r w:rsidRPr="003279B9">
              <w:rPr>
                <w:color w:val="000000"/>
              </w:rPr>
              <w:t>Потребители</w:t>
            </w:r>
          </w:p>
        </w:tc>
        <w:tc>
          <w:tcPr>
            <w:tcW w:w="1797" w:type="dxa"/>
            <w:vMerge w:val="restart"/>
            <w:shd w:val="clear" w:color="auto" w:fill="auto"/>
          </w:tcPr>
          <w:p w:rsidR="003279B9" w:rsidRPr="003279B9" w:rsidRDefault="003279B9" w:rsidP="003279B9">
            <w:pPr>
              <w:autoSpaceDE w:val="0"/>
              <w:autoSpaceDN w:val="0"/>
              <w:adjustRightInd w:val="0"/>
              <w:jc w:val="center"/>
              <w:rPr>
                <w:color w:val="000000"/>
              </w:rPr>
            </w:pPr>
            <w:proofErr w:type="spellStart"/>
            <w:r w:rsidRPr="003279B9">
              <w:rPr>
                <w:color w:val="000000"/>
              </w:rPr>
              <w:t>Ед</w:t>
            </w:r>
            <w:proofErr w:type="gramStart"/>
            <w:r w:rsidRPr="003279B9">
              <w:rPr>
                <w:color w:val="000000"/>
              </w:rPr>
              <w:t>.и</w:t>
            </w:r>
            <w:proofErr w:type="gramEnd"/>
            <w:r w:rsidRPr="003279B9">
              <w:rPr>
                <w:color w:val="000000"/>
              </w:rPr>
              <w:t>зм</w:t>
            </w:r>
            <w:proofErr w:type="spellEnd"/>
          </w:p>
        </w:tc>
        <w:tc>
          <w:tcPr>
            <w:tcW w:w="3214" w:type="dxa"/>
            <w:gridSpan w:val="2"/>
            <w:shd w:val="clear" w:color="auto" w:fill="auto"/>
          </w:tcPr>
          <w:p w:rsidR="003279B9" w:rsidRPr="003279B9" w:rsidRDefault="003279B9" w:rsidP="003279B9">
            <w:pPr>
              <w:widowControl w:val="0"/>
              <w:autoSpaceDE w:val="0"/>
              <w:autoSpaceDN w:val="0"/>
              <w:adjustRightInd w:val="0"/>
              <w:ind w:firstLine="672"/>
              <w:jc w:val="center"/>
              <w:rPr>
                <w:color w:val="000000"/>
              </w:rPr>
            </w:pPr>
            <w:r w:rsidRPr="003279B9">
              <w:rPr>
                <w:color w:val="000000"/>
              </w:rPr>
              <w:t xml:space="preserve">Размер тарифов, руб. за 1 Гкал. </w:t>
            </w:r>
          </w:p>
        </w:tc>
      </w:tr>
      <w:tr w:rsidR="003279B9" w:rsidRPr="003279B9" w:rsidTr="003279B9">
        <w:trPr>
          <w:trHeight w:val="210"/>
        </w:trPr>
        <w:tc>
          <w:tcPr>
            <w:tcW w:w="2398" w:type="dxa"/>
            <w:vMerge/>
            <w:shd w:val="clear" w:color="auto" w:fill="auto"/>
          </w:tcPr>
          <w:p w:rsidR="003279B9" w:rsidRPr="003279B9" w:rsidRDefault="003279B9" w:rsidP="003279B9">
            <w:pPr>
              <w:autoSpaceDE w:val="0"/>
              <w:autoSpaceDN w:val="0"/>
              <w:adjustRightInd w:val="0"/>
              <w:jc w:val="center"/>
              <w:rPr>
                <w:color w:val="000000"/>
              </w:rPr>
            </w:pPr>
          </w:p>
        </w:tc>
        <w:tc>
          <w:tcPr>
            <w:tcW w:w="2388" w:type="dxa"/>
            <w:vMerge/>
            <w:shd w:val="clear" w:color="auto" w:fill="auto"/>
          </w:tcPr>
          <w:p w:rsidR="003279B9" w:rsidRPr="003279B9" w:rsidRDefault="003279B9" w:rsidP="003279B9">
            <w:pPr>
              <w:autoSpaceDE w:val="0"/>
              <w:autoSpaceDN w:val="0"/>
              <w:adjustRightInd w:val="0"/>
              <w:jc w:val="center"/>
              <w:rPr>
                <w:color w:val="000000"/>
              </w:rPr>
            </w:pPr>
          </w:p>
        </w:tc>
        <w:tc>
          <w:tcPr>
            <w:tcW w:w="1797" w:type="dxa"/>
            <w:vMerge/>
            <w:shd w:val="clear" w:color="auto" w:fill="auto"/>
          </w:tcPr>
          <w:p w:rsidR="003279B9" w:rsidRPr="003279B9" w:rsidRDefault="003279B9" w:rsidP="003279B9">
            <w:pPr>
              <w:autoSpaceDE w:val="0"/>
              <w:autoSpaceDN w:val="0"/>
              <w:adjustRightInd w:val="0"/>
              <w:jc w:val="center"/>
              <w:rPr>
                <w:color w:val="000000"/>
              </w:rPr>
            </w:pPr>
          </w:p>
        </w:tc>
        <w:tc>
          <w:tcPr>
            <w:tcW w:w="1695" w:type="dxa"/>
            <w:shd w:val="clear" w:color="auto" w:fill="auto"/>
          </w:tcPr>
          <w:p w:rsidR="003279B9" w:rsidRPr="003279B9" w:rsidRDefault="003279B9" w:rsidP="003279B9">
            <w:pPr>
              <w:widowControl w:val="0"/>
              <w:autoSpaceDE w:val="0"/>
              <w:autoSpaceDN w:val="0"/>
              <w:adjustRightInd w:val="0"/>
              <w:jc w:val="center"/>
              <w:rPr>
                <w:color w:val="000000"/>
              </w:rPr>
            </w:pPr>
            <w:r w:rsidRPr="003279B9">
              <w:rPr>
                <w:color w:val="000000"/>
              </w:rPr>
              <w:t>2015 г.</w:t>
            </w:r>
          </w:p>
        </w:tc>
        <w:tc>
          <w:tcPr>
            <w:tcW w:w="1519" w:type="dxa"/>
            <w:shd w:val="clear" w:color="auto" w:fill="auto"/>
          </w:tcPr>
          <w:p w:rsidR="003279B9" w:rsidRPr="003279B9" w:rsidRDefault="003279B9" w:rsidP="003279B9">
            <w:pPr>
              <w:widowControl w:val="0"/>
              <w:autoSpaceDE w:val="0"/>
              <w:autoSpaceDN w:val="0"/>
              <w:adjustRightInd w:val="0"/>
              <w:ind w:firstLine="10"/>
              <w:jc w:val="center"/>
              <w:rPr>
                <w:color w:val="000000"/>
              </w:rPr>
            </w:pPr>
            <w:r w:rsidRPr="003279B9">
              <w:rPr>
                <w:color w:val="000000"/>
              </w:rPr>
              <w:t>2016 г.</w:t>
            </w:r>
          </w:p>
        </w:tc>
      </w:tr>
      <w:tr w:rsidR="003279B9" w:rsidRPr="003279B9" w:rsidTr="003279B9">
        <w:tc>
          <w:tcPr>
            <w:tcW w:w="2398" w:type="dxa"/>
            <w:vMerge w:val="restart"/>
            <w:shd w:val="clear" w:color="auto" w:fill="auto"/>
          </w:tcPr>
          <w:p w:rsidR="003279B9" w:rsidRPr="003279B9" w:rsidRDefault="003279B9" w:rsidP="003279B9">
            <w:pPr>
              <w:autoSpaceDE w:val="0"/>
              <w:autoSpaceDN w:val="0"/>
              <w:adjustRightInd w:val="0"/>
              <w:jc w:val="both"/>
              <w:rPr>
                <w:color w:val="000000"/>
              </w:rPr>
            </w:pPr>
            <w:r w:rsidRPr="003279B9">
              <w:rPr>
                <w:color w:val="000000"/>
              </w:rPr>
              <w:t>МУП «Север»</w:t>
            </w:r>
          </w:p>
        </w:tc>
        <w:tc>
          <w:tcPr>
            <w:tcW w:w="2388"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Население (с НДС)</w:t>
            </w:r>
          </w:p>
        </w:tc>
        <w:tc>
          <w:tcPr>
            <w:tcW w:w="1797"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на 1 чел.</w:t>
            </w:r>
          </w:p>
        </w:tc>
        <w:tc>
          <w:tcPr>
            <w:tcW w:w="1695"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66,39</w:t>
            </w:r>
          </w:p>
        </w:tc>
        <w:tc>
          <w:tcPr>
            <w:tcW w:w="1519"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73,46</w:t>
            </w:r>
          </w:p>
        </w:tc>
      </w:tr>
      <w:tr w:rsidR="003279B9" w:rsidRPr="003279B9" w:rsidTr="003279B9">
        <w:tc>
          <w:tcPr>
            <w:tcW w:w="2398" w:type="dxa"/>
            <w:vMerge/>
            <w:shd w:val="clear" w:color="auto" w:fill="auto"/>
          </w:tcPr>
          <w:p w:rsidR="003279B9" w:rsidRPr="003279B9" w:rsidRDefault="003279B9" w:rsidP="003279B9">
            <w:pPr>
              <w:autoSpaceDE w:val="0"/>
              <w:autoSpaceDN w:val="0"/>
              <w:adjustRightInd w:val="0"/>
              <w:jc w:val="both"/>
              <w:rPr>
                <w:color w:val="000000"/>
              </w:rPr>
            </w:pPr>
          </w:p>
        </w:tc>
        <w:tc>
          <w:tcPr>
            <w:tcW w:w="2388" w:type="dxa"/>
            <w:shd w:val="clear" w:color="auto" w:fill="auto"/>
          </w:tcPr>
          <w:p w:rsidR="003279B9" w:rsidRPr="003279B9" w:rsidRDefault="003279B9" w:rsidP="003279B9">
            <w:pPr>
              <w:autoSpaceDE w:val="0"/>
              <w:autoSpaceDN w:val="0"/>
              <w:adjustRightInd w:val="0"/>
              <w:jc w:val="both"/>
              <w:rPr>
                <w:color w:val="000000"/>
              </w:rPr>
            </w:pPr>
            <w:r w:rsidRPr="003279B9">
              <w:rPr>
                <w:color w:val="000000"/>
              </w:rPr>
              <w:t>Предприятия (без НДС)</w:t>
            </w:r>
          </w:p>
        </w:tc>
        <w:tc>
          <w:tcPr>
            <w:tcW w:w="1797" w:type="dxa"/>
            <w:shd w:val="clear" w:color="auto" w:fill="auto"/>
          </w:tcPr>
          <w:p w:rsidR="003279B9" w:rsidRPr="003279B9" w:rsidRDefault="003279B9" w:rsidP="003279B9">
            <w:pPr>
              <w:autoSpaceDE w:val="0"/>
              <w:autoSpaceDN w:val="0"/>
              <w:adjustRightInd w:val="0"/>
              <w:jc w:val="both"/>
              <w:rPr>
                <w:color w:val="000000"/>
              </w:rPr>
            </w:pPr>
            <w:proofErr w:type="spellStart"/>
            <w:r w:rsidRPr="003279B9">
              <w:rPr>
                <w:color w:val="000000"/>
              </w:rPr>
              <w:t>куб.м</w:t>
            </w:r>
            <w:proofErr w:type="spellEnd"/>
            <w:r w:rsidRPr="003279B9">
              <w:rPr>
                <w:color w:val="000000"/>
              </w:rPr>
              <w:t>.</w:t>
            </w:r>
          </w:p>
        </w:tc>
        <w:tc>
          <w:tcPr>
            <w:tcW w:w="1695" w:type="dxa"/>
            <w:shd w:val="clear" w:color="auto" w:fill="auto"/>
          </w:tcPr>
          <w:p w:rsidR="003279B9" w:rsidRPr="003279B9" w:rsidRDefault="003279B9" w:rsidP="003279B9">
            <w:pPr>
              <w:autoSpaceDE w:val="0"/>
              <w:autoSpaceDN w:val="0"/>
              <w:adjustRightInd w:val="0"/>
              <w:jc w:val="center"/>
              <w:rPr>
                <w:color w:val="000000"/>
              </w:rPr>
            </w:pPr>
          </w:p>
        </w:tc>
        <w:tc>
          <w:tcPr>
            <w:tcW w:w="1519" w:type="dxa"/>
            <w:shd w:val="clear" w:color="auto" w:fill="auto"/>
          </w:tcPr>
          <w:p w:rsidR="003279B9" w:rsidRPr="003279B9" w:rsidRDefault="003279B9" w:rsidP="003279B9">
            <w:pPr>
              <w:autoSpaceDE w:val="0"/>
              <w:autoSpaceDN w:val="0"/>
              <w:adjustRightInd w:val="0"/>
              <w:jc w:val="center"/>
              <w:rPr>
                <w:color w:val="000000"/>
              </w:rPr>
            </w:pPr>
            <w:r w:rsidRPr="003279B9">
              <w:rPr>
                <w:color w:val="000000"/>
              </w:rPr>
              <w:t>678,09</w:t>
            </w:r>
          </w:p>
        </w:tc>
      </w:tr>
    </w:tbl>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Изменение тарифов на коммунальные услуги произойдет один раз в год. В среднем по  МО МР «Усть-Куломский» рост тарифов на ТБО по сравнению с прошлым годом составил 110 процентов. </w:t>
      </w:r>
    </w:p>
    <w:p w:rsidR="003279B9" w:rsidRPr="003279B9" w:rsidRDefault="003279B9" w:rsidP="003279B9">
      <w:pPr>
        <w:ind w:firstLine="567"/>
        <w:jc w:val="both"/>
      </w:pPr>
      <w:r w:rsidRPr="003279B9">
        <w:t>В соответствии с Федеральным законом от  29.12.2014 № 458-ФЗ  «Об  отходах  производства  и  потребления» утверждение  тарифов с 1 января 2016 года  относится  к  полномочиям  субъектов  Российской  федерации.</w:t>
      </w:r>
    </w:p>
    <w:p w:rsidR="003279B9" w:rsidRPr="003279B9" w:rsidRDefault="003279B9" w:rsidP="003279B9">
      <w:pPr>
        <w:ind w:firstLine="567"/>
        <w:jc w:val="both"/>
      </w:pPr>
      <w:r w:rsidRPr="003279B9">
        <w:t xml:space="preserve">Таким  образом,  тарифы  с  2016  года будут устанавливаться  Службой Республики Коми по тарифам. </w:t>
      </w:r>
    </w:p>
    <w:p w:rsidR="003279B9" w:rsidRPr="003279B9" w:rsidRDefault="003279B9" w:rsidP="003279B9">
      <w:pPr>
        <w:ind w:firstLine="539"/>
        <w:jc w:val="both"/>
      </w:pPr>
    </w:p>
    <w:p w:rsidR="003279B9" w:rsidRPr="003279B9" w:rsidRDefault="003279B9" w:rsidP="003279B9">
      <w:pPr>
        <w:autoSpaceDE w:val="0"/>
        <w:autoSpaceDN w:val="0"/>
        <w:adjustRightInd w:val="0"/>
        <w:ind w:firstLine="567"/>
        <w:jc w:val="center"/>
        <w:rPr>
          <w:rFonts w:eastAsia="Calibri"/>
          <w:b/>
          <w:bCs/>
          <w:color w:val="000000"/>
          <w:lang w:eastAsia="en-US"/>
        </w:rPr>
      </w:pPr>
      <w:r w:rsidRPr="003279B9">
        <w:rPr>
          <w:rFonts w:eastAsia="Calibri"/>
          <w:b/>
          <w:bCs/>
          <w:color w:val="000000"/>
          <w:lang w:eastAsia="en-US"/>
        </w:rPr>
        <w:t>2.6.7. Имеющиеся проблемы и направления их решения</w:t>
      </w:r>
    </w:p>
    <w:p w:rsidR="003279B9" w:rsidRPr="003279B9" w:rsidRDefault="003279B9" w:rsidP="003279B9">
      <w:pPr>
        <w:autoSpaceDE w:val="0"/>
        <w:autoSpaceDN w:val="0"/>
        <w:adjustRightInd w:val="0"/>
        <w:ind w:firstLine="567"/>
        <w:jc w:val="both"/>
        <w:rPr>
          <w:rFonts w:eastAsia="Calibri"/>
          <w:color w:val="000000"/>
          <w:lang w:eastAsia="en-US"/>
        </w:rPr>
      </w:pP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В селе актуальна гигиеническая проблема, связанная с загрязнением почвы отходами производства и потребления.</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К основным проблемам в сфере обращения с ТБО на территории МО  относятся следующие: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ограниченность ресурсов и отсутствие полномочий по контролю в сфере обращения с ТБО органов местного самоуправления;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низкий охват населения, проживающего в частном секторе, и хозяйствующих субъектов услугами по сбору, вывозу и захоронению ТБО;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отсутствие полигона ТБО;</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необходимость реализации системы раздельного сбора отходов и недостаточное развитие предприятий вторсырья;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lastRenderedPageBreak/>
        <w:t xml:space="preserve">- низкая экологическая культура населения и слабая информированность населения по вопросам безопасного обращения с ТБО.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Производители отходов (предприятия и организации, в том числе администрация района) обязаны: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организовать сбор и вывоз отходов;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обеспечить свободный подъе</w:t>
      </w:r>
      <w:proofErr w:type="gramStart"/>
      <w:r w:rsidRPr="003279B9">
        <w:rPr>
          <w:rFonts w:eastAsia="Calibri"/>
          <w:color w:val="000000"/>
          <w:lang w:eastAsia="en-US"/>
        </w:rPr>
        <w:t>зд к пл</w:t>
      </w:r>
      <w:proofErr w:type="gramEnd"/>
      <w:r w:rsidRPr="003279B9">
        <w:rPr>
          <w:rFonts w:eastAsia="Calibri"/>
          <w:color w:val="000000"/>
          <w:lang w:eastAsia="en-US"/>
        </w:rPr>
        <w:t xml:space="preserve">ощадкам для мусоросборников;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 принимать все необходимые меры по устранению возгорания отходов в мусоросборниках.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Складирование ТБО организаций на контейнерных площадках у многоквартирных домов не допускается. Складирование отходов от объектов инфраструктуры в контейнеры, предназначенные для сбора ТБО от жилых домов, не допускается.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В местах массового отдыха граждан должен быть организован сбор и вывоз ТБО с установкой контейнеров на оборудованных контейнерных площадках. </w:t>
      </w:r>
    </w:p>
    <w:p w:rsidR="003279B9" w:rsidRPr="003279B9" w:rsidRDefault="003279B9" w:rsidP="003279B9">
      <w:pPr>
        <w:autoSpaceDE w:val="0"/>
        <w:autoSpaceDN w:val="0"/>
        <w:adjustRightInd w:val="0"/>
        <w:ind w:firstLine="539"/>
        <w:jc w:val="center"/>
        <w:rPr>
          <w:b/>
          <w:bCs/>
          <w:color w:val="000000"/>
        </w:rPr>
      </w:pPr>
    </w:p>
    <w:p w:rsidR="003279B9" w:rsidRPr="003279B9" w:rsidRDefault="003279B9" w:rsidP="003279B9">
      <w:pPr>
        <w:autoSpaceDE w:val="0"/>
        <w:autoSpaceDN w:val="0"/>
        <w:adjustRightInd w:val="0"/>
        <w:ind w:firstLine="539"/>
        <w:jc w:val="center"/>
        <w:rPr>
          <w:b/>
          <w:bCs/>
          <w:color w:val="000000"/>
        </w:rPr>
      </w:pPr>
      <w:r w:rsidRPr="003279B9">
        <w:rPr>
          <w:b/>
          <w:bCs/>
          <w:color w:val="000000"/>
        </w:rPr>
        <w:t>2.7 Анализ состояния установки приборов учета и</w:t>
      </w:r>
      <w:r w:rsidRPr="003279B9">
        <w:rPr>
          <w:color w:val="000000"/>
        </w:rPr>
        <w:br/>
      </w:r>
      <w:proofErr w:type="spellStart"/>
      <w:r w:rsidRPr="003279B9">
        <w:rPr>
          <w:b/>
          <w:bCs/>
          <w:color w:val="000000"/>
        </w:rPr>
        <w:t>энергоресурсосбережения</w:t>
      </w:r>
      <w:proofErr w:type="spellEnd"/>
      <w:r w:rsidRPr="003279B9">
        <w:rPr>
          <w:b/>
          <w:bCs/>
          <w:color w:val="000000"/>
        </w:rPr>
        <w:t xml:space="preserve"> у потребителей</w:t>
      </w:r>
    </w:p>
    <w:p w:rsidR="003279B9" w:rsidRPr="003279B9" w:rsidRDefault="003279B9" w:rsidP="003279B9">
      <w:pPr>
        <w:autoSpaceDE w:val="0"/>
        <w:autoSpaceDN w:val="0"/>
        <w:adjustRightInd w:val="0"/>
        <w:ind w:firstLine="539"/>
        <w:jc w:val="both"/>
        <w:rPr>
          <w:color w:val="000000"/>
        </w:rPr>
      </w:pPr>
      <w:r w:rsidRPr="003279B9">
        <w:rPr>
          <w:color w:val="000000"/>
        </w:rPr>
        <w:t xml:space="preserve"> </w:t>
      </w:r>
    </w:p>
    <w:p w:rsidR="003279B9" w:rsidRPr="003279B9" w:rsidRDefault="003279B9" w:rsidP="003279B9">
      <w:pPr>
        <w:autoSpaceDE w:val="0"/>
        <w:autoSpaceDN w:val="0"/>
        <w:adjustRightInd w:val="0"/>
        <w:ind w:firstLine="539"/>
        <w:jc w:val="both"/>
        <w:rPr>
          <w:color w:val="000000"/>
        </w:rPr>
      </w:pPr>
      <w:r w:rsidRPr="003279B9">
        <w:rPr>
          <w:color w:val="000000"/>
        </w:rPr>
        <w:t>Жилищный фонд МО СП «Керчомъя» насчитывает 1 многоквартирный дом, в котором последние 12 лет никто не проживает.</w:t>
      </w:r>
    </w:p>
    <w:p w:rsidR="003279B9" w:rsidRPr="003279B9" w:rsidRDefault="003279B9" w:rsidP="003279B9">
      <w:pPr>
        <w:spacing w:before="120" w:after="60"/>
        <w:ind w:firstLine="720"/>
        <w:jc w:val="both"/>
      </w:pPr>
      <w:r w:rsidRPr="003279B9">
        <w:rPr>
          <w:color w:val="000000"/>
        </w:rPr>
        <w:t>Таблица 20.</w:t>
      </w:r>
      <w:r w:rsidRPr="003279B9">
        <w:t xml:space="preserve"> Об оснащенности приборами учета используемых энергетических ресурсов объектов жилищного фонда по состоянию на 01 января  2016 года</w:t>
      </w:r>
    </w:p>
    <w:tbl>
      <w:tblPr>
        <w:tblW w:w="9314" w:type="dxa"/>
        <w:tblInd w:w="93" w:type="dxa"/>
        <w:tblLayout w:type="fixed"/>
        <w:tblLook w:val="04A0" w:firstRow="1" w:lastRow="0" w:firstColumn="1" w:lastColumn="0" w:noHBand="0" w:noVBand="1"/>
      </w:tblPr>
      <w:tblGrid>
        <w:gridCol w:w="3984"/>
        <w:gridCol w:w="1843"/>
        <w:gridCol w:w="1740"/>
        <w:gridCol w:w="1747"/>
      </w:tblGrid>
      <w:tr w:rsidR="003279B9" w:rsidRPr="003279B9" w:rsidTr="003279B9">
        <w:trPr>
          <w:trHeight w:val="1051"/>
        </w:trPr>
        <w:tc>
          <w:tcPr>
            <w:tcW w:w="3984" w:type="dxa"/>
            <w:tcBorders>
              <w:top w:val="single" w:sz="4" w:space="0" w:color="auto"/>
              <w:left w:val="single" w:sz="4" w:space="0" w:color="auto"/>
              <w:bottom w:val="nil"/>
              <w:right w:val="single" w:sz="4" w:space="0" w:color="auto"/>
            </w:tcBorders>
            <w:shd w:val="clear" w:color="000000" w:fill="FFFFFF"/>
            <w:vAlign w:val="center"/>
            <w:hideMark/>
          </w:tcPr>
          <w:p w:rsidR="003279B9" w:rsidRPr="003279B9" w:rsidRDefault="003279B9" w:rsidP="003279B9">
            <w:pPr>
              <w:spacing w:before="120" w:after="60"/>
              <w:ind w:firstLine="720"/>
              <w:jc w:val="center"/>
              <w:rPr>
                <w:color w:val="000000"/>
              </w:rPr>
            </w:pPr>
            <w:r w:rsidRPr="003279B9">
              <w:rPr>
                <w:color w:val="000000"/>
              </w:rPr>
              <w:t>Наименование показателя</w:t>
            </w:r>
          </w:p>
        </w:tc>
        <w:tc>
          <w:tcPr>
            <w:tcW w:w="1843" w:type="dxa"/>
            <w:tcBorders>
              <w:top w:val="single" w:sz="4" w:space="0" w:color="auto"/>
              <w:left w:val="nil"/>
              <w:bottom w:val="nil"/>
              <w:right w:val="single" w:sz="4" w:space="0" w:color="auto"/>
            </w:tcBorders>
            <w:shd w:val="clear" w:color="000000" w:fill="FFFFFF"/>
            <w:vAlign w:val="center"/>
            <w:hideMark/>
          </w:tcPr>
          <w:p w:rsidR="003279B9" w:rsidRPr="003279B9" w:rsidRDefault="003279B9" w:rsidP="003279B9">
            <w:pPr>
              <w:spacing w:before="120" w:after="60"/>
              <w:ind w:firstLine="34"/>
              <w:jc w:val="center"/>
              <w:rPr>
                <w:color w:val="000000"/>
              </w:rPr>
            </w:pPr>
            <w:r w:rsidRPr="003279B9">
              <w:rPr>
                <w:color w:val="000000"/>
              </w:rPr>
              <w:t>Подлежит оснащению приборами учета</w:t>
            </w:r>
          </w:p>
        </w:tc>
        <w:tc>
          <w:tcPr>
            <w:tcW w:w="1740" w:type="dxa"/>
            <w:tcBorders>
              <w:top w:val="single" w:sz="4" w:space="0" w:color="auto"/>
              <w:left w:val="nil"/>
              <w:bottom w:val="nil"/>
              <w:right w:val="single" w:sz="4" w:space="0" w:color="auto"/>
            </w:tcBorders>
            <w:shd w:val="clear" w:color="000000" w:fill="FFFFFF"/>
            <w:vAlign w:val="center"/>
            <w:hideMark/>
          </w:tcPr>
          <w:p w:rsidR="003279B9" w:rsidRPr="003279B9" w:rsidRDefault="003279B9" w:rsidP="003279B9">
            <w:pPr>
              <w:spacing w:before="120" w:after="60"/>
              <w:jc w:val="center"/>
              <w:rPr>
                <w:color w:val="000000"/>
              </w:rPr>
            </w:pPr>
            <w:r w:rsidRPr="003279B9">
              <w:rPr>
                <w:color w:val="000000"/>
              </w:rPr>
              <w:t>Фактически оснащено приборами учета</w:t>
            </w:r>
          </w:p>
        </w:tc>
        <w:tc>
          <w:tcPr>
            <w:tcW w:w="1747" w:type="dxa"/>
            <w:tcBorders>
              <w:top w:val="single" w:sz="4" w:space="0" w:color="auto"/>
              <w:left w:val="nil"/>
              <w:bottom w:val="nil"/>
              <w:right w:val="single" w:sz="4" w:space="0" w:color="auto"/>
            </w:tcBorders>
            <w:shd w:val="clear" w:color="000000" w:fill="FFFFFF"/>
            <w:vAlign w:val="center"/>
            <w:hideMark/>
          </w:tcPr>
          <w:p w:rsidR="003279B9" w:rsidRPr="003279B9" w:rsidRDefault="003279B9" w:rsidP="003279B9">
            <w:pPr>
              <w:spacing w:before="120" w:after="60"/>
              <w:jc w:val="center"/>
              <w:rPr>
                <w:color w:val="000000"/>
              </w:rPr>
            </w:pPr>
            <w:r w:rsidRPr="003279B9">
              <w:rPr>
                <w:color w:val="000000"/>
              </w:rPr>
              <w:t>Количество приборов учета, введенных в эксплуатацию</w:t>
            </w:r>
          </w:p>
        </w:tc>
      </w:tr>
      <w:tr w:rsidR="003279B9" w:rsidRPr="003279B9" w:rsidTr="003279B9">
        <w:trPr>
          <w:trHeight w:val="272"/>
        </w:trPr>
        <w:tc>
          <w:tcPr>
            <w:tcW w:w="39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spacing w:before="120" w:after="60"/>
              <w:ind w:firstLine="720"/>
              <w:jc w:val="center"/>
              <w:rPr>
                <w:color w:val="000000"/>
              </w:rPr>
            </w:pPr>
            <w:r w:rsidRPr="003279B9">
              <w:rPr>
                <w:color w:val="000000"/>
              </w:rPr>
              <w:t>1</w:t>
            </w:r>
          </w:p>
        </w:tc>
        <w:tc>
          <w:tcPr>
            <w:tcW w:w="1843" w:type="dxa"/>
            <w:tcBorders>
              <w:top w:val="single" w:sz="4" w:space="0" w:color="auto"/>
              <w:left w:val="nil"/>
              <w:bottom w:val="single" w:sz="4" w:space="0" w:color="auto"/>
              <w:right w:val="single" w:sz="4" w:space="0" w:color="auto"/>
            </w:tcBorders>
            <w:shd w:val="clear" w:color="000000" w:fill="FFFFFF"/>
            <w:vAlign w:val="bottom"/>
            <w:hideMark/>
          </w:tcPr>
          <w:p w:rsidR="003279B9" w:rsidRPr="003279B9" w:rsidRDefault="003279B9" w:rsidP="003279B9">
            <w:pPr>
              <w:spacing w:before="120" w:after="60"/>
              <w:ind w:firstLine="720"/>
              <w:jc w:val="center"/>
              <w:rPr>
                <w:color w:val="000000"/>
              </w:rPr>
            </w:pPr>
            <w:r w:rsidRPr="003279B9">
              <w:rPr>
                <w:color w:val="000000"/>
              </w:rPr>
              <w:t>2</w:t>
            </w:r>
          </w:p>
        </w:tc>
        <w:tc>
          <w:tcPr>
            <w:tcW w:w="1740" w:type="dxa"/>
            <w:tcBorders>
              <w:top w:val="single" w:sz="4" w:space="0" w:color="auto"/>
              <w:left w:val="nil"/>
              <w:bottom w:val="single" w:sz="4" w:space="0" w:color="auto"/>
              <w:right w:val="single" w:sz="4" w:space="0" w:color="auto"/>
            </w:tcBorders>
            <w:shd w:val="clear" w:color="000000" w:fill="FFFFFF"/>
            <w:vAlign w:val="bottom"/>
            <w:hideMark/>
          </w:tcPr>
          <w:p w:rsidR="003279B9" w:rsidRPr="003279B9" w:rsidRDefault="003279B9" w:rsidP="003279B9">
            <w:pPr>
              <w:spacing w:before="120" w:after="60"/>
              <w:ind w:firstLine="720"/>
              <w:jc w:val="center"/>
              <w:rPr>
                <w:color w:val="000000"/>
              </w:rPr>
            </w:pPr>
            <w:r w:rsidRPr="003279B9">
              <w:rPr>
                <w:color w:val="000000"/>
              </w:rPr>
              <w:t>3</w:t>
            </w:r>
          </w:p>
        </w:tc>
        <w:tc>
          <w:tcPr>
            <w:tcW w:w="1747" w:type="dxa"/>
            <w:tcBorders>
              <w:top w:val="single" w:sz="4" w:space="0" w:color="auto"/>
              <w:left w:val="nil"/>
              <w:bottom w:val="single" w:sz="4" w:space="0" w:color="auto"/>
              <w:right w:val="single" w:sz="4" w:space="0" w:color="auto"/>
            </w:tcBorders>
            <w:shd w:val="clear" w:color="000000" w:fill="FFFFFF"/>
            <w:vAlign w:val="bottom"/>
            <w:hideMark/>
          </w:tcPr>
          <w:p w:rsidR="003279B9" w:rsidRPr="003279B9" w:rsidRDefault="003279B9" w:rsidP="003279B9">
            <w:pPr>
              <w:spacing w:before="120" w:after="60"/>
              <w:ind w:firstLine="720"/>
              <w:jc w:val="center"/>
              <w:rPr>
                <w:color w:val="000000"/>
              </w:rPr>
            </w:pPr>
            <w:r w:rsidRPr="003279B9">
              <w:rPr>
                <w:color w:val="000000"/>
              </w:rPr>
              <w:t>4</w:t>
            </w:r>
          </w:p>
        </w:tc>
      </w:tr>
      <w:tr w:rsidR="003279B9" w:rsidRPr="003279B9" w:rsidTr="003279B9">
        <w:trPr>
          <w:trHeight w:val="27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333"/>
              <w:jc w:val="both"/>
              <w:rPr>
                <w:b/>
                <w:color w:val="000000"/>
              </w:rPr>
            </w:pPr>
            <w:r w:rsidRPr="003279B9">
              <w:rPr>
                <w:b/>
                <w:color w:val="000000"/>
              </w:rPr>
              <w:t>Число многоквартирных домов - всего</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7</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0</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rPr>
                <w:color w:val="000000"/>
              </w:rPr>
            </w:pPr>
            <w:r w:rsidRPr="003279B9">
              <w:rPr>
                <w:color w:val="000000"/>
              </w:rPr>
              <w:t>0</w:t>
            </w:r>
          </w:p>
        </w:tc>
      </w:tr>
      <w:tr w:rsidR="003279B9" w:rsidRPr="003279B9" w:rsidTr="003279B9">
        <w:trPr>
          <w:trHeight w:val="549"/>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из них оснащено</w:t>
            </w:r>
            <w:r w:rsidRPr="003279B9">
              <w:rPr>
                <w:b/>
                <w:bCs/>
                <w:color w:val="000000"/>
              </w:rPr>
              <w:t xml:space="preserve"> (общедомовыми)</w:t>
            </w:r>
            <w:r w:rsidRPr="003279B9">
              <w:rPr>
                <w:color w:val="000000"/>
              </w:rPr>
              <w:t xml:space="preserve"> приборами учета потребляемых </w:t>
            </w:r>
            <w:r w:rsidRPr="003279B9">
              <w:rPr>
                <w:iCs/>
                <w:color w:val="000000"/>
              </w:rPr>
              <w:t>коммунальных ресурсов:</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r>
      <w:tr w:rsidR="003279B9" w:rsidRPr="003279B9" w:rsidTr="003279B9">
        <w:trPr>
          <w:trHeight w:val="206"/>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холодной воды</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7</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0</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0</w:t>
            </w:r>
          </w:p>
        </w:tc>
      </w:tr>
      <w:tr w:rsidR="003279B9" w:rsidRPr="003279B9" w:rsidTr="003279B9">
        <w:trPr>
          <w:trHeight w:val="237"/>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горячей воды</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r>
      <w:tr w:rsidR="003279B9" w:rsidRPr="003279B9" w:rsidTr="003279B9">
        <w:trPr>
          <w:trHeight w:val="256"/>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тепловой энергии</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7</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0</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r>
      <w:tr w:rsidR="003279B9" w:rsidRPr="003279B9" w:rsidTr="003279B9">
        <w:trPr>
          <w:trHeight w:val="273"/>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электрической энергии</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7</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6</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6</w:t>
            </w:r>
          </w:p>
        </w:tc>
      </w:tr>
      <w:tr w:rsidR="003279B9" w:rsidRPr="003279B9" w:rsidTr="003279B9">
        <w:trPr>
          <w:trHeight w:val="264"/>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природного газа</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r>
      <w:tr w:rsidR="003279B9" w:rsidRPr="003279B9" w:rsidTr="003279B9">
        <w:trPr>
          <w:trHeight w:val="423"/>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b/>
                <w:color w:val="000000"/>
              </w:rPr>
            </w:pPr>
            <w:r w:rsidRPr="003279B9">
              <w:rPr>
                <w:b/>
                <w:color w:val="000000"/>
              </w:rPr>
              <w:t>Число жилых домов (индивидуально-определенных зданий) - всего</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675</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655</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655</w:t>
            </w:r>
          </w:p>
        </w:tc>
      </w:tr>
      <w:tr w:rsidR="003279B9" w:rsidRPr="003279B9" w:rsidTr="003279B9">
        <w:trPr>
          <w:trHeight w:val="61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из них оснащено</w:t>
            </w:r>
            <w:r w:rsidRPr="003279B9">
              <w:rPr>
                <w:b/>
                <w:bCs/>
                <w:i/>
                <w:iCs/>
                <w:color w:val="000000"/>
              </w:rPr>
              <w:t xml:space="preserve"> индивидуальными</w:t>
            </w:r>
            <w:r w:rsidRPr="003279B9">
              <w:rPr>
                <w:color w:val="000000"/>
              </w:rPr>
              <w:t xml:space="preserve"> приборами учета потребляемых </w:t>
            </w:r>
            <w:r w:rsidRPr="003279B9">
              <w:rPr>
                <w:iCs/>
                <w:color w:val="000000"/>
              </w:rPr>
              <w:t>коммунальных ресурсов:</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r>
      <w:tr w:rsidR="003279B9" w:rsidRPr="003279B9" w:rsidTr="003279B9">
        <w:trPr>
          <w:trHeight w:val="28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холодной воды</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6</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0</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0</w:t>
            </w:r>
          </w:p>
        </w:tc>
      </w:tr>
      <w:tr w:rsidR="003279B9" w:rsidRPr="003279B9" w:rsidTr="003279B9">
        <w:trPr>
          <w:trHeight w:val="262"/>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горячей воды</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r>
      <w:tr w:rsidR="003279B9" w:rsidRPr="003279B9" w:rsidTr="003279B9">
        <w:trPr>
          <w:trHeight w:val="279"/>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тепловой энергии</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r w:rsidRPr="003279B9">
              <w:t>-</w:t>
            </w:r>
          </w:p>
        </w:tc>
      </w:tr>
      <w:tr w:rsidR="003279B9" w:rsidRPr="003279B9" w:rsidTr="003279B9">
        <w:trPr>
          <w:trHeight w:val="25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электрической энергии</w:t>
            </w:r>
          </w:p>
        </w:tc>
        <w:tc>
          <w:tcPr>
            <w:tcW w:w="1843" w:type="dxa"/>
            <w:tcBorders>
              <w:top w:val="nil"/>
              <w:left w:val="nil"/>
              <w:bottom w:val="single" w:sz="4" w:space="0" w:color="auto"/>
              <w:right w:val="single" w:sz="4" w:space="0" w:color="auto"/>
            </w:tcBorders>
            <w:shd w:val="clear" w:color="auto" w:fill="auto"/>
            <w:noWrap/>
            <w:vAlign w:val="bottom"/>
            <w:hideMark/>
          </w:tcPr>
          <w:p w:rsidR="003279B9" w:rsidRPr="003279B9" w:rsidRDefault="003279B9" w:rsidP="003279B9">
            <w:pPr>
              <w:jc w:val="center"/>
            </w:pPr>
            <w:r w:rsidRPr="003279B9">
              <w:t>675</w:t>
            </w:r>
          </w:p>
        </w:tc>
        <w:tc>
          <w:tcPr>
            <w:tcW w:w="1740" w:type="dxa"/>
            <w:tcBorders>
              <w:top w:val="nil"/>
              <w:left w:val="nil"/>
              <w:bottom w:val="single" w:sz="4" w:space="0" w:color="auto"/>
              <w:right w:val="single" w:sz="4" w:space="0" w:color="auto"/>
            </w:tcBorders>
            <w:shd w:val="clear" w:color="auto" w:fill="auto"/>
            <w:noWrap/>
            <w:vAlign w:val="bottom"/>
            <w:hideMark/>
          </w:tcPr>
          <w:p w:rsidR="003279B9" w:rsidRPr="003279B9" w:rsidRDefault="003279B9" w:rsidP="003279B9">
            <w:pPr>
              <w:jc w:val="center"/>
            </w:pPr>
            <w:r w:rsidRPr="003279B9">
              <w:t>655</w:t>
            </w:r>
          </w:p>
        </w:tc>
        <w:tc>
          <w:tcPr>
            <w:tcW w:w="1747" w:type="dxa"/>
            <w:tcBorders>
              <w:top w:val="nil"/>
              <w:left w:val="nil"/>
              <w:bottom w:val="single" w:sz="4" w:space="0" w:color="auto"/>
              <w:right w:val="single" w:sz="4" w:space="0" w:color="auto"/>
            </w:tcBorders>
            <w:shd w:val="clear" w:color="auto" w:fill="auto"/>
            <w:noWrap/>
            <w:vAlign w:val="bottom"/>
            <w:hideMark/>
          </w:tcPr>
          <w:p w:rsidR="003279B9" w:rsidRPr="003279B9" w:rsidRDefault="003279B9" w:rsidP="003279B9">
            <w:pPr>
              <w:jc w:val="center"/>
            </w:pPr>
            <w:r w:rsidRPr="003279B9">
              <w:t>655</w:t>
            </w:r>
          </w:p>
        </w:tc>
      </w:tr>
      <w:tr w:rsidR="003279B9" w:rsidRPr="003279B9" w:rsidTr="003279B9">
        <w:trPr>
          <w:trHeight w:val="279"/>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природного газа</w:t>
            </w:r>
          </w:p>
        </w:tc>
        <w:tc>
          <w:tcPr>
            <w:tcW w:w="1843" w:type="dxa"/>
            <w:tcBorders>
              <w:top w:val="nil"/>
              <w:left w:val="nil"/>
              <w:bottom w:val="single" w:sz="4" w:space="0" w:color="auto"/>
              <w:right w:val="single" w:sz="4" w:space="0" w:color="auto"/>
            </w:tcBorders>
            <w:shd w:val="clear" w:color="auto" w:fill="auto"/>
            <w:noWrap/>
            <w:vAlign w:val="bottom"/>
            <w:hideMark/>
          </w:tcPr>
          <w:p w:rsidR="003279B9" w:rsidRPr="003279B9" w:rsidRDefault="003279B9" w:rsidP="003279B9">
            <w:pPr>
              <w:ind w:firstLine="720"/>
              <w:jc w:val="center"/>
              <w:rPr>
                <w:b/>
                <w:bCs/>
              </w:rPr>
            </w:pPr>
            <w:r w:rsidRPr="003279B9">
              <w:rPr>
                <w:b/>
                <w:bCs/>
              </w:rPr>
              <w:t>-</w:t>
            </w:r>
          </w:p>
        </w:tc>
        <w:tc>
          <w:tcPr>
            <w:tcW w:w="1740" w:type="dxa"/>
            <w:tcBorders>
              <w:top w:val="nil"/>
              <w:left w:val="nil"/>
              <w:bottom w:val="single" w:sz="4" w:space="0" w:color="auto"/>
              <w:right w:val="single" w:sz="4" w:space="0" w:color="auto"/>
            </w:tcBorders>
            <w:shd w:val="clear" w:color="auto" w:fill="auto"/>
            <w:noWrap/>
            <w:vAlign w:val="bottom"/>
            <w:hideMark/>
          </w:tcPr>
          <w:p w:rsidR="003279B9" w:rsidRPr="003279B9" w:rsidRDefault="003279B9" w:rsidP="003279B9">
            <w:pPr>
              <w:ind w:firstLine="720"/>
              <w:jc w:val="center"/>
            </w:pPr>
            <w:r w:rsidRPr="003279B9">
              <w:t>-</w:t>
            </w:r>
          </w:p>
        </w:tc>
        <w:tc>
          <w:tcPr>
            <w:tcW w:w="1747" w:type="dxa"/>
            <w:tcBorders>
              <w:top w:val="nil"/>
              <w:left w:val="nil"/>
              <w:bottom w:val="single" w:sz="4" w:space="0" w:color="auto"/>
              <w:right w:val="single" w:sz="4" w:space="0" w:color="auto"/>
            </w:tcBorders>
            <w:shd w:val="clear" w:color="auto" w:fill="auto"/>
            <w:noWrap/>
            <w:vAlign w:val="bottom"/>
            <w:hideMark/>
          </w:tcPr>
          <w:p w:rsidR="003279B9" w:rsidRPr="003279B9" w:rsidRDefault="003279B9" w:rsidP="003279B9">
            <w:pPr>
              <w:jc w:val="center"/>
            </w:pPr>
            <w:r w:rsidRPr="003279B9">
              <w:t>-</w:t>
            </w:r>
          </w:p>
        </w:tc>
      </w:tr>
      <w:tr w:rsidR="003279B9" w:rsidRPr="003279B9" w:rsidTr="003279B9">
        <w:trPr>
          <w:trHeight w:val="279"/>
        </w:trPr>
        <w:tc>
          <w:tcPr>
            <w:tcW w:w="3984" w:type="dxa"/>
            <w:tcBorders>
              <w:top w:val="single" w:sz="4" w:space="0" w:color="auto"/>
              <w:left w:val="single" w:sz="4" w:space="0" w:color="auto"/>
              <w:bottom w:val="single" w:sz="4" w:space="0" w:color="auto"/>
              <w:right w:val="single" w:sz="4" w:space="0" w:color="auto"/>
            </w:tcBorders>
            <w:shd w:val="clear" w:color="000000" w:fill="FFFFFF"/>
            <w:vAlign w:val="bottom"/>
          </w:tcPr>
          <w:p w:rsidR="003279B9" w:rsidRPr="003279B9" w:rsidRDefault="003279B9" w:rsidP="003279B9">
            <w:pPr>
              <w:ind w:firstLine="720"/>
              <w:jc w:val="both"/>
              <w:rPr>
                <w:b/>
                <w:color w:val="000000"/>
              </w:rPr>
            </w:pPr>
            <w:r w:rsidRPr="003279B9">
              <w:rPr>
                <w:b/>
                <w:color w:val="000000"/>
              </w:rPr>
              <w:lastRenderedPageBreak/>
              <w:t>Бюджетная сфера, всего</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3279B9" w:rsidRPr="003279B9" w:rsidRDefault="003279B9" w:rsidP="003279B9">
            <w:pPr>
              <w:ind w:hanging="108"/>
              <w:jc w:val="center"/>
              <w:rPr>
                <w:bCs/>
              </w:rPr>
            </w:pPr>
            <w:r w:rsidRPr="003279B9">
              <w:rPr>
                <w:bCs/>
              </w:rPr>
              <w:t>16</w:t>
            </w:r>
          </w:p>
        </w:tc>
        <w:tc>
          <w:tcPr>
            <w:tcW w:w="1740" w:type="dxa"/>
            <w:tcBorders>
              <w:top w:val="single" w:sz="4" w:space="0" w:color="auto"/>
              <w:left w:val="nil"/>
              <w:bottom w:val="single" w:sz="4" w:space="0" w:color="auto"/>
              <w:right w:val="single" w:sz="4" w:space="0" w:color="auto"/>
            </w:tcBorders>
            <w:shd w:val="clear" w:color="auto" w:fill="auto"/>
            <w:noWrap/>
            <w:vAlign w:val="bottom"/>
          </w:tcPr>
          <w:p w:rsidR="003279B9" w:rsidRPr="003279B9" w:rsidRDefault="003279B9" w:rsidP="003279B9">
            <w:pPr>
              <w:ind w:hanging="108"/>
              <w:jc w:val="center"/>
            </w:pPr>
            <w:r w:rsidRPr="003279B9">
              <w:t>15</w:t>
            </w:r>
          </w:p>
        </w:tc>
        <w:tc>
          <w:tcPr>
            <w:tcW w:w="1747" w:type="dxa"/>
            <w:tcBorders>
              <w:top w:val="single" w:sz="4" w:space="0" w:color="auto"/>
              <w:left w:val="nil"/>
              <w:bottom w:val="single" w:sz="4" w:space="0" w:color="auto"/>
              <w:right w:val="single" w:sz="4" w:space="0" w:color="auto"/>
            </w:tcBorders>
            <w:shd w:val="clear" w:color="auto" w:fill="auto"/>
            <w:noWrap/>
            <w:vAlign w:val="bottom"/>
          </w:tcPr>
          <w:p w:rsidR="003279B9" w:rsidRPr="003279B9" w:rsidRDefault="003279B9" w:rsidP="003279B9">
            <w:pPr>
              <w:jc w:val="center"/>
            </w:pPr>
            <w:r w:rsidRPr="003279B9">
              <w:t>15</w:t>
            </w:r>
          </w:p>
        </w:tc>
      </w:tr>
      <w:tr w:rsidR="003279B9" w:rsidRPr="003279B9" w:rsidTr="003279B9">
        <w:trPr>
          <w:trHeight w:val="61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contextualSpacing/>
              <w:jc w:val="both"/>
              <w:rPr>
                <w:color w:val="000000"/>
              </w:rPr>
            </w:pPr>
            <w:r w:rsidRPr="003279B9">
              <w:rPr>
                <w:color w:val="000000"/>
              </w:rPr>
              <w:t>из них оснащено</w:t>
            </w:r>
            <w:r w:rsidRPr="003279B9">
              <w:rPr>
                <w:b/>
                <w:bCs/>
                <w:i/>
                <w:iCs/>
                <w:color w:val="000000"/>
              </w:rPr>
              <w:t xml:space="preserve"> </w:t>
            </w:r>
            <w:r w:rsidRPr="003279B9">
              <w:rPr>
                <w:color w:val="000000"/>
              </w:rPr>
              <w:t xml:space="preserve">приборами учета потребляемых </w:t>
            </w:r>
            <w:r w:rsidRPr="003279B9">
              <w:rPr>
                <w:iCs/>
                <w:color w:val="000000"/>
              </w:rPr>
              <w:t>коммунальных ресурсов:</w:t>
            </w:r>
          </w:p>
        </w:tc>
        <w:tc>
          <w:tcPr>
            <w:tcW w:w="1843"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ind w:firstLine="720"/>
              <w:jc w:val="center"/>
            </w:pPr>
          </w:p>
        </w:tc>
        <w:tc>
          <w:tcPr>
            <w:tcW w:w="1740"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ind w:firstLine="720"/>
              <w:jc w:val="center"/>
            </w:pPr>
          </w:p>
        </w:tc>
        <w:tc>
          <w:tcPr>
            <w:tcW w:w="1747" w:type="dxa"/>
            <w:tcBorders>
              <w:top w:val="nil"/>
              <w:left w:val="nil"/>
              <w:bottom w:val="single" w:sz="4" w:space="0" w:color="auto"/>
              <w:right w:val="single" w:sz="4" w:space="0" w:color="auto"/>
            </w:tcBorders>
            <w:shd w:val="clear" w:color="auto" w:fill="auto"/>
            <w:vAlign w:val="bottom"/>
            <w:hideMark/>
          </w:tcPr>
          <w:p w:rsidR="003279B9" w:rsidRPr="003279B9" w:rsidRDefault="003279B9" w:rsidP="003279B9">
            <w:pPr>
              <w:jc w:val="center"/>
            </w:pPr>
          </w:p>
        </w:tc>
      </w:tr>
      <w:tr w:rsidR="003279B9" w:rsidRPr="003279B9" w:rsidTr="003279B9">
        <w:trPr>
          <w:trHeight w:val="28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холодной воды</w:t>
            </w:r>
          </w:p>
        </w:tc>
        <w:tc>
          <w:tcPr>
            <w:tcW w:w="1843" w:type="dxa"/>
            <w:tcBorders>
              <w:top w:val="nil"/>
              <w:left w:val="nil"/>
              <w:bottom w:val="single" w:sz="4" w:space="0" w:color="auto"/>
              <w:right w:val="single" w:sz="4" w:space="0" w:color="auto"/>
            </w:tcBorders>
            <w:shd w:val="clear" w:color="auto" w:fill="auto"/>
            <w:vAlign w:val="bottom"/>
          </w:tcPr>
          <w:p w:rsidR="003279B9" w:rsidRPr="003279B9" w:rsidRDefault="003279B9" w:rsidP="003279B9">
            <w:pPr>
              <w:ind w:firstLine="34"/>
              <w:jc w:val="center"/>
            </w:pPr>
            <w:r w:rsidRPr="003279B9">
              <w:t>-</w:t>
            </w:r>
          </w:p>
        </w:tc>
        <w:tc>
          <w:tcPr>
            <w:tcW w:w="1740" w:type="dxa"/>
            <w:tcBorders>
              <w:top w:val="nil"/>
              <w:left w:val="nil"/>
              <w:bottom w:val="single" w:sz="4" w:space="0" w:color="auto"/>
              <w:right w:val="single" w:sz="4" w:space="0" w:color="auto"/>
            </w:tcBorders>
            <w:shd w:val="clear" w:color="auto" w:fill="auto"/>
            <w:vAlign w:val="bottom"/>
          </w:tcPr>
          <w:p w:rsidR="003279B9" w:rsidRPr="003279B9" w:rsidRDefault="003279B9" w:rsidP="003279B9">
            <w:pPr>
              <w:ind w:firstLine="34"/>
              <w:jc w:val="center"/>
            </w:pPr>
            <w:r w:rsidRPr="003279B9">
              <w:t>-</w:t>
            </w:r>
          </w:p>
        </w:tc>
        <w:tc>
          <w:tcPr>
            <w:tcW w:w="1747" w:type="dxa"/>
            <w:tcBorders>
              <w:top w:val="nil"/>
              <w:left w:val="nil"/>
              <w:bottom w:val="single" w:sz="4" w:space="0" w:color="auto"/>
              <w:right w:val="single" w:sz="4" w:space="0" w:color="auto"/>
            </w:tcBorders>
            <w:shd w:val="clear" w:color="auto" w:fill="auto"/>
            <w:vAlign w:val="bottom"/>
          </w:tcPr>
          <w:p w:rsidR="003279B9" w:rsidRPr="003279B9" w:rsidRDefault="003279B9" w:rsidP="003279B9">
            <w:pPr>
              <w:ind w:hanging="5"/>
              <w:jc w:val="center"/>
            </w:pPr>
            <w:r w:rsidRPr="003279B9">
              <w:t>-</w:t>
            </w:r>
          </w:p>
        </w:tc>
      </w:tr>
      <w:tr w:rsidR="003279B9" w:rsidRPr="003279B9" w:rsidTr="003279B9">
        <w:trPr>
          <w:trHeight w:val="279"/>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тепловой энергии</w:t>
            </w:r>
          </w:p>
        </w:tc>
        <w:tc>
          <w:tcPr>
            <w:tcW w:w="1843" w:type="dxa"/>
            <w:tcBorders>
              <w:top w:val="nil"/>
              <w:left w:val="nil"/>
              <w:bottom w:val="single" w:sz="4" w:space="0" w:color="auto"/>
              <w:right w:val="single" w:sz="4" w:space="0" w:color="auto"/>
            </w:tcBorders>
            <w:shd w:val="clear" w:color="auto" w:fill="auto"/>
            <w:vAlign w:val="bottom"/>
          </w:tcPr>
          <w:p w:rsidR="003279B9" w:rsidRPr="003279B9" w:rsidRDefault="003279B9" w:rsidP="003279B9">
            <w:pPr>
              <w:jc w:val="center"/>
            </w:pPr>
            <w:r w:rsidRPr="003279B9">
              <w:t>-</w:t>
            </w:r>
          </w:p>
        </w:tc>
        <w:tc>
          <w:tcPr>
            <w:tcW w:w="1740" w:type="dxa"/>
            <w:tcBorders>
              <w:top w:val="nil"/>
              <w:left w:val="nil"/>
              <w:bottom w:val="single" w:sz="4" w:space="0" w:color="auto"/>
              <w:right w:val="single" w:sz="4" w:space="0" w:color="auto"/>
            </w:tcBorders>
            <w:shd w:val="clear" w:color="auto" w:fill="auto"/>
            <w:vAlign w:val="bottom"/>
          </w:tcPr>
          <w:p w:rsidR="003279B9" w:rsidRPr="003279B9" w:rsidRDefault="003279B9" w:rsidP="003279B9">
            <w:pPr>
              <w:jc w:val="center"/>
            </w:pPr>
            <w:r w:rsidRPr="003279B9">
              <w:t>-</w:t>
            </w:r>
          </w:p>
        </w:tc>
        <w:tc>
          <w:tcPr>
            <w:tcW w:w="1747" w:type="dxa"/>
            <w:tcBorders>
              <w:top w:val="nil"/>
              <w:left w:val="nil"/>
              <w:bottom w:val="single" w:sz="4" w:space="0" w:color="auto"/>
              <w:right w:val="single" w:sz="4" w:space="0" w:color="auto"/>
            </w:tcBorders>
            <w:shd w:val="clear" w:color="auto" w:fill="auto"/>
            <w:vAlign w:val="bottom"/>
          </w:tcPr>
          <w:p w:rsidR="003279B9" w:rsidRPr="003279B9" w:rsidRDefault="003279B9" w:rsidP="003279B9">
            <w:pPr>
              <w:jc w:val="center"/>
            </w:pPr>
            <w:r w:rsidRPr="003279B9">
              <w:t>-</w:t>
            </w:r>
          </w:p>
        </w:tc>
      </w:tr>
      <w:tr w:rsidR="003279B9" w:rsidRPr="003279B9" w:rsidTr="003279B9">
        <w:trPr>
          <w:trHeight w:val="255"/>
        </w:trPr>
        <w:tc>
          <w:tcPr>
            <w:tcW w:w="3984" w:type="dxa"/>
            <w:tcBorders>
              <w:top w:val="nil"/>
              <w:left w:val="single" w:sz="4" w:space="0" w:color="auto"/>
              <w:bottom w:val="single" w:sz="4" w:space="0" w:color="auto"/>
              <w:right w:val="single" w:sz="4" w:space="0" w:color="auto"/>
            </w:tcBorders>
            <w:shd w:val="clear" w:color="000000" w:fill="FFFFFF"/>
            <w:vAlign w:val="bottom"/>
            <w:hideMark/>
          </w:tcPr>
          <w:p w:rsidR="003279B9" w:rsidRPr="003279B9" w:rsidRDefault="003279B9" w:rsidP="003279B9">
            <w:pPr>
              <w:ind w:firstLine="720"/>
              <w:jc w:val="both"/>
              <w:rPr>
                <w:color w:val="000000"/>
              </w:rPr>
            </w:pPr>
            <w:r w:rsidRPr="003279B9">
              <w:rPr>
                <w:color w:val="000000"/>
              </w:rPr>
              <w:t>электрической энергии</w:t>
            </w:r>
          </w:p>
        </w:tc>
        <w:tc>
          <w:tcPr>
            <w:tcW w:w="1843" w:type="dxa"/>
            <w:tcBorders>
              <w:top w:val="nil"/>
              <w:left w:val="nil"/>
              <w:bottom w:val="single" w:sz="4" w:space="0" w:color="auto"/>
              <w:right w:val="single" w:sz="4" w:space="0" w:color="auto"/>
            </w:tcBorders>
            <w:shd w:val="clear" w:color="auto" w:fill="auto"/>
            <w:noWrap/>
            <w:vAlign w:val="bottom"/>
          </w:tcPr>
          <w:p w:rsidR="003279B9" w:rsidRPr="003279B9" w:rsidRDefault="003279B9" w:rsidP="003279B9">
            <w:pPr>
              <w:jc w:val="center"/>
            </w:pPr>
            <w:r w:rsidRPr="003279B9">
              <w:t>16</w:t>
            </w:r>
          </w:p>
        </w:tc>
        <w:tc>
          <w:tcPr>
            <w:tcW w:w="1740" w:type="dxa"/>
            <w:tcBorders>
              <w:top w:val="nil"/>
              <w:left w:val="nil"/>
              <w:bottom w:val="single" w:sz="4" w:space="0" w:color="auto"/>
              <w:right w:val="single" w:sz="4" w:space="0" w:color="auto"/>
            </w:tcBorders>
            <w:shd w:val="clear" w:color="auto" w:fill="auto"/>
            <w:noWrap/>
            <w:vAlign w:val="bottom"/>
          </w:tcPr>
          <w:p w:rsidR="003279B9" w:rsidRPr="003279B9" w:rsidRDefault="003279B9" w:rsidP="003279B9">
            <w:pPr>
              <w:jc w:val="center"/>
            </w:pPr>
            <w:r w:rsidRPr="003279B9">
              <w:t>15</w:t>
            </w:r>
          </w:p>
        </w:tc>
        <w:tc>
          <w:tcPr>
            <w:tcW w:w="1747" w:type="dxa"/>
            <w:tcBorders>
              <w:top w:val="nil"/>
              <w:left w:val="nil"/>
              <w:bottom w:val="single" w:sz="4" w:space="0" w:color="auto"/>
              <w:right w:val="single" w:sz="4" w:space="0" w:color="auto"/>
            </w:tcBorders>
            <w:shd w:val="clear" w:color="auto" w:fill="auto"/>
            <w:noWrap/>
            <w:vAlign w:val="bottom"/>
          </w:tcPr>
          <w:p w:rsidR="003279B9" w:rsidRPr="003279B9" w:rsidRDefault="003279B9" w:rsidP="003279B9">
            <w:pPr>
              <w:jc w:val="center"/>
            </w:pPr>
            <w:r w:rsidRPr="003279B9">
              <w:t>15</w:t>
            </w:r>
          </w:p>
        </w:tc>
      </w:tr>
    </w:tbl>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ind w:firstLine="567"/>
        <w:contextualSpacing/>
        <w:jc w:val="both"/>
        <w:rPr>
          <w:rFonts w:eastAsia="Calibri"/>
          <w:lang w:eastAsia="en-US"/>
        </w:rPr>
      </w:pPr>
      <w:proofErr w:type="gramStart"/>
      <w:r w:rsidRPr="003279B9">
        <w:rPr>
          <w:rFonts w:eastAsia="Calibri"/>
          <w:lang w:eastAsia="en-US"/>
        </w:rPr>
        <w:t>Исходя из таблицы 20 можно сделать вывод, что  общедомовыми приборами учета оснащены:</w:t>
      </w:r>
      <w:proofErr w:type="gramEnd"/>
    </w:p>
    <w:p w:rsidR="003279B9" w:rsidRPr="003279B9" w:rsidRDefault="003279B9" w:rsidP="003279B9">
      <w:pPr>
        <w:ind w:firstLine="567"/>
        <w:contextualSpacing/>
        <w:jc w:val="both"/>
        <w:rPr>
          <w:rFonts w:eastAsia="Calibri"/>
          <w:lang w:eastAsia="en-US"/>
        </w:rPr>
      </w:pPr>
      <w:r w:rsidRPr="003279B9">
        <w:rPr>
          <w:rFonts w:eastAsia="Calibri"/>
          <w:lang w:eastAsia="en-US"/>
        </w:rPr>
        <w:t>- холодной воды: 0%;</w:t>
      </w:r>
    </w:p>
    <w:p w:rsidR="003279B9" w:rsidRPr="003279B9" w:rsidRDefault="003279B9" w:rsidP="003279B9">
      <w:pPr>
        <w:ind w:firstLine="567"/>
        <w:contextualSpacing/>
        <w:jc w:val="both"/>
        <w:rPr>
          <w:rFonts w:eastAsia="Calibri"/>
          <w:lang w:eastAsia="en-US"/>
        </w:rPr>
      </w:pPr>
      <w:r w:rsidRPr="003279B9">
        <w:rPr>
          <w:rFonts w:eastAsia="Calibri"/>
          <w:lang w:eastAsia="en-US"/>
        </w:rPr>
        <w:t>- по электрической энергии: 0 из 1.</w:t>
      </w:r>
    </w:p>
    <w:p w:rsidR="003279B9" w:rsidRPr="003279B9" w:rsidRDefault="003279B9" w:rsidP="003279B9">
      <w:pPr>
        <w:ind w:firstLine="567"/>
        <w:contextualSpacing/>
        <w:jc w:val="both"/>
        <w:rPr>
          <w:rFonts w:eastAsia="Calibri"/>
          <w:lang w:eastAsia="en-US"/>
        </w:rPr>
      </w:pPr>
      <w:proofErr w:type="gramStart"/>
      <w:r w:rsidRPr="003279B9">
        <w:rPr>
          <w:rFonts w:eastAsia="Calibri"/>
          <w:lang w:eastAsia="en-US"/>
        </w:rPr>
        <w:t>- общедомовыми  приборами учета тепловой энергии оснащены 0.</w:t>
      </w:r>
      <w:proofErr w:type="gramEnd"/>
    </w:p>
    <w:p w:rsidR="003279B9" w:rsidRPr="003279B9" w:rsidRDefault="003279B9" w:rsidP="003279B9">
      <w:pPr>
        <w:tabs>
          <w:tab w:val="left" w:pos="1560"/>
        </w:tabs>
        <w:ind w:firstLine="567"/>
        <w:jc w:val="both"/>
      </w:pPr>
      <w:r w:rsidRPr="003279B9">
        <w:t xml:space="preserve">Выполнены мероприятия по энергосбережению в части утепления  подъездных дверей, замене трубопроводов и арматуры системы отопления. </w:t>
      </w:r>
    </w:p>
    <w:p w:rsidR="003279B9" w:rsidRPr="003279B9" w:rsidRDefault="003279B9" w:rsidP="003279B9">
      <w:pPr>
        <w:autoSpaceDE w:val="0"/>
        <w:autoSpaceDN w:val="0"/>
        <w:adjustRightInd w:val="0"/>
        <w:ind w:firstLine="539"/>
        <w:jc w:val="both"/>
        <w:rPr>
          <w:color w:val="000000"/>
        </w:rPr>
      </w:pPr>
      <w:r w:rsidRPr="003279B9">
        <w:rPr>
          <w:color w:val="000000"/>
        </w:rPr>
        <w:t>Энергетические обследования многоквартирных домов ранее не проводились.</w:t>
      </w:r>
    </w:p>
    <w:p w:rsidR="003279B9" w:rsidRPr="003279B9" w:rsidRDefault="003279B9" w:rsidP="003279B9">
      <w:pPr>
        <w:autoSpaceDE w:val="0"/>
        <w:autoSpaceDN w:val="0"/>
        <w:adjustRightInd w:val="0"/>
        <w:ind w:firstLine="539"/>
        <w:jc w:val="both"/>
        <w:rPr>
          <w:color w:val="000000"/>
        </w:rPr>
      </w:pPr>
      <w:r w:rsidRPr="003279B9">
        <w:rPr>
          <w:color w:val="000000"/>
        </w:rPr>
        <w:t>В соответствии с требованиями Федерального закона от 23.11.2009 №261–ФЗ «Об энергосбережении и повышении энергетической эффективности и о внесении изменений в отдельные законодательные акты Российской Федерации» разработана и утверждена муниципальная программа  «Территориальное развитие», подпрограмма «Энергосбережение и повышение энергетической эффективности на территории МО СП «Керчомъя» на 2014-2020 годы».</w:t>
      </w:r>
    </w:p>
    <w:p w:rsidR="003279B9" w:rsidRPr="003279B9" w:rsidRDefault="003279B9" w:rsidP="003279B9">
      <w:pPr>
        <w:autoSpaceDE w:val="0"/>
        <w:autoSpaceDN w:val="0"/>
        <w:adjustRightInd w:val="0"/>
        <w:ind w:firstLine="539"/>
        <w:jc w:val="both"/>
        <w:rPr>
          <w:color w:val="000000"/>
        </w:rPr>
      </w:pPr>
      <w:r w:rsidRPr="003279B9">
        <w:rPr>
          <w:color w:val="000000"/>
        </w:rPr>
        <w:t>В рамках реализации муниципальной целевой программы планируется реализация следующих технических мероприятий:</w:t>
      </w:r>
    </w:p>
    <w:p w:rsidR="003279B9" w:rsidRPr="003279B9" w:rsidRDefault="003279B9" w:rsidP="003279B9">
      <w:pPr>
        <w:numPr>
          <w:ilvl w:val="0"/>
          <w:numId w:val="39"/>
        </w:numPr>
        <w:autoSpaceDE w:val="0"/>
        <w:autoSpaceDN w:val="0"/>
        <w:adjustRightInd w:val="0"/>
        <w:spacing w:before="120" w:after="60"/>
        <w:ind w:left="0" w:firstLine="567"/>
        <w:jc w:val="both"/>
        <w:rPr>
          <w:color w:val="000000"/>
        </w:rPr>
      </w:pPr>
      <w:r w:rsidRPr="003279B9">
        <w:rPr>
          <w:color w:val="000000"/>
        </w:rPr>
        <w:t xml:space="preserve">в бюджетной сфере: </w:t>
      </w:r>
    </w:p>
    <w:p w:rsidR="003279B9" w:rsidRPr="003279B9" w:rsidRDefault="003279B9" w:rsidP="003279B9">
      <w:pPr>
        <w:numPr>
          <w:ilvl w:val="3"/>
          <w:numId w:val="37"/>
        </w:numPr>
        <w:autoSpaceDE w:val="0"/>
        <w:autoSpaceDN w:val="0"/>
        <w:adjustRightInd w:val="0"/>
        <w:spacing w:before="120" w:after="60"/>
        <w:ind w:left="567" w:firstLine="0"/>
        <w:jc w:val="both"/>
        <w:rPr>
          <w:color w:val="000000"/>
        </w:rPr>
      </w:pPr>
      <w:r w:rsidRPr="003279B9">
        <w:rPr>
          <w:color w:val="000000"/>
        </w:rPr>
        <w:t>установка приборов учета тепловой энергии;</w:t>
      </w:r>
    </w:p>
    <w:p w:rsidR="003279B9" w:rsidRPr="003279B9" w:rsidRDefault="003279B9" w:rsidP="003279B9">
      <w:pPr>
        <w:numPr>
          <w:ilvl w:val="0"/>
          <w:numId w:val="37"/>
        </w:numPr>
        <w:autoSpaceDE w:val="0"/>
        <w:autoSpaceDN w:val="0"/>
        <w:adjustRightInd w:val="0"/>
        <w:spacing w:before="120" w:after="60"/>
        <w:ind w:left="567" w:firstLine="0"/>
        <w:jc w:val="both"/>
      </w:pPr>
      <w:r w:rsidRPr="003279B9">
        <w:rPr>
          <w:color w:val="000000"/>
        </w:rPr>
        <w:t>установка приборов учета воды;</w:t>
      </w:r>
    </w:p>
    <w:p w:rsidR="003279B9" w:rsidRPr="003279B9" w:rsidRDefault="003279B9" w:rsidP="003279B9">
      <w:pPr>
        <w:autoSpaceDE w:val="0"/>
        <w:autoSpaceDN w:val="0"/>
        <w:adjustRightInd w:val="0"/>
        <w:ind w:firstLine="567"/>
        <w:jc w:val="both"/>
      </w:pPr>
      <w:r w:rsidRPr="003279B9">
        <w:rPr>
          <w:color w:val="000000"/>
        </w:rPr>
        <w:t>2) в сфере повышения энергетической эффективности жилищного</w:t>
      </w:r>
      <w:r w:rsidRPr="003279B9">
        <w:rPr>
          <w:color w:val="000000"/>
        </w:rPr>
        <w:br/>
        <w:t xml:space="preserve">фонда: </w:t>
      </w:r>
    </w:p>
    <w:p w:rsidR="003279B9" w:rsidRPr="003279B9" w:rsidRDefault="003279B9" w:rsidP="003279B9">
      <w:pPr>
        <w:numPr>
          <w:ilvl w:val="0"/>
          <w:numId w:val="38"/>
        </w:numPr>
        <w:autoSpaceDE w:val="0"/>
        <w:autoSpaceDN w:val="0"/>
        <w:adjustRightInd w:val="0"/>
        <w:spacing w:before="120" w:after="60"/>
        <w:ind w:left="567" w:firstLine="0"/>
        <w:jc w:val="both"/>
      </w:pPr>
      <w:r w:rsidRPr="003279B9">
        <w:rPr>
          <w:color w:val="000000"/>
        </w:rPr>
        <w:t xml:space="preserve">установка коллективных приборов учета тепловой энергии; </w:t>
      </w:r>
    </w:p>
    <w:p w:rsidR="003279B9" w:rsidRPr="003279B9" w:rsidRDefault="003279B9" w:rsidP="003279B9">
      <w:pPr>
        <w:numPr>
          <w:ilvl w:val="0"/>
          <w:numId w:val="38"/>
        </w:numPr>
        <w:autoSpaceDE w:val="0"/>
        <w:autoSpaceDN w:val="0"/>
        <w:adjustRightInd w:val="0"/>
        <w:spacing w:before="120" w:after="60"/>
        <w:ind w:left="567" w:firstLine="0"/>
        <w:jc w:val="both"/>
      </w:pPr>
      <w:r w:rsidRPr="003279B9">
        <w:rPr>
          <w:color w:val="000000"/>
        </w:rPr>
        <w:t xml:space="preserve">установка коллективных приборов учета воды; </w:t>
      </w:r>
    </w:p>
    <w:p w:rsidR="003279B9" w:rsidRPr="003279B9" w:rsidRDefault="003279B9" w:rsidP="003279B9">
      <w:pPr>
        <w:numPr>
          <w:ilvl w:val="0"/>
          <w:numId w:val="38"/>
        </w:numPr>
        <w:autoSpaceDE w:val="0"/>
        <w:autoSpaceDN w:val="0"/>
        <w:adjustRightInd w:val="0"/>
        <w:spacing w:before="120" w:after="60"/>
        <w:ind w:left="0" w:firstLine="567"/>
        <w:jc w:val="both"/>
      </w:pPr>
      <w:r w:rsidRPr="003279B9">
        <w:rPr>
          <w:color w:val="000000"/>
        </w:rPr>
        <w:t xml:space="preserve">замена ламп накаливания </w:t>
      </w:r>
      <w:proofErr w:type="gramStart"/>
      <w:r w:rsidRPr="003279B9">
        <w:rPr>
          <w:color w:val="000000"/>
        </w:rPr>
        <w:t>на</w:t>
      </w:r>
      <w:proofErr w:type="gramEnd"/>
      <w:r w:rsidRPr="003279B9">
        <w:rPr>
          <w:color w:val="000000"/>
        </w:rPr>
        <w:t xml:space="preserve"> энергосберегающие в подъездах многоквартирных домов.</w:t>
      </w:r>
    </w:p>
    <w:p w:rsidR="003279B9" w:rsidRPr="003279B9" w:rsidRDefault="003279B9" w:rsidP="003279B9">
      <w:pPr>
        <w:autoSpaceDE w:val="0"/>
        <w:autoSpaceDN w:val="0"/>
        <w:adjustRightInd w:val="0"/>
        <w:ind w:firstLine="567"/>
        <w:jc w:val="both"/>
      </w:pPr>
      <w:r w:rsidRPr="003279B9">
        <w:rPr>
          <w:color w:val="000000"/>
        </w:rPr>
        <w:t>Установка приборов учета позволяет исключить потери энергоресурсов</w:t>
      </w:r>
      <w:r w:rsidRPr="003279B9">
        <w:rPr>
          <w:color w:val="000000"/>
        </w:rPr>
        <w:br/>
        <w:t xml:space="preserve">от источника вырабатываемой энергии до здания при расчетах с </w:t>
      </w:r>
      <w:proofErr w:type="spellStart"/>
      <w:r w:rsidRPr="003279B9">
        <w:rPr>
          <w:color w:val="000000"/>
        </w:rPr>
        <w:t>ресурсоснабжающими</w:t>
      </w:r>
      <w:proofErr w:type="spellEnd"/>
      <w:r w:rsidRPr="003279B9">
        <w:rPr>
          <w:color w:val="000000"/>
        </w:rPr>
        <w:t xml:space="preserve"> организациями, выявить утечки в системах водоснабжения здания, а также обеспечить реальные возможности для ресурсосбережения.</w:t>
      </w:r>
    </w:p>
    <w:p w:rsidR="003279B9" w:rsidRPr="003279B9" w:rsidRDefault="003279B9" w:rsidP="003279B9">
      <w:pPr>
        <w:autoSpaceDE w:val="0"/>
        <w:autoSpaceDN w:val="0"/>
        <w:adjustRightInd w:val="0"/>
        <w:ind w:firstLine="539"/>
        <w:jc w:val="center"/>
        <w:outlineLvl w:val="1"/>
        <w:rPr>
          <w:b/>
        </w:rPr>
      </w:pPr>
    </w:p>
    <w:p w:rsidR="003279B9" w:rsidRPr="003279B9" w:rsidRDefault="003279B9" w:rsidP="003279B9">
      <w:pPr>
        <w:autoSpaceDE w:val="0"/>
        <w:autoSpaceDN w:val="0"/>
        <w:adjustRightInd w:val="0"/>
        <w:ind w:firstLine="539"/>
        <w:jc w:val="center"/>
        <w:outlineLvl w:val="1"/>
        <w:rPr>
          <w:b/>
        </w:rPr>
      </w:pPr>
    </w:p>
    <w:p w:rsidR="003279B9" w:rsidRPr="003279B9" w:rsidRDefault="003279B9" w:rsidP="003279B9">
      <w:pPr>
        <w:autoSpaceDE w:val="0"/>
        <w:autoSpaceDN w:val="0"/>
        <w:adjustRightInd w:val="0"/>
        <w:ind w:firstLine="539"/>
        <w:jc w:val="center"/>
        <w:outlineLvl w:val="1"/>
        <w:rPr>
          <w:b/>
        </w:rPr>
      </w:pPr>
      <w:r w:rsidRPr="003279B9">
        <w:rPr>
          <w:b/>
        </w:rPr>
        <w:t>3. Перспектива развития  МО СП «Керчомъя» и прогноз спроса</w:t>
      </w:r>
    </w:p>
    <w:p w:rsidR="003279B9" w:rsidRPr="003279B9" w:rsidRDefault="003279B9" w:rsidP="003279B9">
      <w:pPr>
        <w:autoSpaceDE w:val="0"/>
        <w:autoSpaceDN w:val="0"/>
        <w:adjustRightInd w:val="0"/>
        <w:ind w:firstLine="539"/>
        <w:jc w:val="center"/>
        <w:outlineLvl w:val="1"/>
        <w:rPr>
          <w:b/>
        </w:rPr>
      </w:pPr>
      <w:r w:rsidRPr="003279B9">
        <w:rPr>
          <w:b/>
        </w:rPr>
        <w:t xml:space="preserve"> на коммунальные ресурсы</w:t>
      </w:r>
    </w:p>
    <w:p w:rsidR="003279B9" w:rsidRPr="003279B9" w:rsidRDefault="003279B9" w:rsidP="003279B9">
      <w:pPr>
        <w:autoSpaceDE w:val="0"/>
        <w:autoSpaceDN w:val="0"/>
        <w:adjustRightInd w:val="0"/>
        <w:ind w:firstLine="539"/>
        <w:jc w:val="both"/>
      </w:pPr>
    </w:p>
    <w:p w:rsidR="003279B9" w:rsidRPr="003279B9" w:rsidRDefault="003279B9" w:rsidP="003279B9">
      <w:pPr>
        <w:autoSpaceDE w:val="0"/>
        <w:autoSpaceDN w:val="0"/>
        <w:adjustRightInd w:val="0"/>
        <w:ind w:firstLine="539"/>
        <w:jc w:val="center"/>
      </w:pPr>
      <w:r w:rsidRPr="003279B9">
        <w:rPr>
          <w:b/>
          <w:bCs/>
          <w:color w:val="000000"/>
        </w:rPr>
        <w:t>3.1 Перспективные показатели: динамика численности населения и</w:t>
      </w:r>
      <w:r w:rsidRPr="003279B9">
        <w:rPr>
          <w:color w:val="000000"/>
        </w:rPr>
        <w:br/>
      </w:r>
      <w:r w:rsidRPr="003279B9">
        <w:rPr>
          <w:b/>
          <w:bCs/>
          <w:color w:val="000000"/>
        </w:rPr>
        <w:t>строительства жилой застройки</w:t>
      </w:r>
      <w:r w:rsidRPr="003279B9">
        <w:rPr>
          <w:color w:val="000000"/>
        </w:rPr>
        <w:br/>
      </w:r>
    </w:p>
    <w:p w:rsidR="003279B9" w:rsidRPr="003279B9" w:rsidRDefault="003279B9" w:rsidP="003279B9">
      <w:pPr>
        <w:autoSpaceDE w:val="0"/>
        <w:autoSpaceDN w:val="0"/>
        <w:adjustRightInd w:val="0"/>
        <w:ind w:firstLine="539"/>
        <w:jc w:val="both"/>
      </w:pPr>
      <w:r w:rsidRPr="003279B9">
        <w:t xml:space="preserve">В целом по МО СП «Керчомъя» за 2015 год ввод жилья за счет всех источников финансирования составил 0 кв. м, к 2025 году общий размер жилищного фонда планируется довести до 1,6 тыс. кв. м. </w:t>
      </w:r>
    </w:p>
    <w:p w:rsidR="003279B9" w:rsidRPr="003279B9" w:rsidRDefault="003279B9" w:rsidP="003279B9">
      <w:pPr>
        <w:ind w:right="88" w:firstLine="720"/>
        <w:jc w:val="both"/>
        <w:rPr>
          <w:rFonts w:ascii="Arial" w:hAnsi="Arial" w:cs="Arial"/>
          <w:sz w:val="26"/>
          <w:szCs w:val="20"/>
        </w:rPr>
      </w:pPr>
      <w:r w:rsidRPr="003279B9">
        <w:lastRenderedPageBreak/>
        <w:t>Развитие жилых зон предусматривается за счет освоения под новое жилищно-гражданское строительство свободных от застройки территорий.</w:t>
      </w:r>
      <w:r w:rsidRPr="003279B9">
        <w:rPr>
          <w:rFonts w:ascii="Arial" w:hAnsi="Arial" w:cs="Arial"/>
          <w:sz w:val="26"/>
          <w:szCs w:val="20"/>
        </w:rPr>
        <w:t xml:space="preserve"> </w:t>
      </w:r>
      <w:r w:rsidRPr="003279B9">
        <w:t>Проектируемый жилой фонд предполагает полное инженерное благоустройство – водоснабжение, водоотведение, теплоснабжение, электроснабжение.</w:t>
      </w:r>
      <w:r w:rsidRPr="003279B9">
        <w:rPr>
          <w:rFonts w:ascii="Arial" w:hAnsi="Arial" w:cs="Arial"/>
          <w:sz w:val="26"/>
          <w:szCs w:val="20"/>
        </w:rPr>
        <w:t xml:space="preserve"> </w:t>
      </w:r>
    </w:p>
    <w:p w:rsidR="003279B9" w:rsidRPr="003279B9" w:rsidRDefault="003279B9" w:rsidP="003279B9">
      <w:pPr>
        <w:ind w:right="88" w:firstLine="720"/>
        <w:jc w:val="both"/>
      </w:pPr>
      <w:r w:rsidRPr="003279B9">
        <w:t>Предполагается построить за 10 лет дополнительно около 1,6 тыс. кв. м. жилой площади и увеличить норму жилищной обеспеченности с 17,2 до 23,9 кв. м/чел.</w:t>
      </w:r>
    </w:p>
    <w:p w:rsidR="003279B9" w:rsidRPr="003279B9" w:rsidRDefault="003279B9" w:rsidP="003279B9">
      <w:pPr>
        <w:autoSpaceDE w:val="0"/>
        <w:autoSpaceDN w:val="0"/>
        <w:adjustRightInd w:val="0"/>
        <w:ind w:firstLine="539"/>
        <w:jc w:val="both"/>
      </w:pPr>
      <w:r w:rsidRPr="003279B9">
        <w:t>Совершенствование застройки жилых зон предусматривает:</w:t>
      </w:r>
    </w:p>
    <w:p w:rsidR="003279B9" w:rsidRPr="003279B9" w:rsidRDefault="003279B9" w:rsidP="003279B9">
      <w:pPr>
        <w:autoSpaceDE w:val="0"/>
        <w:autoSpaceDN w:val="0"/>
        <w:adjustRightInd w:val="0"/>
        <w:ind w:firstLine="539"/>
        <w:jc w:val="both"/>
      </w:pPr>
      <w:r w:rsidRPr="003279B9">
        <w:t>- сохранение и увеличение многообразия жилой среды и застройки, отвечающей запросам различных групп потребителей, размещение различных типов жилой застройки в зависимости от природных условий;</w:t>
      </w:r>
    </w:p>
    <w:p w:rsidR="003279B9" w:rsidRPr="003279B9" w:rsidRDefault="003279B9" w:rsidP="003279B9">
      <w:pPr>
        <w:autoSpaceDE w:val="0"/>
        <w:autoSpaceDN w:val="0"/>
        <w:adjustRightInd w:val="0"/>
        <w:ind w:firstLine="539"/>
        <w:jc w:val="both"/>
      </w:pPr>
      <w:r w:rsidRPr="003279B9">
        <w:t>- модернизацию и реконструкцию жилищного фонда, ликвидацию аварийного и ветхого жилищного фонда;</w:t>
      </w:r>
    </w:p>
    <w:p w:rsidR="003279B9" w:rsidRPr="003279B9" w:rsidRDefault="003279B9" w:rsidP="003279B9">
      <w:pPr>
        <w:autoSpaceDE w:val="0"/>
        <w:autoSpaceDN w:val="0"/>
        <w:adjustRightInd w:val="0"/>
        <w:ind w:firstLine="539"/>
        <w:jc w:val="both"/>
      </w:pPr>
      <w:r w:rsidRPr="003279B9">
        <w:t>- ликвидацию на жилых территориях объектов, противоречащих нормативным требованиям к использованию и застройке этих территорий;</w:t>
      </w:r>
    </w:p>
    <w:p w:rsidR="003279B9" w:rsidRPr="003279B9" w:rsidRDefault="003279B9" w:rsidP="003279B9">
      <w:pPr>
        <w:autoSpaceDE w:val="0"/>
        <w:autoSpaceDN w:val="0"/>
        <w:adjustRightInd w:val="0"/>
        <w:ind w:firstLine="539"/>
        <w:jc w:val="both"/>
      </w:pPr>
      <w:r w:rsidRPr="003279B9">
        <w:t>- формирование комплексной жилой среды, отвечающей социальным требованиям, доступности жилья, объектов и центров повседневного обслуживания.</w:t>
      </w:r>
    </w:p>
    <w:p w:rsidR="003279B9" w:rsidRPr="003279B9" w:rsidRDefault="003279B9" w:rsidP="003279B9">
      <w:pPr>
        <w:ind w:firstLine="567"/>
        <w:jc w:val="both"/>
        <w:rPr>
          <w:color w:val="000000"/>
        </w:rPr>
      </w:pPr>
      <w:r w:rsidRPr="003279B9">
        <w:rPr>
          <w:color w:val="000000"/>
        </w:rPr>
        <w:t>Генеральным планом развития сельских поселений предусматривается новое</w:t>
      </w:r>
      <w:r w:rsidRPr="003279B9">
        <w:rPr>
          <w:color w:val="000000"/>
        </w:rPr>
        <w:br/>
        <w:t>жилищное строительство, размещаемое на территориях существующей застройки путем</w:t>
      </w:r>
      <w:r w:rsidRPr="003279B9">
        <w:rPr>
          <w:color w:val="000000"/>
        </w:rPr>
        <w:br/>
        <w:t>реконструкции и создания новой современной застройки, обеспечивающей комфортные</w:t>
      </w:r>
      <w:r w:rsidRPr="003279B9">
        <w:rPr>
          <w:color w:val="000000"/>
        </w:rPr>
        <w:br/>
        <w:t>условия проживания граждан.</w:t>
      </w:r>
    </w:p>
    <w:p w:rsidR="003279B9" w:rsidRPr="003279B9" w:rsidRDefault="003279B9" w:rsidP="003279B9">
      <w:pPr>
        <w:ind w:firstLine="567"/>
        <w:jc w:val="both"/>
        <w:rPr>
          <w:color w:val="000000"/>
        </w:rPr>
      </w:pPr>
      <w:r w:rsidRPr="003279B9">
        <w:rPr>
          <w:color w:val="000000"/>
        </w:rPr>
        <w:t>Объем ввода жилья, также сведения об обеспеченности населения жилыми помещениями представлен в таблице 21.</w:t>
      </w:r>
    </w:p>
    <w:p w:rsidR="003279B9" w:rsidRPr="003279B9" w:rsidRDefault="003279B9" w:rsidP="003279B9">
      <w:pPr>
        <w:ind w:firstLine="567"/>
        <w:jc w:val="both"/>
        <w:rPr>
          <w:color w:val="000000"/>
        </w:rPr>
      </w:pPr>
    </w:p>
    <w:p w:rsidR="003279B9" w:rsidRPr="003279B9" w:rsidRDefault="003279B9" w:rsidP="003279B9">
      <w:pPr>
        <w:ind w:firstLine="567"/>
        <w:jc w:val="both"/>
        <w:rPr>
          <w:color w:val="000000"/>
        </w:rPr>
      </w:pPr>
      <w:r w:rsidRPr="003279B9">
        <w:rPr>
          <w:color w:val="000000"/>
        </w:rPr>
        <w:t xml:space="preserve">Таблица 21. Прогноз численности населения и развития жилой застройки </w:t>
      </w:r>
    </w:p>
    <w:p w:rsidR="003279B9" w:rsidRPr="003279B9" w:rsidRDefault="003279B9" w:rsidP="003279B9">
      <w:pPr>
        <w:ind w:firstLine="567"/>
        <w:jc w:val="center"/>
        <w:rPr>
          <w:color w:val="000000"/>
        </w:rPr>
      </w:pPr>
    </w:p>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151"/>
        <w:gridCol w:w="1165"/>
        <w:gridCol w:w="1166"/>
        <w:gridCol w:w="1166"/>
        <w:gridCol w:w="1166"/>
        <w:gridCol w:w="1166"/>
        <w:gridCol w:w="1149"/>
      </w:tblGrid>
      <w:tr w:rsidR="003279B9" w:rsidRPr="003279B9" w:rsidTr="003279B9">
        <w:tc>
          <w:tcPr>
            <w:tcW w:w="1668" w:type="dxa"/>
            <w:shd w:val="clear" w:color="auto" w:fill="auto"/>
          </w:tcPr>
          <w:p w:rsidR="003279B9" w:rsidRPr="003279B9" w:rsidRDefault="003279B9" w:rsidP="003279B9">
            <w:pPr>
              <w:jc w:val="center"/>
              <w:rPr>
                <w:color w:val="000000"/>
              </w:rPr>
            </w:pPr>
            <w:r w:rsidRPr="003279B9">
              <w:rPr>
                <w:color w:val="000000"/>
              </w:rPr>
              <w:t>Показатели</w:t>
            </w:r>
          </w:p>
        </w:tc>
        <w:tc>
          <w:tcPr>
            <w:tcW w:w="1011" w:type="dxa"/>
            <w:shd w:val="clear" w:color="auto" w:fill="auto"/>
          </w:tcPr>
          <w:p w:rsidR="003279B9" w:rsidRPr="003279B9" w:rsidRDefault="003279B9" w:rsidP="003279B9">
            <w:pPr>
              <w:jc w:val="center"/>
              <w:rPr>
                <w:color w:val="000000"/>
              </w:rPr>
            </w:pPr>
            <w:proofErr w:type="spellStart"/>
            <w:r w:rsidRPr="003279B9">
              <w:rPr>
                <w:color w:val="000000"/>
              </w:rPr>
              <w:t>Ед</w:t>
            </w:r>
            <w:proofErr w:type="gramStart"/>
            <w:r w:rsidRPr="003279B9">
              <w:rPr>
                <w:color w:val="000000"/>
              </w:rPr>
              <w:t>.и</w:t>
            </w:r>
            <w:proofErr w:type="gramEnd"/>
            <w:r w:rsidRPr="003279B9">
              <w:rPr>
                <w:color w:val="000000"/>
              </w:rPr>
              <w:t>зм</w:t>
            </w:r>
            <w:proofErr w:type="spellEnd"/>
            <w:r w:rsidRPr="003279B9">
              <w:rPr>
                <w:color w:val="000000"/>
              </w:rPr>
              <w:t>.</w:t>
            </w:r>
          </w:p>
        </w:tc>
        <w:tc>
          <w:tcPr>
            <w:tcW w:w="1224" w:type="dxa"/>
            <w:shd w:val="clear" w:color="auto" w:fill="auto"/>
          </w:tcPr>
          <w:p w:rsidR="003279B9" w:rsidRPr="003279B9" w:rsidRDefault="003279B9" w:rsidP="003279B9">
            <w:pPr>
              <w:jc w:val="center"/>
              <w:rPr>
                <w:color w:val="000000"/>
              </w:rPr>
            </w:pPr>
            <w:r w:rsidRPr="003279B9">
              <w:rPr>
                <w:color w:val="000000"/>
              </w:rPr>
              <w:t>2016 г</w:t>
            </w:r>
          </w:p>
        </w:tc>
        <w:tc>
          <w:tcPr>
            <w:tcW w:w="1225" w:type="dxa"/>
            <w:shd w:val="clear" w:color="auto" w:fill="auto"/>
          </w:tcPr>
          <w:p w:rsidR="003279B9" w:rsidRPr="003279B9" w:rsidRDefault="003279B9" w:rsidP="003279B9">
            <w:pPr>
              <w:jc w:val="center"/>
              <w:rPr>
                <w:color w:val="000000"/>
              </w:rPr>
            </w:pPr>
            <w:r w:rsidRPr="003279B9">
              <w:rPr>
                <w:color w:val="000000"/>
              </w:rPr>
              <w:t>2017</w:t>
            </w:r>
          </w:p>
        </w:tc>
        <w:tc>
          <w:tcPr>
            <w:tcW w:w="1225" w:type="dxa"/>
            <w:shd w:val="clear" w:color="auto" w:fill="auto"/>
          </w:tcPr>
          <w:p w:rsidR="003279B9" w:rsidRPr="003279B9" w:rsidRDefault="003279B9" w:rsidP="003279B9">
            <w:pPr>
              <w:jc w:val="center"/>
              <w:rPr>
                <w:color w:val="000000"/>
              </w:rPr>
            </w:pPr>
            <w:r w:rsidRPr="003279B9">
              <w:rPr>
                <w:color w:val="000000"/>
              </w:rPr>
              <w:t>2018</w:t>
            </w:r>
          </w:p>
        </w:tc>
        <w:tc>
          <w:tcPr>
            <w:tcW w:w="1225" w:type="dxa"/>
            <w:shd w:val="clear" w:color="auto" w:fill="auto"/>
          </w:tcPr>
          <w:p w:rsidR="003279B9" w:rsidRPr="003279B9" w:rsidRDefault="003279B9" w:rsidP="003279B9">
            <w:pPr>
              <w:jc w:val="center"/>
              <w:rPr>
                <w:color w:val="000000"/>
              </w:rPr>
            </w:pPr>
            <w:r w:rsidRPr="003279B9">
              <w:rPr>
                <w:color w:val="000000"/>
              </w:rPr>
              <w:t>2019</w:t>
            </w:r>
          </w:p>
        </w:tc>
        <w:tc>
          <w:tcPr>
            <w:tcW w:w="1225" w:type="dxa"/>
            <w:shd w:val="clear" w:color="auto" w:fill="auto"/>
          </w:tcPr>
          <w:p w:rsidR="003279B9" w:rsidRPr="003279B9" w:rsidRDefault="003279B9" w:rsidP="003279B9">
            <w:pPr>
              <w:jc w:val="center"/>
              <w:rPr>
                <w:color w:val="000000"/>
              </w:rPr>
            </w:pPr>
            <w:r w:rsidRPr="003279B9">
              <w:rPr>
                <w:color w:val="000000"/>
              </w:rPr>
              <w:t>2020</w:t>
            </w:r>
          </w:p>
        </w:tc>
        <w:tc>
          <w:tcPr>
            <w:tcW w:w="1225" w:type="dxa"/>
            <w:shd w:val="clear" w:color="auto" w:fill="auto"/>
          </w:tcPr>
          <w:p w:rsidR="003279B9" w:rsidRPr="003279B9" w:rsidRDefault="003279B9" w:rsidP="003279B9">
            <w:pPr>
              <w:jc w:val="center"/>
              <w:rPr>
                <w:color w:val="000000"/>
              </w:rPr>
            </w:pPr>
            <w:r w:rsidRPr="003279B9">
              <w:rPr>
                <w:color w:val="000000"/>
              </w:rPr>
              <w:t>2021-2025</w:t>
            </w:r>
          </w:p>
        </w:tc>
      </w:tr>
      <w:tr w:rsidR="003279B9" w:rsidRPr="003279B9" w:rsidTr="003279B9">
        <w:trPr>
          <w:trHeight w:val="1058"/>
        </w:trPr>
        <w:tc>
          <w:tcPr>
            <w:tcW w:w="1668" w:type="dxa"/>
            <w:shd w:val="clear" w:color="auto" w:fill="auto"/>
          </w:tcPr>
          <w:p w:rsidR="003279B9" w:rsidRPr="003279B9" w:rsidRDefault="003279B9" w:rsidP="003279B9">
            <w:pPr>
              <w:spacing w:before="120" w:after="60"/>
              <w:jc w:val="both"/>
              <w:rPr>
                <w:color w:val="000000"/>
              </w:rPr>
            </w:pPr>
            <w:r w:rsidRPr="003279B9">
              <w:rPr>
                <w:color w:val="333333"/>
              </w:rPr>
              <w:t>Среднегодовая численность постоянного населения</w:t>
            </w:r>
          </w:p>
        </w:tc>
        <w:tc>
          <w:tcPr>
            <w:tcW w:w="101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roofErr w:type="spellStart"/>
            <w:r w:rsidRPr="003279B9">
              <w:rPr>
                <w:color w:val="000000"/>
              </w:rPr>
              <w:t>тыс</w:t>
            </w:r>
            <w:proofErr w:type="gramStart"/>
            <w:r w:rsidRPr="003279B9">
              <w:rPr>
                <w:color w:val="000000"/>
              </w:rPr>
              <w:t>.ч</w:t>
            </w:r>
            <w:proofErr w:type="gramEnd"/>
            <w:r w:rsidRPr="003279B9">
              <w:rPr>
                <w:color w:val="000000"/>
              </w:rPr>
              <w:t>ел</w:t>
            </w:r>
            <w:proofErr w:type="spellEnd"/>
            <w:r w:rsidRPr="003279B9">
              <w:rPr>
                <w:color w:val="000000"/>
              </w:rPr>
              <w:t>.</w:t>
            </w:r>
          </w:p>
        </w:tc>
        <w:tc>
          <w:tcPr>
            <w:tcW w:w="1224" w:type="dxa"/>
            <w:shd w:val="clear" w:color="auto" w:fill="auto"/>
          </w:tcPr>
          <w:p w:rsidR="003279B9" w:rsidRPr="003279B9" w:rsidRDefault="003279B9" w:rsidP="003279B9">
            <w:pPr>
              <w:jc w:val="center"/>
              <w:rPr>
                <w:color w:val="000000"/>
              </w:rPr>
            </w:pPr>
            <w:r w:rsidRPr="003279B9">
              <w:rPr>
                <w:color w:val="000000"/>
              </w:rPr>
              <w:t>1,3</w:t>
            </w:r>
          </w:p>
        </w:tc>
        <w:tc>
          <w:tcPr>
            <w:tcW w:w="1225" w:type="dxa"/>
            <w:shd w:val="clear" w:color="auto" w:fill="auto"/>
          </w:tcPr>
          <w:p w:rsidR="003279B9" w:rsidRPr="003279B9" w:rsidRDefault="003279B9" w:rsidP="003279B9">
            <w:pPr>
              <w:jc w:val="center"/>
            </w:pPr>
            <w:r w:rsidRPr="003279B9">
              <w:t>1,25</w:t>
            </w:r>
          </w:p>
          <w:p w:rsidR="003279B9" w:rsidRPr="003279B9" w:rsidRDefault="003279B9" w:rsidP="003279B9">
            <w:pPr>
              <w:jc w:val="center"/>
            </w:pPr>
          </w:p>
        </w:tc>
        <w:tc>
          <w:tcPr>
            <w:tcW w:w="1225" w:type="dxa"/>
            <w:shd w:val="clear" w:color="auto" w:fill="auto"/>
          </w:tcPr>
          <w:p w:rsidR="003279B9" w:rsidRPr="003279B9" w:rsidRDefault="003279B9" w:rsidP="003279B9">
            <w:pPr>
              <w:jc w:val="center"/>
            </w:pPr>
            <w:r w:rsidRPr="003279B9">
              <w:t>1,2</w:t>
            </w:r>
          </w:p>
        </w:tc>
        <w:tc>
          <w:tcPr>
            <w:tcW w:w="1225" w:type="dxa"/>
            <w:shd w:val="clear" w:color="auto" w:fill="auto"/>
          </w:tcPr>
          <w:p w:rsidR="003279B9" w:rsidRPr="003279B9" w:rsidRDefault="003279B9" w:rsidP="003279B9">
            <w:pPr>
              <w:jc w:val="center"/>
            </w:pPr>
            <w:r w:rsidRPr="003279B9">
              <w:t>1,15</w:t>
            </w:r>
          </w:p>
        </w:tc>
        <w:tc>
          <w:tcPr>
            <w:tcW w:w="1225" w:type="dxa"/>
            <w:shd w:val="clear" w:color="auto" w:fill="auto"/>
          </w:tcPr>
          <w:p w:rsidR="003279B9" w:rsidRPr="003279B9" w:rsidRDefault="003279B9" w:rsidP="003279B9">
            <w:pPr>
              <w:jc w:val="center"/>
            </w:pPr>
            <w:r w:rsidRPr="003279B9">
              <w:t>1,1</w:t>
            </w:r>
          </w:p>
        </w:tc>
        <w:tc>
          <w:tcPr>
            <w:tcW w:w="1225" w:type="dxa"/>
            <w:shd w:val="clear" w:color="auto" w:fill="auto"/>
          </w:tcPr>
          <w:p w:rsidR="003279B9" w:rsidRPr="003279B9" w:rsidRDefault="003279B9" w:rsidP="003279B9">
            <w:pPr>
              <w:jc w:val="center"/>
            </w:pPr>
            <w:r w:rsidRPr="003279B9">
              <w:t>1,0</w:t>
            </w:r>
          </w:p>
        </w:tc>
      </w:tr>
      <w:tr w:rsidR="003279B9" w:rsidRPr="003279B9" w:rsidTr="003279B9">
        <w:tc>
          <w:tcPr>
            <w:tcW w:w="1668" w:type="dxa"/>
            <w:shd w:val="clear" w:color="auto" w:fill="auto"/>
          </w:tcPr>
          <w:p w:rsidR="003279B9" w:rsidRPr="003279B9" w:rsidRDefault="003279B9" w:rsidP="003279B9">
            <w:pPr>
              <w:jc w:val="both"/>
              <w:rPr>
                <w:color w:val="000000"/>
              </w:rPr>
            </w:pPr>
            <w:r w:rsidRPr="003279B9">
              <w:rPr>
                <w:color w:val="333333"/>
              </w:rPr>
              <w:t>Общая площадь жилых помещений, всего</w:t>
            </w:r>
          </w:p>
        </w:tc>
        <w:tc>
          <w:tcPr>
            <w:tcW w:w="101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roofErr w:type="spellStart"/>
            <w:r w:rsidRPr="003279B9">
              <w:rPr>
                <w:color w:val="000000"/>
              </w:rPr>
              <w:t>тыс.кв.м</w:t>
            </w:r>
            <w:proofErr w:type="spellEnd"/>
            <w:r w:rsidRPr="003279B9">
              <w:rPr>
                <w:color w:val="000000"/>
              </w:rPr>
              <w:t>.</w:t>
            </w:r>
          </w:p>
        </w:tc>
        <w:tc>
          <w:tcPr>
            <w:tcW w:w="1224"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36,28</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36,38</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36,48</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36,58</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36,68</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37,2</w:t>
            </w:r>
          </w:p>
        </w:tc>
      </w:tr>
      <w:tr w:rsidR="003279B9" w:rsidRPr="003279B9" w:rsidTr="003279B9">
        <w:tc>
          <w:tcPr>
            <w:tcW w:w="1668" w:type="dxa"/>
            <w:shd w:val="clear" w:color="auto" w:fill="auto"/>
          </w:tcPr>
          <w:p w:rsidR="003279B9" w:rsidRPr="003279B9" w:rsidRDefault="003279B9" w:rsidP="003279B9">
            <w:pPr>
              <w:jc w:val="both"/>
              <w:rPr>
                <w:color w:val="000000"/>
              </w:rPr>
            </w:pPr>
            <w:r w:rsidRPr="003279B9">
              <w:rPr>
                <w:color w:val="000000"/>
              </w:rPr>
              <w:t>Ввод жилья, всего</w:t>
            </w:r>
          </w:p>
        </w:tc>
        <w:tc>
          <w:tcPr>
            <w:tcW w:w="1011" w:type="dxa"/>
            <w:shd w:val="clear" w:color="auto" w:fill="auto"/>
          </w:tcPr>
          <w:p w:rsidR="003279B9" w:rsidRPr="003279B9" w:rsidRDefault="003279B9" w:rsidP="003279B9">
            <w:pPr>
              <w:jc w:val="center"/>
              <w:rPr>
                <w:color w:val="000000"/>
              </w:rPr>
            </w:pPr>
            <w:proofErr w:type="spellStart"/>
            <w:r w:rsidRPr="003279B9">
              <w:rPr>
                <w:color w:val="000000"/>
              </w:rPr>
              <w:t>тыс.кв</w:t>
            </w:r>
            <w:proofErr w:type="gramStart"/>
            <w:r w:rsidRPr="003279B9">
              <w:rPr>
                <w:color w:val="000000"/>
              </w:rPr>
              <w:t>.м</w:t>
            </w:r>
            <w:proofErr w:type="spellEnd"/>
            <w:proofErr w:type="gramEnd"/>
          </w:p>
        </w:tc>
        <w:tc>
          <w:tcPr>
            <w:tcW w:w="1224"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0,5</w:t>
            </w:r>
          </w:p>
        </w:tc>
      </w:tr>
      <w:tr w:rsidR="003279B9" w:rsidRPr="003279B9" w:rsidTr="003279B9">
        <w:tc>
          <w:tcPr>
            <w:tcW w:w="1668" w:type="dxa"/>
            <w:shd w:val="clear" w:color="auto" w:fill="auto"/>
          </w:tcPr>
          <w:p w:rsidR="003279B9" w:rsidRPr="003279B9" w:rsidRDefault="003279B9" w:rsidP="003279B9">
            <w:pPr>
              <w:jc w:val="both"/>
              <w:rPr>
                <w:color w:val="000000"/>
              </w:rPr>
            </w:pPr>
            <w:r w:rsidRPr="003279B9">
              <w:rPr>
                <w:color w:val="000000"/>
              </w:rPr>
              <w:t xml:space="preserve">в </w:t>
            </w:r>
            <w:proofErr w:type="spellStart"/>
            <w:r w:rsidRPr="003279B9">
              <w:rPr>
                <w:color w:val="000000"/>
              </w:rPr>
              <w:t>т.ч</w:t>
            </w:r>
            <w:proofErr w:type="spellEnd"/>
            <w:r w:rsidRPr="003279B9">
              <w:rPr>
                <w:color w:val="000000"/>
              </w:rPr>
              <w:t>. индивидуальное жилищное строительство</w:t>
            </w:r>
          </w:p>
        </w:tc>
        <w:tc>
          <w:tcPr>
            <w:tcW w:w="1011" w:type="dxa"/>
            <w:shd w:val="clear" w:color="auto" w:fill="auto"/>
          </w:tcPr>
          <w:p w:rsidR="003279B9" w:rsidRPr="003279B9" w:rsidRDefault="003279B9" w:rsidP="003279B9">
            <w:pPr>
              <w:jc w:val="center"/>
              <w:rPr>
                <w:color w:val="000000"/>
              </w:rPr>
            </w:pPr>
            <w:proofErr w:type="spellStart"/>
            <w:r w:rsidRPr="003279B9">
              <w:rPr>
                <w:color w:val="000000"/>
              </w:rPr>
              <w:t>тыс.кв</w:t>
            </w:r>
            <w:proofErr w:type="gramStart"/>
            <w:r w:rsidRPr="003279B9">
              <w:rPr>
                <w:color w:val="000000"/>
              </w:rPr>
              <w:t>.м</w:t>
            </w:r>
            <w:proofErr w:type="spellEnd"/>
            <w:proofErr w:type="gramEnd"/>
          </w:p>
        </w:tc>
        <w:tc>
          <w:tcPr>
            <w:tcW w:w="1224"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0,5</w:t>
            </w:r>
          </w:p>
        </w:tc>
      </w:tr>
      <w:tr w:rsidR="003279B9" w:rsidRPr="003279B9" w:rsidTr="003279B9">
        <w:tc>
          <w:tcPr>
            <w:tcW w:w="1668" w:type="dxa"/>
            <w:shd w:val="clear" w:color="auto" w:fill="auto"/>
          </w:tcPr>
          <w:p w:rsidR="003279B9" w:rsidRPr="003279B9" w:rsidRDefault="003279B9" w:rsidP="003279B9">
            <w:pPr>
              <w:jc w:val="both"/>
              <w:rPr>
                <w:color w:val="000000"/>
              </w:rPr>
            </w:pPr>
            <w:r w:rsidRPr="003279B9">
              <w:rPr>
                <w:color w:val="000000"/>
              </w:rPr>
              <w:t>Снос жилья</w:t>
            </w:r>
          </w:p>
        </w:tc>
        <w:tc>
          <w:tcPr>
            <w:tcW w:w="1011" w:type="dxa"/>
            <w:shd w:val="clear" w:color="auto" w:fill="auto"/>
          </w:tcPr>
          <w:p w:rsidR="003279B9" w:rsidRPr="003279B9" w:rsidRDefault="003279B9" w:rsidP="003279B9">
            <w:pPr>
              <w:jc w:val="center"/>
              <w:rPr>
                <w:color w:val="000000"/>
              </w:rPr>
            </w:pPr>
            <w:proofErr w:type="spellStart"/>
            <w:r w:rsidRPr="003279B9">
              <w:rPr>
                <w:color w:val="000000"/>
              </w:rPr>
              <w:t>тыс.кв</w:t>
            </w:r>
            <w:proofErr w:type="gramStart"/>
            <w:r w:rsidRPr="003279B9">
              <w:rPr>
                <w:color w:val="000000"/>
              </w:rPr>
              <w:t>.м</w:t>
            </w:r>
            <w:proofErr w:type="spellEnd"/>
            <w:proofErr w:type="gramEnd"/>
          </w:p>
        </w:tc>
        <w:tc>
          <w:tcPr>
            <w:tcW w:w="1224"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0,2</w:t>
            </w:r>
          </w:p>
        </w:tc>
        <w:tc>
          <w:tcPr>
            <w:tcW w:w="1225" w:type="dxa"/>
            <w:shd w:val="clear" w:color="auto" w:fill="auto"/>
          </w:tcPr>
          <w:p w:rsidR="003279B9" w:rsidRPr="003279B9" w:rsidRDefault="003279B9" w:rsidP="003279B9">
            <w:pPr>
              <w:jc w:val="center"/>
              <w:rPr>
                <w:color w:val="000000"/>
              </w:rPr>
            </w:pPr>
            <w:r w:rsidRPr="003279B9">
              <w:rPr>
                <w:color w:val="000000"/>
              </w:rPr>
              <w:t>0,2</w:t>
            </w:r>
          </w:p>
        </w:tc>
        <w:tc>
          <w:tcPr>
            <w:tcW w:w="1225" w:type="dxa"/>
            <w:shd w:val="clear" w:color="auto" w:fill="auto"/>
          </w:tcPr>
          <w:p w:rsidR="003279B9" w:rsidRPr="003279B9" w:rsidRDefault="003279B9" w:rsidP="003279B9">
            <w:pPr>
              <w:jc w:val="center"/>
              <w:rPr>
                <w:color w:val="000000"/>
              </w:rPr>
            </w:pPr>
            <w:r w:rsidRPr="003279B9">
              <w:rPr>
                <w:color w:val="000000"/>
              </w:rPr>
              <w:t>0,2</w:t>
            </w:r>
          </w:p>
        </w:tc>
        <w:tc>
          <w:tcPr>
            <w:tcW w:w="1225" w:type="dxa"/>
            <w:shd w:val="clear" w:color="auto" w:fill="auto"/>
          </w:tcPr>
          <w:p w:rsidR="003279B9" w:rsidRPr="003279B9" w:rsidRDefault="003279B9" w:rsidP="003279B9">
            <w:pPr>
              <w:jc w:val="center"/>
              <w:rPr>
                <w:color w:val="000000"/>
              </w:rPr>
            </w:pPr>
            <w:r w:rsidRPr="003279B9">
              <w:rPr>
                <w:color w:val="000000"/>
              </w:rPr>
              <w:t>0,2</w:t>
            </w:r>
          </w:p>
        </w:tc>
        <w:tc>
          <w:tcPr>
            <w:tcW w:w="1225" w:type="dxa"/>
            <w:shd w:val="clear" w:color="auto" w:fill="auto"/>
          </w:tcPr>
          <w:p w:rsidR="003279B9" w:rsidRPr="003279B9" w:rsidRDefault="003279B9" w:rsidP="003279B9">
            <w:pPr>
              <w:jc w:val="center"/>
              <w:rPr>
                <w:color w:val="000000"/>
              </w:rPr>
            </w:pPr>
            <w:r w:rsidRPr="003279B9">
              <w:rPr>
                <w:color w:val="000000"/>
              </w:rPr>
              <w:t>0,5</w:t>
            </w:r>
          </w:p>
        </w:tc>
      </w:tr>
      <w:tr w:rsidR="003279B9" w:rsidRPr="003279B9" w:rsidTr="003279B9">
        <w:tc>
          <w:tcPr>
            <w:tcW w:w="1668" w:type="dxa"/>
            <w:shd w:val="clear" w:color="auto" w:fill="auto"/>
          </w:tcPr>
          <w:p w:rsidR="003279B9" w:rsidRPr="003279B9" w:rsidRDefault="003279B9" w:rsidP="003279B9">
            <w:pPr>
              <w:jc w:val="both"/>
              <w:rPr>
                <w:color w:val="000000"/>
              </w:rPr>
            </w:pPr>
            <w:r w:rsidRPr="003279B9">
              <w:rPr>
                <w:color w:val="000000"/>
              </w:rPr>
              <w:t>Капитальный ремонт жилфонда</w:t>
            </w:r>
          </w:p>
        </w:tc>
        <w:tc>
          <w:tcPr>
            <w:tcW w:w="1011" w:type="dxa"/>
            <w:shd w:val="clear" w:color="auto" w:fill="auto"/>
          </w:tcPr>
          <w:p w:rsidR="003279B9" w:rsidRPr="003279B9" w:rsidRDefault="003279B9" w:rsidP="003279B9">
            <w:pPr>
              <w:jc w:val="center"/>
              <w:rPr>
                <w:color w:val="000000"/>
              </w:rPr>
            </w:pPr>
            <w:proofErr w:type="spellStart"/>
            <w:r w:rsidRPr="003279B9">
              <w:rPr>
                <w:color w:val="000000"/>
              </w:rPr>
              <w:t>тыс.кв.м</w:t>
            </w:r>
            <w:proofErr w:type="spellEnd"/>
            <w:r w:rsidRPr="003279B9">
              <w:rPr>
                <w:color w:val="000000"/>
              </w:rPr>
              <w:t>.</w:t>
            </w:r>
          </w:p>
        </w:tc>
        <w:tc>
          <w:tcPr>
            <w:tcW w:w="1224" w:type="dxa"/>
            <w:shd w:val="clear" w:color="auto" w:fill="auto"/>
          </w:tcPr>
          <w:p w:rsidR="003279B9" w:rsidRPr="003279B9" w:rsidRDefault="003279B9" w:rsidP="003279B9">
            <w:pPr>
              <w:jc w:val="center"/>
              <w:rPr>
                <w:color w:val="000000"/>
              </w:rPr>
            </w:pPr>
            <w:r w:rsidRPr="003279B9">
              <w:rPr>
                <w:color w:val="000000"/>
              </w:rPr>
              <w:t>0,0</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0,1</w:t>
            </w:r>
          </w:p>
        </w:tc>
        <w:tc>
          <w:tcPr>
            <w:tcW w:w="1225" w:type="dxa"/>
            <w:shd w:val="clear" w:color="auto" w:fill="auto"/>
          </w:tcPr>
          <w:p w:rsidR="003279B9" w:rsidRPr="003279B9" w:rsidRDefault="003279B9" w:rsidP="003279B9">
            <w:pPr>
              <w:jc w:val="center"/>
              <w:rPr>
                <w:color w:val="000000"/>
              </w:rPr>
            </w:pPr>
            <w:r w:rsidRPr="003279B9">
              <w:rPr>
                <w:color w:val="000000"/>
              </w:rPr>
              <w:t>0,5</w:t>
            </w:r>
          </w:p>
        </w:tc>
      </w:tr>
      <w:tr w:rsidR="003279B9" w:rsidRPr="003279B9" w:rsidTr="003279B9">
        <w:trPr>
          <w:trHeight w:val="418"/>
        </w:trPr>
        <w:tc>
          <w:tcPr>
            <w:tcW w:w="1668" w:type="dxa"/>
            <w:shd w:val="clear" w:color="auto" w:fill="auto"/>
          </w:tcPr>
          <w:p w:rsidR="003279B9" w:rsidRPr="003279B9" w:rsidRDefault="003279B9" w:rsidP="003279B9">
            <w:pPr>
              <w:spacing w:before="120" w:after="60"/>
              <w:jc w:val="both"/>
              <w:rPr>
                <w:color w:val="000000"/>
              </w:rPr>
            </w:pPr>
            <w:r w:rsidRPr="003279B9">
              <w:rPr>
                <w:color w:val="333333"/>
              </w:rPr>
              <w:t xml:space="preserve">Общая площадь жилых помещений, приходящаяся в среднем на одного жителя - </w:t>
            </w:r>
            <w:r w:rsidRPr="003279B9">
              <w:rPr>
                <w:color w:val="333333"/>
              </w:rPr>
              <w:lastRenderedPageBreak/>
              <w:t>всего</w:t>
            </w:r>
          </w:p>
        </w:tc>
        <w:tc>
          <w:tcPr>
            <w:tcW w:w="101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roofErr w:type="spellStart"/>
            <w:r w:rsidRPr="003279B9">
              <w:rPr>
                <w:color w:val="000000"/>
              </w:rPr>
              <w:t>кв.м</w:t>
            </w:r>
            <w:proofErr w:type="spellEnd"/>
            <w:r w:rsidRPr="003279B9">
              <w:rPr>
                <w:color w:val="000000"/>
              </w:rPr>
              <w:t>.</w:t>
            </w:r>
          </w:p>
        </w:tc>
        <w:tc>
          <w:tcPr>
            <w:tcW w:w="1224"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21,2</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21,8</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22,1</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24,4</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25,6</w:t>
            </w:r>
          </w:p>
        </w:tc>
        <w:tc>
          <w:tcPr>
            <w:tcW w:w="1225"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30,6</w:t>
            </w:r>
          </w:p>
        </w:tc>
      </w:tr>
      <w:tr w:rsidR="003279B9" w:rsidRPr="003279B9" w:rsidTr="003279B9">
        <w:tc>
          <w:tcPr>
            <w:tcW w:w="1668" w:type="dxa"/>
            <w:shd w:val="clear" w:color="auto" w:fill="auto"/>
          </w:tcPr>
          <w:p w:rsidR="003279B9" w:rsidRPr="003279B9" w:rsidRDefault="003279B9" w:rsidP="003279B9">
            <w:pPr>
              <w:jc w:val="both"/>
              <w:rPr>
                <w:color w:val="000000"/>
              </w:rPr>
            </w:pPr>
            <w:r w:rsidRPr="003279B9">
              <w:rPr>
                <w:color w:val="000000"/>
              </w:rPr>
              <w:lastRenderedPageBreak/>
              <w:t>Общая площадь зданий и помещений бюджетных учреждений</w:t>
            </w:r>
          </w:p>
        </w:tc>
        <w:tc>
          <w:tcPr>
            <w:tcW w:w="1011" w:type="dxa"/>
            <w:shd w:val="clear" w:color="auto" w:fill="auto"/>
          </w:tcPr>
          <w:p w:rsidR="003279B9" w:rsidRPr="003279B9" w:rsidRDefault="003279B9" w:rsidP="003279B9">
            <w:pPr>
              <w:jc w:val="center"/>
              <w:rPr>
                <w:color w:val="000000"/>
              </w:rPr>
            </w:pPr>
            <w:proofErr w:type="spellStart"/>
            <w:r w:rsidRPr="003279B9">
              <w:rPr>
                <w:color w:val="000000"/>
              </w:rPr>
              <w:t>тыс.кв</w:t>
            </w:r>
            <w:proofErr w:type="gramStart"/>
            <w:r w:rsidRPr="003279B9">
              <w:rPr>
                <w:color w:val="000000"/>
              </w:rPr>
              <w:t>.м</w:t>
            </w:r>
            <w:proofErr w:type="spellEnd"/>
            <w:proofErr w:type="gramEnd"/>
          </w:p>
        </w:tc>
        <w:tc>
          <w:tcPr>
            <w:tcW w:w="1224" w:type="dxa"/>
            <w:shd w:val="clear" w:color="auto" w:fill="auto"/>
          </w:tcPr>
          <w:p w:rsidR="003279B9" w:rsidRPr="003279B9" w:rsidRDefault="003279B9" w:rsidP="003279B9">
            <w:pPr>
              <w:jc w:val="center"/>
              <w:rPr>
                <w:color w:val="000000"/>
              </w:rPr>
            </w:pPr>
            <w:r w:rsidRPr="003279B9">
              <w:rPr>
                <w:color w:val="000000"/>
              </w:rPr>
              <w:t>15,180</w:t>
            </w:r>
          </w:p>
        </w:tc>
        <w:tc>
          <w:tcPr>
            <w:tcW w:w="1225" w:type="dxa"/>
            <w:shd w:val="clear" w:color="auto" w:fill="auto"/>
          </w:tcPr>
          <w:p w:rsidR="003279B9" w:rsidRPr="003279B9" w:rsidRDefault="003279B9" w:rsidP="003279B9">
            <w:pPr>
              <w:jc w:val="center"/>
              <w:rPr>
                <w:color w:val="000000"/>
              </w:rPr>
            </w:pPr>
            <w:r w:rsidRPr="003279B9">
              <w:rPr>
                <w:color w:val="000000"/>
              </w:rPr>
              <w:t>15,180</w:t>
            </w:r>
          </w:p>
        </w:tc>
        <w:tc>
          <w:tcPr>
            <w:tcW w:w="1225" w:type="dxa"/>
            <w:shd w:val="clear" w:color="auto" w:fill="auto"/>
          </w:tcPr>
          <w:p w:rsidR="003279B9" w:rsidRPr="003279B9" w:rsidRDefault="003279B9" w:rsidP="003279B9">
            <w:pPr>
              <w:jc w:val="center"/>
              <w:rPr>
                <w:color w:val="000000"/>
              </w:rPr>
            </w:pPr>
            <w:r w:rsidRPr="003279B9">
              <w:rPr>
                <w:color w:val="000000"/>
              </w:rPr>
              <w:t>15,180</w:t>
            </w:r>
          </w:p>
        </w:tc>
        <w:tc>
          <w:tcPr>
            <w:tcW w:w="1225" w:type="dxa"/>
            <w:shd w:val="clear" w:color="auto" w:fill="auto"/>
          </w:tcPr>
          <w:p w:rsidR="003279B9" w:rsidRPr="003279B9" w:rsidRDefault="003279B9" w:rsidP="003279B9">
            <w:pPr>
              <w:jc w:val="center"/>
              <w:rPr>
                <w:color w:val="000000"/>
              </w:rPr>
            </w:pPr>
            <w:r w:rsidRPr="003279B9">
              <w:rPr>
                <w:color w:val="000000"/>
              </w:rPr>
              <w:t>15,180</w:t>
            </w:r>
          </w:p>
        </w:tc>
        <w:tc>
          <w:tcPr>
            <w:tcW w:w="1225" w:type="dxa"/>
            <w:shd w:val="clear" w:color="auto" w:fill="auto"/>
          </w:tcPr>
          <w:p w:rsidR="003279B9" w:rsidRPr="003279B9" w:rsidRDefault="003279B9" w:rsidP="003279B9">
            <w:pPr>
              <w:jc w:val="center"/>
              <w:rPr>
                <w:color w:val="000000"/>
              </w:rPr>
            </w:pPr>
            <w:r w:rsidRPr="003279B9">
              <w:rPr>
                <w:color w:val="000000"/>
              </w:rPr>
              <w:t>15,180</w:t>
            </w:r>
          </w:p>
        </w:tc>
        <w:tc>
          <w:tcPr>
            <w:tcW w:w="1225" w:type="dxa"/>
            <w:shd w:val="clear" w:color="auto" w:fill="auto"/>
          </w:tcPr>
          <w:p w:rsidR="003279B9" w:rsidRPr="003279B9" w:rsidRDefault="003279B9" w:rsidP="003279B9">
            <w:pPr>
              <w:jc w:val="center"/>
              <w:rPr>
                <w:color w:val="000000"/>
              </w:rPr>
            </w:pPr>
            <w:r w:rsidRPr="003279B9">
              <w:rPr>
                <w:color w:val="000000"/>
              </w:rPr>
              <w:t>17,00</w:t>
            </w:r>
          </w:p>
        </w:tc>
      </w:tr>
    </w:tbl>
    <w:p w:rsidR="003279B9" w:rsidRPr="003279B9" w:rsidRDefault="003279B9" w:rsidP="003279B9">
      <w:pPr>
        <w:jc w:val="both"/>
        <w:rPr>
          <w:color w:val="000000"/>
        </w:rPr>
      </w:pPr>
    </w:p>
    <w:p w:rsidR="003279B9" w:rsidRPr="003279B9" w:rsidRDefault="003279B9" w:rsidP="003279B9">
      <w:pPr>
        <w:tabs>
          <w:tab w:val="left" w:pos="284"/>
          <w:tab w:val="left" w:pos="993"/>
        </w:tabs>
        <w:ind w:firstLine="567"/>
        <w:jc w:val="both"/>
      </w:pPr>
      <w:r w:rsidRPr="003279B9">
        <w:t xml:space="preserve">Объем нового жилищного строительства составит 1,1 тыс. кв. м., среднегодовой объем нового жилищного строительства ~ 0,5 тыс. кв. м. </w:t>
      </w:r>
    </w:p>
    <w:p w:rsidR="003279B9" w:rsidRPr="003279B9" w:rsidRDefault="003279B9" w:rsidP="003279B9">
      <w:pPr>
        <w:tabs>
          <w:tab w:val="left" w:pos="284"/>
          <w:tab w:val="left" w:pos="993"/>
        </w:tabs>
        <w:ind w:firstLine="567"/>
        <w:jc w:val="both"/>
      </w:pPr>
      <w:r w:rsidRPr="003279B9">
        <w:t>Убыль жилищного фонда на расчетный срок составит 1,4 тыс. кв. м.</w:t>
      </w:r>
    </w:p>
    <w:p w:rsidR="003279B9" w:rsidRPr="003279B9" w:rsidRDefault="003279B9" w:rsidP="003279B9">
      <w:pPr>
        <w:ind w:firstLine="567"/>
        <w:jc w:val="both"/>
      </w:pPr>
      <w:r w:rsidRPr="003279B9">
        <w:t xml:space="preserve">В период первой очереди запланировано жилищное строительство в объеме 0,5 тыс. кв. м общей площади. К концу периода первой очереди жилищный фонд с учетом убыли части существующего фонда вырастет до 1,1 тыс. кв. м. </w:t>
      </w:r>
    </w:p>
    <w:p w:rsidR="003279B9" w:rsidRPr="003279B9" w:rsidRDefault="003279B9" w:rsidP="003279B9">
      <w:pPr>
        <w:ind w:firstLine="567"/>
        <w:jc w:val="both"/>
        <w:rPr>
          <w:color w:val="000000"/>
        </w:rPr>
      </w:pPr>
      <w:r w:rsidRPr="003279B9">
        <w:t>Существующий жилищный фонд подлежит обеспечению инженерными  сетями на расчетный срок.</w:t>
      </w:r>
      <w:r w:rsidRPr="003279B9">
        <w:rPr>
          <w:color w:val="000000"/>
        </w:rPr>
        <w:t xml:space="preserve"> </w:t>
      </w:r>
    </w:p>
    <w:p w:rsidR="003279B9" w:rsidRPr="003279B9" w:rsidRDefault="003279B9" w:rsidP="003279B9">
      <w:pPr>
        <w:ind w:firstLine="567"/>
        <w:jc w:val="both"/>
        <w:rPr>
          <w:color w:val="000000"/>
        </w:rPr>
      </w:pPr>
      <w:r w:rsidRPr="003279B9">
        <w:rPr>
          <w:color w:val="000000"/>
        </w:rPr>
        <w:t>Питьевая вода, доведенная до нормативных требований по качеству на очистных</w:t>
      </w:r>
      <w:r w:rsidRPr="003279B9">
        <w:rPr>
          <w:color w:val="000000"/>
        </w:rPr>
        <w:br/>
        <w:t>сооружениях водопроводов должна дойти до потребителя через капитально</w:t>
      </w:r>
      <w:r w:rsidRPr="003279B9">
        <w:rPr>
          <w:color w:val="000000"/>
        </w:rPr>
        <w:br/>
        <w:t>отремонтированные или санированные водопроводные сети без ухудшения качества.</w:t>
      </w:r>
    </w:p>
    <w:p w:rsidR="003279B9" w:rsidRPr="003279B9" w:rsidRDefault="003279B9" w:rsidP="003279B9">
      <w:pPr>
        <w:ind w:firstLine="567"/>
        <w:jc w:val="both"/>
      </w:pPr>
      <w:r w:rsidRPr="003279B9">
        <w:t xml:space="preserve">Новое жилищное строительство предполагает полное инженерное благоустройство – водоснабжение, водоотведение, теплоснабжение, электроснабжение. </w:t>
      </w:r>
    </w:p>
    <w:p w:rsidR="003279B9" w:rsidRPr="003279B9" w:rsidRDefault="003279B9" w:rsidP="003279B9">
      <w:pPr>
        <w:ind w:left="1392"/>
        <w:jc w:val="center"/>
        <w:rPr>
          <w:rFonts w:ascii="Arial" w:hAnsi="Arial" w:cs="Arial"/>
          <w:b/>
        </w:rPr>
      </w:pPr>
    </w:p>
    <w:p w:rsidR="003279B9" w:rsidRPr="003279B9" w:rsidRDefault="003279B9" w:rsidP="003279B9">
      <w:pPr>
        <w:ind w:left="1392"/>
        <w:jc w:val="center"/>
        <w:rPr>
          <w:b/>
        </w:rPr>
      </w:pPr>
      <w:r w:rsidRPr="003279B9">
        <w:rPr>
          <w:b/>
        </w:rPr>
        <w:t>Развитие  социальной сферы</w:t>
      </w:r>
    </w:p>
    <w:p w:rsidR="003279B9" w:rsidRPr="003279B9" w:rsidRDefault="003279B9" w:rsidP="003279B9">
      <w:pPr>
        <w:spacing w:before="120" w:after="60"/>
        <w:jc w:val="center"/>
        <w:rPr>
          <w:bCs/>
          <w:iCs/>
        </w:rPr>
      </w:pPr>
      <w:r w:rsidRPr="003279B9">
        <w:rPr>
          <w:bCs/>
          <w:iCs/>
        </w:rPr>
        <w:t xml:space="preserve">Таблица 22. Планируемое строительство объектов </w:t>
      </w:r>
    </w:p>
    <w:tbl>
      <w:tblPr>
        <w:tblW w:w="97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3129"/>
        <w:gridCol w:w="1440"/>
        <w:gridCol w:w="1993"/>
        <w:gridCol w:w="2379"/>
      </w:tblGrid>
      <w:tr w:rsidR="003279B9" w:rsidRPr="003279B9" w:rsidTr="003279B9">
        <w:trPr>
          <w:tblHeader/>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 xml:space="preserve">№ </w:t>
            </w:r>
            <w:proofErr w:type="gramStart"/>
            <w:r w:rsidRPr="003279B9">
              <w:t>п</w:t>
            </w:r>
            <w:proofErr w:type="gramEnd"/>
            <w:r w:rsidRPr="003279B9">
              <w:t>/п</w:t>
            </w:r>
          </w:p>
        </w:tc>
        <w:tc>
          <w:tcPr>
            <w:tcW w:w="312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Наименование</w:t>
            </w:r>
          </w:p>
        </w:tc>
        <w:tc>
          <w:tcPr>
            <w:tcW w:w="14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r w:rsidRPr="003279B9">
              <w:t xml:space="preserve">   Емкость</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center"/>
            </w:pPr>
            <w:r w:rsidRPr="003279B9">
              <w:t>Очередь          строительства</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pPr>
            <w:r w:rsidRPr="003279B9">
              <w:t xml:space="preserve">    Размещение</w:t>
            </w:r>
          </w:p>
        </w:tc>
      </w:tr>
      <w:tr w:rsidR="003279B9" w:rsidRPr="003279B9" w:rsidTr="003279B9">
        <w:trPr>
          <w:cantSplit/>
          <w:tblHeader/>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1</w:t>
            </w:r>
          </w:p>
        </w:tc>
        <w:tc>
          <w:tcPr>
            <w:tcW w:w="312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2</w:t>
            </w:r>
          </w:p>
        </w:tc>
        <w:tc>
          <w:tcPr>
            <w:tcW w:w="14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3</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center"/>
            </w:pPr>
            <w:r w:rsidRPr="003279B9">
              <w:t>4</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center"/>
            </w:pPr>
            <w:r w:rsidRPr="003279B9">
              <w:t>5</w:t>
            </w:r>
          </w:p>
        </w:tc>
      </w:tr>
      <w:tr w:rsidR="003279B9" w:rsidRPr="003279B9" w:rsidTr="003279B9">
        <w:trPr>
          <w:cantSplit/>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p>
        </w:tc>
        <w:tc>
          <w:tcPr>
            <w:tcW w:w="8941" w:type="dxa"/>
            <w:gridSpan w:val="4"/>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rPr>
                <w:b/>
              </w:rPr>
            </w:pPr>
            <w:r w:rsidRPr="003279B9">
              <w:rPr>
                <w:b/>
              </w:rPr>
              <w:t>Объекты социального назначения,  учреждения образования</w:t>
            </w:r>
          </w:p>
        </w:tc>
      </w:tr>
      <w:tr w:rsidR="003279B9" w:rsidRPr="003279B9" w:rsidTr="003279B9">
        <w:trPr>
          <w:cantSplit/>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1</w:t>
            </w:r>
          </w:p>
        </w:tc>
        <w:tc>
          <w:tcPr>
            <w:tcW w:w="3129"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 xml:space="preserve">Общеобразовательная школа-сад на  200 мест </w:t>
            </w:r>
          </w:p>
        </w:tc>
        <w:tc>
          <w:tcPr>
            <w:tcW w:w="14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200 мест</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jc w:val="center"/>
            </w:pPr>
            <w:r w:rsidRPr="003279B9">
              <w:t>Расчетный срок</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jc w:val="center"/>
            </w:pPr>
            <w:r w:rsidRPr="003279B9">
              <w:t>ул. Центральная</w:t>
            </w:r>
          </w:p>
        </w:tc>
      </w:tr>
      <w:tr w:rsidR="003279B9" w:rsidRPr="003279B9" w:rsidTr="003279B9">
        <w:trPr>
          <w:cantSplit/>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p>
        </w:tc>
        <w:tc>
          <w:tcPr>
            <w:tcW w:w="8941" w:type="dxa"/>
            <w:gridSpan w:val="4"/>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rPr>
                <w:b/>
              </w:rPr>
            </w:pPr>
            <w:r w:rsidRPr="003279B9">
              <w:rPr>
                <w:b/>
              </w:rPr>
              <w:t>Учреждения культуры и спорта</w:t>
            </w:r>
          </w:p>
        </w:tc>
      </w:tr>
      <w:tr w:rsidR="003279B9" w:rsidRPr="003279B9" w:rsidTr="003279B9">
        <w:trPr>
          <w:cantSplit/>
          <w:trHeight w:val="92"/>
        </w:trPr>
        <w:tc>
          <w:tcPr>
            <w:tcW w:w="840" w:type="dxa"/>
            <w:tcBorders>
              <w:top w:val="single" w:sz="4" w:space="0" w:color="auto"/>
              <w:left w:val="single" w:sz="4" w:space="0" w:color="auto"/>
              <w:right w:val="single" w:sz="4" w:space="0" w:color="auto"/>
            </w:tcBorders>
            <w:vAlign w:val="center"/>
          </w:tcPr>
          <w:p w:rsidR="003279B9" w:rsidRPr="003279B9" w:rsidRDefault="003279B9" w:rsidP="003279B9">
            <w:pPr>
              <w:spacing w:before="60" w:after="60"/>
              <w:jc w:val="center"/>
            </w:pPr>
            <w:r w:rsidRPr="003279B9">
              <w:t>1</w:t>
            </w:r>
          </w:p>
        </w:tc>
        <w:tc>
          <w:tcPr>
            <w:tcW w:w="312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60" w:after="60"/>
            </w:pPr>
            <w:r w:rsidRPr="003279B9">
              <w:t>Центр Коми культуры</w:t>
            </w:r>
          </w:p>
        </w:tc>
        <w:tc>
          <w:tcPr>
            <w:tcW w:w="144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60" w:after="60"/>
            </w:pPr>
            <w:r w:rsidRPr="003279B9">
              <w:t xml:space="preserve">   объект</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60" w:after="60"/>
              <w:jc w:val="center"/>
            </w:pPr>
            <w:r w:rsidRPr="003279B9">
              <w:t>Расчетный срок</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60"/>
              <w:jc w:val="both"/>
              <w:rPr>
                <w:lang w:eastAsia="ja-JP"/>
              </w:rPr>
            </w:pPr>
            <w:r w:rsidRPr="003279B9">
              <w:rPr>
                <w:lang w:eastAsia="ja-JP"/>
              </w:rPr>
              <w:t>ул. Центральная</w:t>
            </w:r>
          </w:p>
        </w:tc>
      </w:tr>
      <w:tr w:rsidR="003279B9" w:rsidRPr="003279B9" w:rsidTr="003279B9">
        <w:trPr>
          <w:cantSplit/>
          <w:trHeight w:val="92"/>
        </w:trPr>
        <w:tc>
          <w:tcPr>
            <w:tcW w:w="840" w:type="dxa"/>
            <w:tcBorders>
              <w:top w:val="single" w:sz="4" w:space="0" w:color="auto"/>
              <w:left w:val="single" w:sz="4" w:space="0" w:color="auto"/>
              <w:right w:val="single" w:sz="4" w:space="0" w:color="auto"/>
            </w:tcBorders>
            <w:vAlign w:val="center"/>
          </w:tcPr>
          <w:p w:rsidR="003279B9" w:rsidRPr="003279B9" w:rsidRDefault="003279B9" w:rsidP="003279B9">
            <w:pPr>
              <w:jc w:val="center"/>
            </w:pPr>
            <w:r w:rsidRPr="003279B9">
              <w:t>2</w:t>
            </w:r>
          </w:p>
        </w:tc>
        <w:tc>
          <w:tcPr>
            <w:tcW w:w="3129"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Многофункциональное   спортивное здание</w:t>
            </w:r>
          </w:p>
        </w:tc>
        <w:tc>
          <w:tcPr>
            <w:tcW w:w="1440"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 xml:space="preserve">   объект</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center"/>
            </w:pPr>
            <w:r w:rsidRPr="003279B9">
              <w:t>Расчетный срок</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jc w:val="both"/>
              <w:rPr>
                <w:lang w:eastAsia="en-US"/>
              </w:rPr>
            </w:pPr>
            <w:r w:rsidRPr="003279B9">
              <w:rPr>
                <w:lang w:eastAsia="en-US"/>
              </w:rPr>
              <w:t>ул. Центральная</w:t>
            </w:r>
          </w:p>
        </w:tc>
      </w:tr>
      <w:tr w:rsidR="003279B9" w:rsidRPr="003279B9" w:rsidTr="003279B9">
        <w:trPr>
          <w:cantSplit/>
          <w:trHeight w:val="233"/>
        </w:trPr>
        <w:tc>
          <w:tcPr>
            <w:tcW w:w="840" w:type="dxa"/>
            <w:tcBorders>
              <w:top w:val="single" w:sz="4" w:space="0" w:color="auto"/>
              <w:left w:val="single" w:sz="4" w:space="0" w:color="auto"/>
              <w:right w:val="single" w:sz="4" w:space="0" w:color="auto"/>
            </w:tcBorders>
            <w:vAlign w:val="center"/>
          </w:tcPr>
          <w:p w:rsidR="003279B9" w:rsidRPr="003279B9" w:rsidRDefault="003279B9" w:rsidP="003279B9">
            <w:pPr>
              <w:jc w:val="center"/>
            </w:pPr>
          </w:p>
        </w:tc>
        <w:tc>
          <w:tcPr>
            <w:tcW w:w="8941" w:type="dxa"/>
            <w:gridSpan w:val="4"/>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rPr>
                <w:b/>
              </w:rPr>
            </w:pPr>
            <w:r w:rsidRPr="003279B9">
              <w:rPr>
                <w:b/>
              </w:rPr>
              <w:t>Предприятия обслуживания, торговли и питания</w:t>
            </w:r>
          </w:p>
        </w:tc>
      </w:tr>
      <w:tr w:rsidR="003279B9" w:rsidRPr="003279B9" w:rsidTr="003279B9">
        <w:trPr>
          <w:cantSplit/>
          <w:trHeight w:val="570"/>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spacing w:after="120" w:line="480" w:lineRule="auto"/>
            </w:pPr>
            <w:r w:rsidRPr="003279B9">
              <w:t xml:space="preserve">   1</w:t>
            </w:r>
          </w:p>
        </w:tc>
        <w:tc>
          <w:tcPr>
            <w:tcW w:w="312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r w:rsidRPr="003279B9">
              <w:t>Торговый комплекс в составе: магазин продтоваров, магазин промтоваров, бытовое обслуживание населения</w:t>
            </w:r>
          </w:p>
        </w:tc>
        <w:tc>
          <w:tcPr>
            <w:tcW w:w="1440"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 xml:space="preserve">   </w:t>
            </w:r>
          </w:p>
          <w:p w:rsidR="003279B9" w:rsidRPr="003279B9" w:rsidRDefault="003279B9" w:rsidP="003279B9">
            <w:r w:rsidRPr="003279B9">
              <w:t xml:space="preserve">   объект</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ind w:left="283" w:hanging="108"/>
              <w:jc w:val="center"/>
            </w:pPr>
          </w:p>
          <w:p w:rsidR="003279B9" w:rsidRPr="003279B9" w:rsidRDefault="003279B9" w:rsidP="003279B9">
            <w:pPr>
              <w:ind w:left="283" w:hanging="108"/>
            </w:pPr>
            <w:r w:rsidRPr="003279B9">
              <w:t>Расчетный срок</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ind w:left="283"/>
              <w:jc w:val="center"/>
            </w:pPr>
          </w:p>
          <w:p w:rsidR="003279B9" w:rsidRPr="003279B9" w:rsidRDefault="003279B9" w:rsidP="003279B9">
            <w:r w:rsidRPr="003279B9">
              <w:t xml:space="preserve">    По генплану</w:t>
            </w:r>
          </w:p>
        </w:tc>
      </w:tr>
      <w:tr w:rsidR="003279B9" w:rsidRPr="003279B9" w:rsidTr="003279B9">
        <w:trPr>
          <w:cantSplit/>
        </w:trPr>
        <w:tc>
          <w:tcPr>
            <w:tcW w:w="84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spacing w:before="120" w:after="120"/>
              <w:ind w:left="283"/>
            </w:pPr>
            <w:r w:rsidRPr="003279B9">
              <w:t>6</w:t>
            </w:r>
          </w:p>
        </w:tc>
        <w:tc>
          <w:tcPr>
            <w:tcW w:w="312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spacing w:after="120"/>
            </w:pPr>
            <w:r w:rsidRPr="003279B9">
              <w:t xml:space="preserve">Цех </w:t>
            </w:r>
            <w:proofErr w:type="spellStart"/>
            <w:r w:rsidRPr="003279B9">
              <w:t>рыбокопчения</w:t>
            </w:r>
            <w:proofErr w:type="spellEnd"/>
          </w:p>
        </w:tc>
        <w:tc>
          <w:tcPr>
            <w:tcW w:w="144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after="120"/>
              <w:jc w:val="center"/>
            </w:pPr>
            <w:r w:rsidRPr="003279B9">
              <w:t>объект</w:t>
            </w:r>
          </w:p>
        </w:tc>
        <w:tc>
          <w:tcPr>
            <w:tcW w:w="1993"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120" w:after="120"/>
              <w:ind w:left="-52"/>
              <w:jc w:val="center"/>
            </w:pPr>
            <w:r w:rsidRPr="003279B9">
              <w:t>Расчетный срок</w:t>
            </w:r>
          </w:p>
        </w:tc>
        <w:tc>
          <w:tcPr>
            <w:tcW w:w="237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ind w:left="-51"/>
              <w:jc w:val="center"/>
            </w:pPr>
            <w:r w:rsidRPr="003279B9">
              <w:t>ул. Центральная, 4 «о»</w:t>
            </w:r>
          </w:p>
        </w:tc>
      </w:tr>
    </w:tbl>
    <w:p w:rsidR="003279B9" w:rsidRPr="003279B9" w:rsidRDefault="003279B9" w:rsidP="003279B9">
      <w:pPr>
        <w:ind w:firstLine="720"/>
        <w:jc w:val="both"/>
      </w:pPr>
    </w:p>
    <w:p w:rsidR="003279B9" w:rsidRPr="003279B9" w:rsidRDefault="003279B9" w:rsidP="003279B9">
      <w:pPr>
        <w:ind w:left="1392"/>
        <w:jc w:val="center"/>
        <w:rPr>
          <w:b/>
        </w:rPr>
      </w:pPr>
    </w:p>
    <w:p w:rsidR="003279B9" w:rsidRPr="003279B9" w:rsidRDefault="003279B9" w:rsidP="003279B9">
      <w:pPr>
        <w:ind w:left="1392"/>
        <w:jc w:val="center"/>
        <w:rPr>
          <w:b/>
        </w:rPr>
      </w:pPr>
      <w:r w:rsidRPr="003279B9">
        <w:rPr>
          <w:b/>
        </w:rPr>
        <w:t>Развитие  производственной сферы</w:t>
      </w:r>
    </w:p>
    <w:p w:rsidR="003279B9" w:rsidRPr="003279B9" w:rsidRDefault="003279B9" w:rsidP="003279B9">
      <w:pPr>
        <w:ind w:left="1392"/>
        <w:jc w:val="center"/>
        <w:rPr>
          <w:b/>
        </w:rPr>
      </w:pPr>
    </w:p>
    <w:p w:rsidR="003279B9" w:rsidRPr="003279B9" w:rsidRDefault="003279B9" w:rsidP="003279B9">
      <w:pPr>
        <w:ind w:firstLine="567"/>
        <w:jc w:val="both"/>
        <w:rPr>
          <w:b/>
        </w:rPr>
      </w:pPr>
      <w:r w:rsidRPr="003279B9">
        <w:rPr>
          <w:b/>
        </w:rPr>
        <w:t>Мероприятия на первую очередь и расчетный срок:</w:t>
      </w:r>
    </w:p>
    <w:p w:rsidR="003279B9" w:rsidRPr="003279B9" w:rsidRDefault="003279B9" w:rsidP="003279B9">
      <w:pPr>
        <w:tabs>
          <w:tab w:val="left" w:pos="1260"/>
          <w:tab w:val="num" w:pos="1440"/>
          <w:tab w:val="num" w:pos="1980"/>
        </w:tabs>
        <w:ind w:firstLine="709"/>
        <w:jc w:val="both"/>
        <w:rPr>
          <w:bCs/>
          <w:iCs/>
        </w:rPr>
      </w:pPr>
      <w:r w:rsidRPr="003279B9">
        <w:rPr>
          <w:bCs/>
          <w:iCs/>
        </w:rPr>
        <w:t xml:space="preserve">- развитие и модернизация предприятий промышленности (лесного комплекса) и АПК с ориентацией их на расширение и углубление переработки сельскохозяйственной продукции, ремонта техники и оборудования. </w:t>
      </w:r>
    </w:p>
    <w:p w:rsidR="003279B9" w:rsidRPr="003279B9" w:rsidRDefault="003279B9" w:rsidP="003279B9">
      <w:pPr>
        <w:tabs>
          <w:tab w:val="left" w:pos="1260"/>
          <w:tab w:val="num" w:pos="1440"/>
          <w:tab w:val="num" w:pos="1980"/>
        </w:tabs>
        <w:ind w:firstLine="709"/>
        <w:jc w:val="both"/>
        <w:rPr>
          <w:bCs/>
          <w:iCs/>
        </w:rPr>
      </w:pPr>
      <w:r w:rsidRPr="003279B9">
        <w:rPr>
          <w:bCs/>
          <w:iCs/>
        </w:rPr>
        <w:t>- создание кластеров различного функционального типа и уровня.</w:t>
      </w:r>
    </w:p>
    <w:p w:rsidR="003279B9" w:rsidRPr="003279B9" w:rsidRDefault="003279B9" w:rsidP="003279B9">
      <w:pPr>
        <w:ind w:firstLine="708"/>
        <w:jc w:val="both"/>
      </w:pPr>
      <w:r w:rsidRPr="003279B9">
        <w:lastRenderedPageBreak/>
        <w:t>На территории сельского поселения могут быть созданы кластеры различного функционального типа, уровня и точки роста - растениеводство, животноводство, рыболовство.</w:t>
      </w:r>
    </w:p>
    <w:p w:rsidR="003279B9" w:rsidRPr="003279B9" w:rsidRDefault="003279B9" w:rsidP="003279B9">
      <w:pPr>
        <w:ind w:firstLine="708"/>
        <w:jc w:val="both"/>
      </w:pPr>
      <w:r w:rsidRPr="003279B9">
        <w:t xml:space="preserve">- содействие развитию малых и средних предприятий, реализующих местные туристские продукты (гостевые дома, туристские базы, туроператоры). </w:t>
      </w:r>
    </w:p>
    <w:p w:rsidR="003279B9" w:rsidRPr="003279B9" w:rsidRDefault="003279B9" w:rsidP="003279B9">
      <w:pPr>
        <w:ind w:firstLine="708"/>
        <w:jc w:val="both"/>
      </w:pPr>
      <w:r w:rsidRPr="003279B9">
        <w:rPr>
          <w:bCs/>
          <w:iCs/>
        </w:rPr>
        <w:t xml:space="preserve">- повышение конкурентоспособности производимой продукции </w:t>
      </w:r>
      <w:r w:rsidRPr="003279B9">
        <w:t>в ходе реализации.</w:t>
      </w:r>
    </w:p>
    <w:p w:rsidR="003279B9" w:rsidRPr="003279B9" w:rsidRDefault="003279B9" w:rsidP="003279B9">
      <w:pPr>
        <w:ind w:firstLine="708"/>
        <w:jc w:val="both"/>
      </w:pPr>
      <w:r w:rsidRPr="003279B9">
        <w:t xml:space="preserve">- </w:t>
      </w:r>
      <w:r w:rsidRPr="003279B9">
        <w:rPr>
          <w:bCs/>
          <w:iCs/>
        </w:rPr>
        <w:t>содействие развитию высокоэффективных малых и средних предприятий, использующих местное сырье и материалы (производство строительных материалов и изделий, бытовые услуги, производство, переработка и реализация сельскохозяйственной продукции, транспортные услуги, ремонт и техобслуживание автомобилей и др.).</w:t>
      </w:r>
      <w:r w:rsidRPr="003279B9">
        <w:t xml:space="preserve"> </w:t>
      </w:r>
    </w:p>
    <w:p w:rsidR="003279B9" w:rsidRPr="003279B9" w:rsidRDefault="003279B9" w:rsidP="003279B9">
      <w:pPr>
        <w:ind w:firstLine="708"/>
        <w:jc w:val="both"/>
      </w:pPr>
      <w:r w:rsidRPr="003279B9">
        <w:t>- предоставление земельных участков субъектам малого и среднего предпринимательства в целях создания объектов недвижимости.</w:t>
      </w:r>
    </w:p>
    <w:p w:rsidR="003279B9" w:rsidRPr="003279B9" w:rsidRDefault="003279B9" w:rsidP="003279B9">
      <w:pPr>
        <w:ind w:firstLine="708"/>
        <w:jc w:val="both"/>
      </w:pPr>
      <w:r w:rsidRPr="003279B9">
        <w:t>- возрождение и развитие народных художественных промыслов и ремесел.</w:t>
      </w:r>
    </w:p>
    <w:p w:rsidR="003279B9" w:rsidRPr="003279B9" w:rsidRDefault="003279B9" w:rsidP="003279B9">
      <w:pPr>
        <w:ind w:left="707" w:firstLine="709"/>
        <w:rPr>
          <w:b/>
        </w:rPr>
      </w:pPr>
    </w:p>
    <w:p w:rsidR="003279B9" w:rsidRPr="003279B9" w:rsidRDefault="003279B9" w:rsidP="003279B9">
      <w:pPr>
        <w:ind w:left="707" w:firstLine="709"/>
      </w:pPr>
      <w:r w:rsidRPr="003279B9">
        <w:rPr>
          <w:b/>
        </w:rPr>
        <w:t xml:space="preserve"> </w:t>
      </w:r>
      <w:r w:rsidRPr="003279B9">
        <w:t xml:space="preserve"> таблица 23. Планируемое строительство объектов  </w:t>
      </w:r>
      <w:proofErr w:type="gramStart"/>
      <w:r w:rsidRPr="003279B9">
        <w:t>производственного</w:t>
      </w:r>
      <w:proofErr w:type="gramEnd"/>
      <w:r w:rsidRPr="003279B9">
        <w:t xml:space="preserve"> </w:t>
      </w:r>
    </w:p>
    <w:p w:rsidR="003279B9" w:rsidRPr="003279B9" w:rsidRDefault="003279B9" w:rsidP="003279B9">
      <w:pPr>
        <w:ind w:left="2124" w:firstLine="709"/>
      </w:pPr>
      <w:r w:rsidRPr="003279B9">
        <w:t>и коммунального назначения</w:t>
      </w:r>
    </w:p>
    <w:p w:rsidR="003279B9" w:rsidRPr="003279B9" w:rsidRDefault="003279B9" w:rsidP="003279B9">
      <w:pPr>
        <w:ind w:left="2124" w:firstLine="709"/>
        <w:rPr>
          <w:b/>
        </w:rPr>
      </w:pPr>
    </w:p>
    <w:tbl>
      <w:tblPr>
        <w:tblW w:w="9640"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3151"/>
        <w:gridCol w:w="2280"/>
        <w:gridCol w:w="3249"/>
      </w:tblGrid>
      <w:tr w:rsidR="003279B9" w:rsidRPr="003279B9" w:rsidTr="003279B9">
        <w:trPr>
          <w:tblHeader/>
        </w:trPr>
        <w:tc>
          <w:tcPr>
            <w:tcW w:w="96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w:t>
            </w:r>
          </w:p>
          <w:p w:rsidR="003279B9" w:rsidRPr="003279B9" w:rsidRDefault="003279B9" w:rsidP="003279B9">
            <w:pPr>
              <w:jc w:val="center"/>
            </w:pPr>
            <w:proofErr w:type="gramStart"/>
            <w:r w:rsidRPr="003279B9">
              <w:t>п</w:t>
            </w:r>
            <w:proofErr w:type="gramEnd"/>
            <w:r w:rsidRPr="003279B9">
              <w:t>/п</w:t>
            </w:r>
          </w:p>
        </w:tc>
        <w:tc>
          <w:tcPr>
            <w:tcW w:w="3151"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r w:rsidRPr="003279B9">
              <w:t xml:space="preserve">                 Наименование</w:t>
            </w:r>
          </w:p>
        </w:tc>
        <w:tc>
          <w:tcPr>
            <w:tcW w:w="2280"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 xml:space="preserve">       Очередь</w:t>
            </w:r>
          </w:p>
          <w:p w:rsidR="003279B9" w:rsidRPr="003279B9" w:rsidRDefault="003279B9" w:rsidP="003279B9">
            <w:r w:rsidRPr="003279B9">
              <w:t xml:space="preserve"> строительства</w:t>
            </w:r>
          </w:p>
        </w:tc>
        <w:tc>
          <w:tcPr>
            <w:tcW w:w="324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r w:rsidRPr="003279B9">
              <w:t xml:space="preserve">      Расположение</w:t>
            </w:r>
          </w:p>
        </w:tc>
      </w:tr>
      <w:tr w:rsidR="003279B9" w:rsidRPr="003279B9" w:rsidTr="003279B9">
        <w:trPr>
          <w:cantSplit/>
          <w:tblHeader/>
        </w:trPr>
        <w:tc>
          <w:tcPr>
            <w:tcW w:w="96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1</w:t>
            </w:r>
          </w:p>
        </w:tc>
        <w:tc>
          <w:tcPr>
            <w:tcW w:w="3151"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r w:rsidRPr="003279B9">
              <w:t xml:space="preserve">                          2</w:t>
            </w:r>
          </w:p>
        </w:tc>
        <w:tc>
          <w:tcPr>
            <w:tcW w:w="2280"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 xml:space="preserve">         4</w:t>
            </w:r>
          </w:p>
        </w:tc>
        <w:tc>
          <w:tcPr>
            <w:tcW w:w="324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r w:rsidRPr="003279B9">
              <w:t xml:space="preserve">                5</w:t>
            </w:r>
          </w:p>
        </w:tc>
      </w:tr>
      <w:tr w:rsidR="003279B9" w:rsidRPr="003279B9" w:rsidTr="003279B9">
        <w:trPr>
          <w:cantSplit/>
          <w:trHeight w:val="522"/>
        </w:trPr>
        <w:tc>
          <w:tcPr>
            <w:tcW w:w="96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2</w:t>
            </w:r>
          </w:p>
        </w:tc>
        <w:tc>
          <w:tcPr>
            <w:tcW w:w="3151" w:type="dxa"/>
            <w:tcBorders>
              <w:top w:val="single" w:sz="4" w:space="0" w:color="auto"/>
              <w:left w:val="single" w:sz="4" w:space="0" w:color="auto"/>
              <w:bottom w:val="single" w:sz="4" w:space="0" w:color="auto"/>
              <w:right w:val="single" w:sz="4" w:space="0" w:color="auto"/>
            </w:tcBorders>
          </w:tcPr>
          <w:p w:rsidR="003279B9" w:rsidRPr="003279B9" w:rsidRDefault="003279B9" w:rsidP="003279B9">
            <w:r w:rsidRPr="003279B9">
              <w:t>Цех по переработке продукции животноводства</w:t>
            </w:r>
          </w:p>
        </w:tc>
        <w:tc>
          <w:tcPr>
            <w:tcW w:w="22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ind w:firstLine="142"/>
              <w:jc w:val="center"/>
            </w:pPr>
            <w:r w:rsidRPr="003279B9">
              <w:t>Расчетный срок</w:t>
            </w:r>
          </w:p>
        </w:tc>
        <w:tc>
          <w:tcPr>
            <w:tcW w:w="3249"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ind w:firstLine="142"/>
              <w:jc w:val="center"/>
            </w:pPr>
            <w:r w:rsidRPr="003279B9">
              <w:t xml:space="preserve">М. </w:t>
            </w:r>
            <w:proofErr w:type="spellStart"/>
            <w:r w:rsidRPr="003279B9">
              <w:t>Кывтыд</w:t>
            </w:r>
            <w:proofErr w:type="spellEnd"/>
          </w:p>
        </w:tc>
      </w:tr>
      <w:tr w:rsidR="003279B9" w:rsidRPr="003279B9" w:rsidTr="003279B9">
        <w:trPr>
          <w:cantSplit/>
          <w:trHeight w:val="479"/>
        </w:trPr>
        <w:tc>
          <w:tcPr>
            <w:tcW w:w="960"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jc w:val="center"/>
            </w:pPr>
            <w:r w:rsidRPr="003279B9">
              <w:t>3</w:t>
            </w:r>
          </w:p>
        </w:tc>
        <w:tc>
          <w:tcPr>
            <w:tcW w:w="3151"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before="240"/>
            </w:pPr>
            <w:proofErr w:type="spellStart"/>
            <w:r w:rsidRPr="003279B9">
              <w:t>Автосервисный</w:t>
            </w:r>
            <w:proofErr w:type="spellEnd"/>
            <w:r w:rsidRPr="003279B9">
              <w:t xml:space="preserve"> комплекс </w:t>
            </w:r>
          </w:p>
        </w:tc>
        <w:tc>
          <w:tcPr>
            <w:tcW w:w="2280" w:type="dxa"/>
            <w:tcBorders>
              <w:top w:val="single" w:sz="4" w:space="0" w:color="auto"/>
              <w:left w:val="single" w:sz="4" w:space="0" w:color="auto"/>
              <w:bottom w:val="single" w:sz="4" w:space="0" w:color="auto"/>
              <w:right w:val="single" w:sz="4" w:space="0" w:color="auto"/>
            </w:tcBorders>
          </w:tcPr>
          <w:p w:rsidR="003279B9" w:rsidRPr="003279B9" w:rsidRDefault="003279B9" w:rsidP="003279B9">
            <w:pPr>
              <w:ind w:firstLine="142"/>
              <w:jc w:val="center"/>
            </w:pPr>
          </w:p>
          <w:p w:rsidR="003279B9" w:rsidRPr="003279B9" w:rsidRDefault="003279B9" w:rsidP="003279B9">
            <w:pPr>
              <w:ind w:firstLine="142"/>
              <w:jc w:val="center"/>
            </w:pPr>
            <w:r w:rsidRPr="003279B9">
              <w:t>Расчетный срок</w:t>
            </w:r>
          </w:p>
        </w:tc>
        <w:tc>
          <w:tcPr>
            <w:tcW w:w="3249" w:type="dxa"/>
            <w:tcBorders>
              <w:top w:val="single" w:sz="4" w:space="0" w:color="auto"/>
              <w:left w:val="single" w:sz="4" w:space="0" w:color="auto"/>
              <w:bottom w:val="single" w:sz="4" w:space="0" w:color="auto"/>
              <w:right w:val="single" w:sz="4" w:space="0" w:color="auto"/>
            </w:tcBorders>
            <w:vAlign w:val="center"/>
          </w:tcPr>
          <w:p w:rsidR="003279B9" w:rsidRPr="003279B9" w:rsidRDefault="003279B9" w:rsidP="003279B9">
            <w:pPr>
              <w:ind w:firstLine="142"/>
              <w:jc w:val="center"/>
            </w:pPr>
            <w:r w:rsidRPr="003279B9">
              <w:t xml:space="preserve">М. </w:t>
            </w:r>
            <w:proofErr w:type="spellStart"/>
            <w:r w:rsidRPr="003279B9">
              <w:t>Катыд</w:t>
            </w:r>
            <w:proofErr w:type="spellEnd"/>
          </w:p>
        </w:tc>
      </w:tr>
    </w:tbl>
    <w:p w:rsidR="003279B9" w:rsidRPr="003279B9" w:rsidRDefault="003279B9" w:rsidP="003279B9">
      <w:pPr>
        <w:spacing w:before="120" w:after="60"/>
        <w:ind w:left="720" w:firstLine="539"/>
        <w:jc w:val="center"/>
        <w:rPr>
          <w:b/>
        </w:rPr>
      </w:pPr>
      <w:r w:rsidRPr="003279B9">
        <w:rPr>
          <w:b/>
        </w:rPr>
        <w:t>Перспективная схема водоснабжения</w:t>
      </w:r>
    </w:p>
    <w:p w:rsidR="003279B9" w:rsidRPr="003279B9" w:rsidRDefault="003279B9" w:rsidP="003279B9">
      <w:pPr>
        <w:autoSpaceDE w:val="0"/>
        <w:autoSpaceDN w:val="0"/>
        <w:adjustRightInd w:val="0"/>
        <w:ind w:firstLine="539"/>
        <w:jc w:val="both"/>
      </w:pPr>
      <w:r w:rsidRPr="003279B9">
        <w:rPr>
          <w:color w:val="000000"/>
        </w:rPr>
        <w:t>Водоснабжение перспективной индивидуальной малоэтажной жилой застройки на вновь осваиваемых жилых территориях планируется решать от вновь построенных и существующих водопроводных сетей, а также за счет индивидуальных инженерных систем застройщиков сельских населенных пунктов.</w:t>
      </w:r>
    </w:p>
    <w:p w:rsidR="003279B9" w:rsidRPr="003279B9" w:rsidRDefault="003279B9" w:rsidP="003279B9">
      <w:pPr>
        <w:tabs>
          <w:tab w:val="left" w:pos="1080"/>
        </w:tabs>
        <w:suppressAutoHyphens/>
        <w:ind w:firstLine="539"/>
        <w:jc w:val="both"/>
      </w:pPr>
      <w:r w:rsidRPr="003279B9">
        <w:t>В соответствии со схемой территориального планирования    определены основные пусковые комплексы объектов первоочередного строительства и реконструкции сроком до 2020 года и на расчетный срок до 2025 года, позволяющие:</w:t>
      </w:r>
    </w:p>
    <w:p w:rsidR="003279B9" w:rsidRPr="003279B9" w:rsidRDefault="003279B9" w:rsidP="003279B9">
      <w:pPr>
        <w:numPr>
          <w:ilvl w:val="0"/>
          <w:numId w:val="34"/>
        </w:numPr>
        <w:tabs>
          <w:tab w:val="num" w:pos="0"/>
          <w:tab w:val="left" w:pos="1080"/>
        </w:tabs>
        <w:suppressAutoHyphens/>
        <w:autoSpaceDE w:val="0"/>
        <w:autoSpaceDN w:val="0"/>
        <w:spacing w:before="120" w:after="60"/>
        <w:ind w:left="0" w:firstLine="539"/>
        <w:jc w:val="both"/>
      </w:pPr>
      <w:r w:rsidRPr="003279B9">
        <w:t>Произвести модернизацию устаревшей технологии очистки воды на сооружениях хозяйственно-питьевого водопровода, внедрить в технологическую схему мероприятия, обеспечивающие стабильное качество подаваемой населению питьевой воды в соответствии с санитарными требованиями.</w:t>
      </w:r>
    </w:p>
    <w:p w:rsidR="003279B9" w:rsidRPr="003279B9" w:rsidRDefault="003279B9" w:rsidP="003279B9">
      <w:pPr>
        <w:numPr>
          <w:ilvl w:val="0"/>
          <w:numId w:val="34"/>
        </w:numPr>
        <w:tabs>
          <w:tab w:val="num" w:pos="0"/>
          <w:tab w:val="left" w:pos="1080"/>
        </w:tabs>
        <w:suppressAutoHyphens/>
        <w:autoSpaceDE w:val="0"/>
        <w:autoSpaceDN w:val="0"/>
        <w:spacing w:before="120" w:after="60"/>
        <w:ind w:left="0" w:firstLine="539"/>
        <w:jc w:val="both"/>
      </w:pPr>
      <w:r w:rsidRPr="003279B9">
        <w:t xml:space="preserve">Увеличить протяженность водопроводных </w:t>
      </w:r>
      <w:proofErr w:type="gramStart"/>
      <w:r w:rsidRPr="003279B9">
        <w:t>сетей</w:t>
      </w:r>
      <w:proofErr w:type="gramEnd"/>
      <w:r w:rsidRPr="003279B9">
        <w:t xml:space="preserve"> как для обеспечения планируемого ввода жилья, так и водоснабжения сектора индивидуальной жилой застройки. </w:t>
      </w:r>
    </w:p>
    <w:p w:rsidR="003279B9" w:rsidRPr="003279B9" w:rsidRDefault="003279B9" w:rsidP="003279B9">
      <w:pPr>
        <w:tabs>
          <w:tab w:val="left" w:pos="426"/>
        </w:tabs>
        <w:ind w:firstLine="567"/>
        <w:jc w:val="both"/>
        <w:rPr>
          <w:lang w:eastAsia="en-US"/>
        </w:rPr>
      </w:pPr>
      <w:r w:rsidRPr="003279B9">
        <w:rPr>
          <w:lang w:eastAsia="en-US"/>
        </w:rPr>
        <w:t>В целях охраны водных ресурсов необходимо выполнить:</w:t>
      </w:r>
    </w:p>
    <w:p w:rsidR="003279B9" w:rsidRPr="003279B9" w:rsidRDefault="003279B9" w:rsidP="003279B9">
      <w:pPr>
        <w:tabs>
          <w:tab w:val="left" w:pos="426"/>
        </w:tabs>
        <w:ind w:firstLine="567"/>
        <w:jc w:val="both"/>
      </w:pPr>
      <w:r w:rsidRPr="003279B9">
        <w:rPr>
          <w:lang w:eastAsia="en-US"/>
        </w:rPr>
        <w:t xml:space="preserve">- улучшение качества воды в водозаборных скважинах, </w:t>
      </w:r>
      <w:r w:rsidRPr="003279B9">
        <w:t xml:space="preserve">создание проектов и организация </w:t>
      </w:r>
      <w:proofErr w:type="gramStart"/>
      <w:r w:rsidRPr="003279B9">
        <w:t>поясов зон санитарной охраны источников водоснабжения</w:t>
      </w:r>
      <w:proofErr w:type="gramEnd"/>
      <w:r w:rsidRPr="003279B9">
        <w:t xml:space="preserve"> на водозаборах и скважинах питьевого назначения с соблюдением требуемых режимов;</w:t>
      </w:r>
    </w:p>
    <w:p w:rsidR="003279B9" w:rsidRPr="003279B9" w:rsidRDefault="003279B9" w:rsidP="003279B9">
      <w:pPr>
        <w:tabs>
          <w:tab w:val="left" w:pos="426"/>
        </w:tabs>
        <w:ind w:firstLine="567"/>
        <w:jc w:val="both"/>
      </w:pPr>
      <w:r w:rsidRPr="003279B9">
        <w:t>- благоустройство и планировка территории колодцев, проведение планового и текущего ремонта, чистки и дезинфекции, своевременный забор проб воды;</w:t>
      </w:r>
    </w:p>
    <w:p w:rsidR="003279B9" w:rsidRPr="003279B9" w:rsidRDefault="003279B9" w:rsidP="003279B9">
      <w:pPr>
        <w:tabs>
          <w:tab w:val="left" w:pos="426"/>
        </w:tabs>
        <w:ind w:firstLine="567"/>
        <w:jc w:val="both"/>
        <w:rPr>
          <w:color w:val="FF0000"/>
        </w:rPr>
      </w:pPr>
      <w:r w:rsidRPr="003279B9">
        <w:t>- оборудование существующей и проектируемой застройки централизованными системами  водоснабжения, водоотведения;</w:t>
      </w:r>
    </w:p>
    <w:p w:rsidR="003279B9" w:rsidRPr="003279B9" w:rsidRDefault="003279B9" w:rsidP="003279B9">
      <w:pPr>
        <w:tabs>
          <w:tab w:val="left" w:pos="426"/>
        </w:tabs>
        <w:ind w:firstLine="567"/>
        <w:jc w:val="both"/>
        <w:rPr>
          <w:lang w:eastAsia="en-US"/>
        </w:rPr>
      </w:pPr>
      <w:r w:rsidRPr="003279B9">
        <w:t>- бла</w:t>
      </w:r>
      <w:r w:rsidRPr="003279B9">
        <w:rPr>
          <w:lang w:eastAsia="en-US"/>
        </w:rPr>
        <w:t xml:space="preserve">гоустройство и озеленение </w:t>
      </w:r>
      <w:proofErr w:type="spellStart"/>
      <w:r w:rsidRPr="003279B9">
        <w:rPr>
          <w:lang w:eastAsia="en-US"/>
        </w:rPr>
        <w:t>водоохранных</w:t>
      </w:r>
      <w:proofErr w:type="spellEnd"/>
      <w:r w:rsidRPr="003279B9">
        <w:rPr>
          <w:lang w:eastAsia="en-US"/>
        </w:rPr>
        <w:t xml:space="preserve"> зон и прибрежных защитных полос, создание в пределах </w:t>
      </w:r>
      <w:proofErr w:type="spellStart"/>
      <w:r w:rsidRPr="003279B9">
        <w:rPr>
          <w:lang w:eastAsia="en-US"/>
        </w:rPr>
        <w:t>водоохранных</w:t>
      </w:r>
      <w:proofErr w:type="spellEnd"/>
      <w:r w:rsidRPr="003279B9">
        <w:rPr>
          <w:lang w:eastAsia="en-US"/>
        </w:rPr>
        <w:t xml:space="preserve"> зон организованных мест отдыха;</w:t>
      </w:r>
    </w:p>
    <w:p w:rsidR="003279B9" w:rsidRPr="003279B9" w:rsidRDefault="003279B9" w:rsidP="003279B9">
      <w:pPr>
        <w:ind w:firstLine="567"/>
        <w:jc w:val="both"/>
        <w:rPr>
          <w:szCs w:val="20"/>
          <w:lang w:eastAsia="ja-JP"/>
        </w:rPr>
      </w:pPr>
      <w:r w:rsidRPr="003279B9">
        <w:rPr>
          <w:lang w:eastAsia="en-US"/>
        </w:rPr>
        <w:t>- о</w:t>
      </w:r>
      <w:r w:rsidRPr="003279B9">
        <w:rPr>
          <w:szCs w:val="20"/>
          <w:lang w:eastAsia="ja-JP"/>
        </w:rPr>
        <w:t xml:space="preserve">бустройство </w:t>
      </w:r>
      <w:r w:rsidRPr="003279B9">
        <w:rPr>
          <w:lang w:eastAsia="ja-JP"/>
        </w:rPr>
        <w:t>зон санитарной охраны водозаборов и водопроводных сооружений на всех объектах в соответствии с санитарными требованиями.</w:t>
      </w:r>
    </w:p>
    <w:p w:rsidR="003279B9" w:rsidRPr="003279B9" w:rsidRDefault="003279B9" w:rsidP="003279B9">
      <w:pPr>
        <w:ind w:firstLine="708"/>
        <w:jc w:val="both"/>
        <w:rPr>
          <w:b/>
        </w:rPr>
      </w:pPr>
    </w:p>
    <w:p w:rsidR="003279B9" w:rsidRPr="003279B9" w:rsidRDefault="003279B9" w:rsidP="003279B9">
      <w:pPr>
        <w:ind w:firstLine="708"/>
        <w:jc w:val="both"/>
        <w:rPr>
          <w:b/>
        </w:rPr>
      </w:pPr>
      <w:r w:rsidRPr="003279B9">
        <w:rPr>
          <w:b/>
        </w:rPr>
        <w:t>Мероприятия на расчетный срок</w:t>
      </w:r>
    </w:p>
    <w:p w:rsidR="003279B9" w:rsidRPr="003279B9" w:rsidRDefault="003279B9" w:rsidP="003279B9">
      <w:pPr>
        <w:ind w:firstLine="709"/>
        <w:jc w:val="both"/>
        <w:rPr>
          <w:b/>
        </w:rPr>
      </w:pPr>
      <w:r w:rsidRPr="003279B9">
        <w:t>-</w:t>
      </w:r>
      <w:r w:rsidRPr="003279B9">
        <w:rPr>
          <w:b/>
        </w:rPr>
        <w:t xml:space="preserve"> </w:t>
      </w:r>
      <w:r w:rsidRPr="003279B9">
        <w:t>реконструкция и замена ветхих водопроводных сетей общей протяженностью 1,2 км;</w:t>
      </w:r>
    </w:p>
    <w:p w:rsidR="003279B9" w:rsidRPr="003279B9" w:rsidRDefault="003279B9" w:rsidP="003279B9">
      <w:pPr>
        <w:ind w:firstLine="709"/>
        <w:jc w:val="both"/>
      </w:pPr>
      <w:r w:rsidRPr="003279B9">
        <w:t>- строительство сетей водоснабжения   протяженностью 6 км;</w:t>
      </w:r>
    </w:p>
    <w:p w:rsidR="003279B9" w:rsidRPr="003279B9" w:rsidRDefault="003279B9" w:rsidP="003279B9">
      <w:pPr>
        <w:ind w:firstLine="709"/>
        <w:jc w:val="both"/>
      </w:pPr>
      <w:r w:rsidRPr="003279B9">
        <w:t>- реконструкция системы водоснабжения  с целью приведения в соответствие с нормами и требованиями Пожарного регламента.</w:t>
      </w:r>
    </w:p>
    <w:p w:rsidR="003279B9" w:rsidRPr="003279B9" w:rsidRDefault="003279B9" w:rsidP="003279B9">
      <w:pPr>
        <w:ind w:firstLine="709"/>
        <w:jc w:val="both"/>
        <w:rPr>
          <w:bCs/>
          <w:iCs/>
          <w:u w:val="single"/>
        </w:rPr>
      </w:pPr>
      <w:r w:rsidRPr="003279B9">
        <w:rPr>
          <w:iCs/>
          <w:color w:val="000000"/>
          <w:u w:val="single"/>
        </w:rPr>
        <w:t>Мероприятия</w:t>
      </w:r>
      <w:r w:rsidRPr="003279B9">
        <w:rPr>
          <w:bCs/>
          <w:iCs/>
          <w:u w:val="single"/>
        </w:rPr>
        <w:t xml:space="preserve"> по снижению вредных сбросов в водоёмы</w:t>
      </w:r>
      <w:bookmarkStart w:id="2" w:name="_Toc236116771"/>
    </w:p>
    <w:p w:rsidR="003279B9" w:rsidRPr="003279B9" w:rsidRDefault="003279B9" w:rsidP="003279B9">
      <w:pPr>
        <w:ind w:firstLine="709"/>
        <w:jc w:val="both"/>
        <w:rPr>
          <w:lang w:eastAsia="x-none"/>
        </w:rPr>
      </w:pPr>
      <w:r w:rsidRPr="003279B9">
        <w:rPr>
          <w:lang w:eastAsia="x-none"/>
        </w:rPr>
        <w:t>По рациональному использованию водных ресурсов и обеспечению населения качественной питьевой водой:</w:t>
      </w:r>
      <w:bookmarkEnd w:id="2"/>
    </w:p>
    <w:p w:rsidR="003279B9" w:rsidRPr="003279B9" w:rsidRDefault="003279B9" w:rsidP="003279B9">
      <w:pPr>
        <w:ind w:firstLine="709"/>
        <w:jc w:val="both"/>
      </w:pPr>
      <w:r w:rsidRPr="003279B9">
        <w:t xml:space="preserve">- создание проектов и организация </w:t>
      </w:r>
      <w:proofErr w:type="gramStart"/>
      <w:r w:rsidRPr="003279B9">
        <w:t>поясов зон санитарной охраны источников водоснабжения</w:t>
      </w:r>
      <w:proofErr w:type="gramEnd"/>
      <w:r w:rsidRPr="003279B9">
        <w:t xml:space="preserve"> на водозаборах и скважинах питьевого назначения с соблюдением требуемых режимов;</w:t>
      </w:r>
    </w:p>
    <w:p w:rsidR="003279B9" w:rsidRPr="003279B9" w:rsidRDefault="003279B9" w:rsidP="003279B9">
      <w:pPr>
        <w:ind w:firstLine="709"/>
        <w:jc w:val="both"/>
      </w:pPr>
      <w:r w:rsidRPr="003279B9">
        <w:t>- благоустройство и планировка территории вокруг родников и колодцев, проведение планового и текущего ремонта, чистки и дезинфекции, своевременный забор проб воды;</w:t>
      </w:r>
    </w:p>
    <w:p w:rsidR="003279B9" w:rsidRPr="003279B9" w:rsidRDefault="003279B9" w:rsidP="003279B9">
      <w:pPr>
        <w:ind w:firstLine="709"/>
        <w:jc w:val="both"/>
      </w:pPr>
      <w:r w:rsidRPr="003279B9">
        <w:t>- реконструкция и развитие системы водопроводных сетей для исключения вторичного загрязнения питьевой воды.</w:t>
      </w:r>
    </w:p>
    <w:p w:rsidR="003279B9" w:rsidRPr="003279B9" w:rsidRDefault="003279B9" w:rsidP="003279B9">
      <w:pPr>
        <w:ind w:firstLine="708"/>
        <w:jc w:val="both"/>
        <w:rPr>
          <w:b/>
        </w:rPr>
      </w:pPr>
    </w:p>
    <w:p w:rsidR="003279B9" w:rsidRPr="003279B9" w:rsidRDefault="003279B9" w:rsidP="003279B9">
      <w:pPr>
        <w:tabs>
          <w:tab w:val="left" w:pos="993"/>
        </w:tabs>
        <w:ind w:firstLine="709"/>
        <w:jc w:val="both"/>
        <w:rPr>
          <w:rFonts w:ascii="Arial" w:hAnsi="Arial" w:cs="Arial"/>
          <w:b/>
          <w:iCs/>
        </w:rPr>
      </w:pPr>
    </w:p>
    <w:p w:rsidR="003279B9" w:rsidRPr="003279B9" w:rsidRDefault="003279B9" w:rsidP="003279B9">
      <w:pPr>
        <w:ind w:firstLine="708"/>
        <w:jc w:val="both"/>
      </w:pPr>
      <w:r w:rsidRPr="003279B9">
        <w:rPr>
          <w:b/>
        </w:rPr>
        <w:t>Мероприятия на расчетный срок</w:t>
      </w:r>
    </w:p>
    <w:p w:rsidR="003279B9" w:rsidRPr="003279B9" w:rsidRDefault="003279B9" w:rsidP="003279B9">
      <w:pPr>
        <w:tabs>
          <w:tab w:val="left" w:pos="993"/>
        </w:tabs>
        <w:ind w:firstLine="709"/>
        <w:jc w:val="both"/>
      </w:pPr>
    </w:p>
    <w:p w:rsidR="003279B9" w:rsidRPr="003279B9" w:rsidRDefault="003279B9" w:rsidP="003279B9">
      <w:pPr>
        <w:tabs>
          <w:tab w:val="left" w:pos="993"/>
        </w:tabs>
        <w:ind w:firstLine="709"/>
        <w:jc w:val="both"/>
      </w:pPr>
      <w:r w:rsidRPr="003279B9">
        <w:t>- предусмотреть развитие централизованной системы водоотведения для всей существующей жилой и общественной застройки.</w:t>
      </w:r>
    </w:p>
    <w:p w:rsidR="003279B9" w:rsidRPr="003279B9" w:rsidRDefault="003279B9" w:rsidP="003279B9">
      <w:pPr>
        <w:tabs>
          <w:tab w:val="left" w:pos="993"/>
        </w:tabs>
        <w:ind w:firstLine="709"/>
        <w:jc w:val="both"/>
      </w:pPr>
    </w:p>
    <w:p w:rsidR="003279B9" w:rsidRPr="003279B9" w:rsidRDefault="003279B9" w:rsidP="003279B9">
      <w:pPr>
        <w:keepNext/>
        <w:widowControl w:val="0"/>
        <w:ind w:firstLine="709"/>
        <w:rPr>
          <w:u w:val="single"/>
          <w:lang w:eastAsia="x-none"/>
        </w:rPr>
      </w:pPr>
      <w:r w:rsidRPr="003279B9">
        <w:rPr>
          <w:u w:val="single"/>
          <w:lang w:eastAsia="x-none"/>
        </w:rPr>
        <w:t>Мероприятия по предотвращению загрязнения водных объектов:</w:t>
      </w:r>
    </w:p>
    <w:p w:rsidR="003279B9" w:rsidRPr="003279B9" w:rsidRDefault="003279B9" w:rsidP="003279B9">
      <w:pPr>
        <w:ind w:firstLine="709"/>
        <w:jc w:val="both"/>
      </w:pPr>
      <w:r w:rsidRPr="003279B9">
        <w:t>- развитие систем канализации населенного пункта;</w:t>
      </w:r>
    </w:p>
    <w:p w:rsidR="003279B9" w:rsidRPr="003279B9" w:rsidRDefault="003279B9" w:rsidP="003279B9">
      <w:pPr>
        <w:ind w:firstLine="709"/>
        <w:jc w:val="both"/>
      </w:pPr>
      <w:r w:rsidRPr="003279B9">
        <w:t xml:space="preserve">- проектирование и строительство сети </w:t>
      </w:r>
      <w:proofErr w:type="gramStart"/>
      <w:r w:rsidRPr="003279B9">
        <w:t>канализации</w:t>
      </w:r>
      <w:proofErr w:type="gramEnd"/>
      <w:r w:rsidRPr="003279B9">
        <w:t xml:space="preserve"> и постепенное внедрение локальных очистных сооружений сточных вод;</w:t>
      </w:r>
    </w:p>
    <w:p w:rsidR="003279B9" w:rsidRPr="003279B9" w:rsidRDefault="003279B9" w:rsidP="003279B9">
      <w:pPr>
        <w:ind w:firstLine="709"/>
        <w:jc w:val="both"/>
      </w:pPr>
      <w:r w:rsidRPr="003279B9">
        <w:t>- организация современной системы очистки и утилизации хозяйственно-фекальных стоков;</w:t>
      </w:r>
    </w:p>
    <w:p w:rsidR="003279B9" w:rsidRPr="003279B9" w:rsidRDefault="003279B9" w:rsidP="003279B9">
      <w:pPr>
        <w:ind w:firstLine="709"/>
        <w:jc w:val="both"/>
      </w:pPr>
      <w:r w:rsidRPr="003279B9">
        <w:t xml:space="preserve">- организация отвода и очистки дождевых стоков, в </w:t>
      </w:r>
      <w:proofErr w:type="spellStart"/>
      <w:r w:rsidRPr="003279B9">
        <w:t>т.ч</w:t>
      </w:r>
      <w:proofErr w:type="spellEnd"/>
      <w:r w:rsidRPr="003279B9">
        <w:t xml:space="preserve">. с территорий предприятий автосервиса (АЗС, стоянок автомашин, гаражных кооперативов и </w:t>
      </w:r>
      <w:proofErr w:type="spellStart"/>
      <w:proofErr w:type="gramStart"/>
      <w:r w:rsidRPr="003279B9">
        <w:t>др</w:t>
      </w:r>
      <w:proofErr w:type="spellEnd"/>
      <w:proofErr w:type="gramEnd"/>
      <w:r w:rsidRPr="003279B9">
        <w:t>);</w:t>
      </w:r>
    </w:p>
    <w:p w:rsidR="003279B9" w:rsidRPr="003279B9" w:rsidRDefault="003279B9" w:rsidP="003279B9">
      <w:pPr>
        <w:ind w:firstLine="709"/>
        <w:jc w:val="both"/>
      </w:pPr>
      <w:r w:rsidRPr="003279B9">
        <w:t>- организация дренажной сети вокруг кладбищ.</w:t>
      </w:r>
    </w:p>
    <w:p w:rsidR="003279B9" w:rsidRPr="003279B9" w:rsidRDefault="003279B9" w:rsidP="003279B9">
      <w:pPr>
        <w:tabs>
          <w:tab w:val="left" w:pos="993"/>
        </w:tabs>
        <w:ind w:firstLine="709"/>
        <w:jc w:val="both"/>
      </w:pPr>
    </w:p>
    <w:p w:rsidR="003279B9" w:rsidRPr="003279B9" w:rsidRDefault="003279B9" w:rsidP="003279B9">
      <w:pPr>
        <w:spacing w:before="120" w:after="60"/>
        <w:ind w:left="720" w:firstLine="539"/>
        <w:jc w:val="center"/>
        <w:rPr>
          <w:b/>
        </w:rPr>
      </w:pPr>
      <w:r w:rsidRPr="003279B9">
        <w:rPr>
          <w:b/>
        </w:rPr>
        <w:t>Перспективная схема теплоснабжения</w:t>
      </w:r>
    </w:p>
    <w:p w:rsidR="003279B9" w:rsidRPr="003279B9" w:rsidRDefault="003279B9" w:rsidP="003279B9">
      <w:pPr>
        <w:autoSpaceDE w:val="0"/>
        <w:autoSpaceDN w:val="0"/>
        <w:adjustRightInd w:val="0"/>
        <w:ind w:firstLine="539"/>
        <w:jc w:val="both"/>
      </w:pPr>
      <w:r w:rsidRPr="003279B9">
        <w:t xml:space="preserve">Развитие жилых зон предусматривается за счет индивидуального жилищного строительства. Из общего </w:t>
      </w:r>
      <w:proofErr w:type="gramStart"/>
      <w:r w:rsidRPr="003279B9">
        <w:t>объема</w:t>
      </w:r>
      <w:proofErr w:type="gramEnd"/>
      <w:r w:rsidRPr="003279B9">
        <w:t xml:space="preserve"> планируемого до 2020 года и на расчетный срок до 2025 года нового строительства  1,9 тыс. кв. м  общей площади будут подключены к централизованным сетям теплоснабжения.</w:t>
      </w:r>
    </w:p>
    <w:p w:rsidR="003279B9" w:rsidRPr="003279B9" w:rsidRDefault="003279B9" w:rsidP="003279B9">
      <w:pPr>
        <w:autoSpaceDE w:val="0"/>
        <w:autoSpaceDN w:val="0"/>
        <w:adjustRightInd w:val="0"/>
        <w:ind w:firstLine="539"/>
        <w:jc w:val="both"/>
      </w:pPr>
      <w:r w:rsidRPr="003279B9">
        <w:t>На теплоснабжение строящегося жилого фонда и объектов соцкультбыта рост нагрузок составит 3,8тыс</w:t>
      </w:r>
      <w:proofErr w:type="gramStart"/>
      <w:r w:rsidRPr="003279B9">
        <w:t>.Г</w:t>
      </w:r>
      <w:proofErr w:type="gramEnd"/>
      <w:r w:rsidRPr="003279B9">
        <w:t xml:space="preserve">кал/час, в </w:t>
      </w:r>
      <w:proofErr w:type="spellStart"/>
      <w:r w:rsidRPr="003279B9">
        <w:t>т.ч</w:t>
      </w:r>
      <w:proofErr w:type="spellEnd"/>
      <w:r w:rsidRPr="003279B9">
        <w:t xml:space="preserve">. 2016 г. - 0,6 </w:t>
      </w:r>
      <w:proofErr w:type="spellStart"/>
      <w:r w:rsidRPr="003279B9">
        <w:t>тыс.Гкал</w:t>
      </w:r>
      <w:proofErr w:type="spellEnd"/>
      <w:r w:rsidRPr="003279B9">
        <w:t xml:space="preserve">/час, 2025 г. – 1,0 </w:t>
      </w:r>
      <w:proofErr w:type="spellStart"/>
      <w:r w:rsidRPr="003279B9">
        <w:t>тыс.Гкал</w:t>
      </w:r>
      <w:proofErr w:type="spellEnd"/>
      <w:r w:rsidRPr="003279B9">
        <w:t>/час.</w:t>
      </w:r>
    </w:p>
    <w:p w:rsidR="003279B9" w:rsidRPr="003279B9" w:rsidRDefault="003279B9" w:rsidP="003279B9">
      <w:pPr>
        <w:autoSpaceDE w:val="0"/>
        <w:autoSpaceDN w:val="0"/>
        <w:adjustRightInd w:val="0"/>
        <w:ind w:firstLine="539"/>
        <w:jc w:val="both"/>
      </w:pPr>
      <w:r w:rsidRPr="003279B9">
        <w:t>Теплоснабжение малоэтажной и коттеджной застройки предусматривается от индивидуальных источников питания.</w:t>
      </w:r>
    </w:p>
    <w:p w:rsidR="003279B9" w:rsidRPr="003279B9" w:rsidRDefault="003279B9" w:rsidP="003279B9">
      <w:pPr>
        <w:autoSpaceDE w:val="0"/>
        <w:autoSpaceDN w:val="0"/>
        <w:adjustRightInd w:val="0"/>
        <w:ind w:firstLine="567"/>
        <w:jc w:val="both"/>
      </w:pPr>
      <w:r w:rsidRPr="003279B9">
        <w:t>При строительстве новых и модернизации существующих тепловых сетей предусматривается решение задачи по повышению защитных характеристик теплотрасс.</w:t>
      </w:r>
    </w:p>
    <w:p w:rsidR="003279B9" w:rsidRPr="003279B9" w:rsidRDefault="003279B9" w:rsidP="003279B9">
      <w:pPr>
        <w:autoSpaceDE w:val="0"/>
        <w:autoSpaceDN w:val="0"/>
        <w:adjustRightInd w:val="0"/>
        <w:ind w:firstLine="567"/>
        <w:jc w:val="both"/>
      </w:pPr>
      <w:r w:rsidRPr="003279B9">
        <w:t xml:space="preserve">За счет энергосберегающих проектных решений необходимо обеспечить сокращение тепловых потерь зданий и </w:t>
      </w:r>
      <w:proofErr w:type="gramStart"/>
      <w:r w:rsidRPr="003279B9">
        <w:t>сооружений</w:t>
      </w:r>
      <w:proofErr w:type="gramEnd"/>
      <w:r w:rsidRPr="003279B9">
        <w:t xml:space="preserve"> как на объектах нового строительства, так и при ремонтных работах на существующих.</w:t>
      </w:r>
    </w:p>
    <w:p w:rsidR="003279B9" w:rsidRPr="003279B9" w:rsidRDefault="003279B9" w:rsidP="003279B9">
      <w:pPr>
        <w:ind w:firstLine="567"/>
        <w:jc w:val="both"/>
        <w:rPr>
          <w:szCs w:val="20"/>
          <w:lang w:eastAsia="ja-JP"/>
        </w:rPr>
      </w:pPr>
      <w:r w:rsidRPr="003279B9">
        <w:rPr>
          <w:szCs w:val="20"/>
          <w:lang w:eastAsia="ja-JP"/>
        </w:rPr>
        <w:t>Для нормализации работы системы теплоснабжения в сельском поселении предлагается следующие мероприятия:</w:t>
      </w:r>
    </w:p>
    <w:p w:rsidR="003279B9" w:rsidRPr="003279B9" w:rsidRDefault="003279B9" w:rsidP="003279B9">
      <w:pPr>
        <w:tabs>
          <w:tab w:val="left" w:pos="993"/>
        </w:tabs>
        <w:rPr>
          <w:rFonts w:ascii="Arial" w:hAnsi="Arial" w:cs="Arial"/>
          <w:b/>
        </w:rPr>
      </w:pPr>
      <w:r w:rsidRPr="003279B9">
        <w:rPr>
          <w:rFonts w:ascii="Arial" w:hAnsi="Arial" w:cs="Arial"/>
          <w:b/>
        </w:rPr>
        <w:t xml:space="preserve">          </w:t>
      </w:r>
    </w:p>
    <w:p w:rsidR="003279B9" w:rsidRPr="003279B9" w:rsidRDefault="003279B9" w:rsidP="003279B9">
      <w:pPr>
        <w:tabs>
          <w:tab w:val="left" w:pos="0"/>
        </w:tabs>
        <w:ind w:firstLine="567"/>
        <w:rPr>
          <w:b/>
        </w:rPr>
      </w:pPr>
      <w:r w:rsidRPr="003279B9">
        <w:rPr>
          <w:rFonts w:ascii="Arial" w:hAnsi="Arial" w:cs="Arial"/>
          <w:b/>
        </w:rPr>
        <w:tab/>
      </w:r>
      <w:r w:rsidRPr="003279B9">
        <w:rPr>
          <w:b/>
        </w:rPr>
        <w:t>Мероприятия на расчетный срок:</w:t>
      </w:r>
    </w:p>
    <w:p w:rsidR="003279B9" w:rsidRPr="003279B9" w:rsidRDefault="003279B9" w:rsidP="003279B9">
      <w:pPr>
        <w:tabs>
          <w:tab w:val="left" w:pos="0"/>
        </w:tabs>
        <w:ind w:firstLine="567"/>
        <w:jc w:val="both"/>
      </w:pPr>
      <w:r w:rsidRPr="003279B9">
        <w:lastRenderedPageBreak/>
        <w:t xml:space="preserve">- строительство новых тепловых сетей с применением изоляции из </w:t>
      </w:r>
      <w:proofErr w:type="spellStart"/>
      <w:r w:rsidRPr="003279B9">
        <w:t>пенополиуретана</w:t>
      </w:r>
      <w:proofErr w:type="spellEnd"/>
      <w:r w:rsidRPr="003279B9">
        <w:t xml:space="preserve"> (ППУ) или </w:t>
      </w:r>
      <w:proofErr w:type="spellStart"/>
      <w:r w:rsidRPr="003279B9">
        <w:t>пенополистирола</w:t>
      </w:r>
      <w:proofErr w:type="spellEnd"/>
      <w:r w:rsidRPr="003279B9">
        <w:t xml:space="preserve"> протяженностью 1.2 км; </w:t>
      </w:r>
    </w:p>
    <w:p w:rsidR="003279B9" w:rsidRPr="003279B9" w:rsidRDefault="003279B9" w:rsidP="003279B9">
      <w:pPr>
        <w:tabs>
          <w:tab w:val="left" w:pos="0"/>
        </w:tabs>
        <w:ind w:firstLine="567"/>
        <w:jc w:val="both"/>
      </w:pPr>
      <w:r w:rsidRPr="003279B9">
        <w:t>- внедрение энергосберегающих технологий (новые строительные материалы и технологии, приборы коммерческого учета тепловой энергии и др.).</w:t>
      </w:r>
    </w:p>
    <w:p w:rsidR="003279B9" w:rsidRPr="003279B9" w:rsidRDefault="003279B9" w:rsidP="003279B9">
      <w:pPr>
        <w:widowControl w:val="0"/>
        <w:tabs>
          <w:tab w:val="left" w:pos="0"/>
        </w:tabs>
        <w:spacing w:after="120"/>
        <w:ind w:left="283" w:firstLine="567"/>
        <w:jc w:val="both"/>
        <w:rPr>
          <w:b/>
          <w:iCs/>
        </w:rPr>
      </w:pPr>
      <w:r w:rsidRPr="003279B9">
        <w:rPr>
          <w:b/>
          <w:iCs/>
        </w:rPr>
        <w:t>Мероприятия на первую очередь:</w:t>
      </w:r>
    </w:p>
    <w:p w:rsidR="003279B9" w:rsidRPr="003279B9" w:rsidRDefault="003279B9" w:rsidP="003279B9">
      <w:pPr>
        <w:tabs>
          <w:tab w:val="left" w:pos="0"/>
        </w:tabs>
        <w:ind w:firstLine="567"/>
        <w:jc w:val="both"/>
      </w:pPr>
      <w:r w:rsidRPr="003279B9">
        <w:t>- капитальный ремонт тепловых сетей протяженностью 1.2 км;</w:t>
      </w:r>
    </w:p>
    <w:p w:rsidR="003279B9" w:rsidRPr="003279B9" w:rsidRDefault="003279B9" w:rsidP="003279B9">
      <w:pPr>
        <w:widowControl w:val="0"/>
        <w:tabs>
          <w:tab w:val="left" w:pos="0"/>
        </w:tabs>
        <w:ind w:firstLine="567"/>
        <w:jc w:val="both"/>
      </w:pPr>
      <w:r w:rsidRPr="003279B9">
        <w:t xml:space="preserve">- поэтапное техническое перевооружение существующей инфраструктуры системы теплоснабжения с заменой устаревшего </w:t>
      </w:r>
      <w:proofErr w:type="spellStart"/>
      <w:r w:rsidRPr="003279B9">
        <w:t>котлооборудования</w:t>
      </w:r>
      <w:proofErr w:type="spellEnd"/>
      <w:r w:rsidRPr="003279B9">
        <w:t xml:space="preserve"> и пришедших в негодность или не отвечающих современным требованиям тепловых сетей;</w:t>
      </w:r>
    </w:p>
    <w:p w:rsidR="003279B9" w:rsidRPr="003279B9" w:rsidRDefault="003279B9" w:rsidP="003279B9">
      <w:pPr>
        <w:autoSpaceDE w:val="0"/>
        <w:autoSpaceDN w:val="0"/>
        <w:adjustRightInd w:val="0"/>
        <w:ind w:firstLine="539"/>
        <w:jc w:val="center"/>
        <w:outlineLvl w:val="1"/>
        <w:rPr>
          <w:bCs/>
        </w:rPr>
      </w:pPr>
    </w:p>
    <w:p w:rsidR="003279B9" w:rsidRPr="003279B9" w:rsidRDefault="003279B9" w:rsidP="003279B9">
      <w:pPr>
        <w:autoSpaceDE w:val="0"/>
        <w:autoSpaceDN w:val="0"/>
        <w:adjustRightInd w:val="0"/>
        <w:ind w:firstLine="539"/>
        <w:jc w:val="center"/>
        <w:outlineLvl w:val="1"/>
        <w:rPr>
          <w:b/>
        </w:rPr>
      </w:pPr>
      <w:r w:rsidRPr="003279B9">
        <w:rPr>
          <w:b/>
        </w:rPr>
        <w:t xml:space="preserve">Перспективная схема </w:t>
      </w:r>
      <w:r w:rsidRPr="003279B9">
        <w:rPr>
          <w:b/>
          <w:bCs/>
        </w:rPr>
        <w:t>электроснабжения</w:t>
      </w:r>
    </w:p>
    <w:p w:rsidR="003279B9" w:rsidRPr="003279B9" w:rsidRDefault="003279B9" w:rsidP="003279B9">
      <w:pPr>
        <w:autoSpaceDE w:val="0"/>
        <w:autoSpaceDN w:val="0"/>
        <w:adjustRightInd w:val="0"/>
        <w:ind w:firstLine="539"/>
        <w:jc w:val="both"/>
        <w:rPr>
          <w:color w:val="000000"/>
        </w:rPr>
      </w:pPr>
    </w:p>
    <w:p w:rsidR="003279B9" w:rsidRPr="003279B9" w:rsidRDefault="003279B9" w:rsidP="003279B9">
      <w:pPr>
        <w:autoSpaceDE w:val="0"/>
        <w:autoSpaceDN w:val="0"/>
        <w:adjustRightInd w:val="0"/>
        <w:ind w:firstLine="539"/>
        <w:jc w:val="both"/>
        <w:rPr>
          <w:color w:val="000000"/>
        </w:rPr>
      </w:pPr>
      <w:r w:rsidRPr="003279B9">
        <w:rPr>
          <w:color w:val="000000"/>
        </w:rPr>
        <w:t xml:space="preserve">На сегодняшний день перспективная схема электроснабжения МО СП «Керчомъя» не разработана. </w:t>
      </w:r>
    </w:p>
    <w:p w:rsidR="003279B9" w:rsidRPr="003279B9" w:rsidRDefault="003279B9" w:rsidP="003279B9">
      <w:pPr>
        <w:autoSpaceDE w:val="0"/>
        <w:autoSpaceDN w:val="0"/>
        <w:adjustRightInd w:val="0"/>
        <w:ind w:firstLine="539"/>
        <w:jc w:val="both"/>
        <w:rPr>
          <w:color w:val="000000"/>
        </w:rPr>
      </w:pPr>
      <w:r w:rsidRPr="003279B9">
        <w:rPr>
          <w:color w:val="000000"/>
        </w:rPr>
        <w:t xml:space="preserve">Данный раздел рассмотрен на основании анализа существующего генерального плана сельского поселения. </w:t>
      </w:r>
    </w:p>
    <w:p w:rsidR="003279B9" w:rsidRPr="003279B9" w:rsidRDefault="003279B9" w:rsidP="003279B9">
      <w:pPr>
        <w:autoSpaceDE w:val="0"/>
        <w:autoSpaceDN w:val="0"/>
        <w:adjustRightInd w:val="0"/>
        <w:ind w:firstLine="539"/>
        <w:jc w:val="both"/>
        <w:rPr>
          <w:color w:val="000000"/>
        </w:rPr>
      </w:pPr>
      <w:r w:rsidRPr="003279B9">
        <w:rPr>
          <w:color w:val="000000"/>
        </w:rPr>
        <w:t xml:space="preserve">Уровень расхода по потребителям на весь период программы произведён </w:t>
      </w:r>
      <w:proofErr w:type="gramStart"/>
      <w:r w:rsidRPr="003279B9">
        <w:rPr>
          <w:color w:val="000000"/>
        </w:rPr>
        <w:t>для</w:t>
      </w:r>
      <w:proofErr w:type="gramEnd"/>
      <w:r w:rsidRPr="003279B9">
        <w:rPr>
          <w:color w:val="000000"/>
        </w:rPr>
        <w:t>:</w:t>
      </w:r>
    </w:p>
    <w:p w:rsidR="003279B9" w:rsidRPr="003279B9" w:rsidRDefault="003279B9" w:rsidP="003279B9">
      <w:pPr>
        <w:autoSpaceDE w:val="0"/>
        <w:autoSpaceDN w:val="0"/>
        <w:adjustRightInd w:val="0"/>
        <w:ind w:firstLine="539"/>
        <w:jc w:val="both"/>
        <w:rPr>
          <w:color w:val="000000"/>
        </w:rPr>
      </w:pPr>
      <w:r w:rsidRPr="003279B9">
        <w:rPr>
          <w:color w:val="000000"/>
        </w:rPr>
        <w:t>-</w:t>
      </w:r>
      <w:r w:rsidRPr="003279B9">
        <w:rPr>
          <w:rFonts w:ascii="Symbol" w:hAnsi="Symbol"/>
          <w:color w:val="000000"/>
        </w:rPr>
        <w:t></w:t>
      </w:r>
      <w:r w:rsidRPr="003279B9">
        <w:rPr>
          <w:color w:val="000000"/>
        </w:rPr>
        <w:t>населения с учётом фактического среднестатистического потребления одного человека на жилищно-бытовые нужды;</w:t>
      </w:r>
    </w:p>
    <w:p w:rsidR="003279B9" w:rsidRPr="003279B9" w:rsidRDefault="003279B9" w:rsidP="003279B9">
      <w:pPr>
        <w:autoSpaceDE w:val="0"/>
        <w:autoSpaceDN w:val="0"/>
        <w:adjustRightInd w:val="0"/>
        <w:ind w:firstLine="539"/>
        <w:jc w:val="both"/>
        <w:rPr>
          <w:color w:val="000000"/>
        </w:rPr>
      </w:pPr>
      <w:r w:rsidRPr="003279B9">
        <w:rPr>
          <w:color w:val="000000"/>
        </w:rPr>
        <w:t>-</w:t>
      </w:r>
      <w:r w:rsidRPr="003279B9">
        <w:rPr>
          <w:rFonts w:ascii="Symbol" w:hAnsi="Symbol"/>
          <w:color w:val="000000"/>
        </w:rPr>
        <w:t></w:t>
      </w:r>
      <w:r w:rsidRPr="003279B9">
        <w:rPr>
          <w:rFonts w:ascii="Symbol" w:hAnsi="Symbol"/>
          <w:color w:val="000000"/>
        </w:rPr>
        <w:t></w:t>
      </w:r>
      <w:r w:rsidRPr="003279B9">
        <w:rPr>
          <w:color w:val="000000"/>
        </w:rPr>
        <w:t xml:space="preserve">бюджетных и прочих организаций с учётом прироста присоединенной нагрузки и фактического потребления. </w:t>
      </w:r>
    </w:p>
    <w:p w:rsidR="003279B9" w:rsidRPr="003279B9" w:rsidRDefault="003279B9" w:rsidP="003279B9">
      <w:pPr>
        <w:autoSpaceDE w:val="0"/>
        <w:autoSpaceDN w:val="0"/>
        <w:adjustRightInd w:val="0"/>
        <w:ind w:firstLine="539"/>
        <w:jc w:val="both"/>
        <w:rPr>
          <w:color w:val="000000"/>
        </w:rPr>
      </w:pPr>
      <w:r w:rsidRPr="003279B9">
        <w:rPr>
          <w:color w:val="000000"/>
        </w:rPr>
        <w:t>Сведения по электрическим нагрузкам потребителей отсутствуют.</w:t>
      </w:r>
    </w:p>
    <w:p w:rsidR="003279B9" w:rsidRPr="003279B9" w:rsidRDefault="003279B9" w:rsidP="003279B9">
      <w:pPr>
        <w:tabs>
          <w:tab w:val="left" w:pos="0"/>
        </w:tabs>
        <w:ind w:firstLine="567"/>
        <w:jc w:val="both"/>
      </w:pPr>
      <w:r w:rsidRPr="003279B9">
        <w:t xml:space="preserve">Основным направлением развития системы электроснабжения является обеспечение надежного снабжения электроэнергией коммунально-бытовых и производственных потребителей. </w:t>
      </w:r>
    </w:p>
    <w:p w:rsidR="003279B9" w:rsidRPr="003279B9" w:rsidRDefault="003279B9" w:rsidP="003279B9">
      <w:pPr>
        <w:tabs>
          <w:tab w:val="left" w:pos="0"/>
        </w:tabs>
        <w:ind w:firstLine="567"/>
        <w:jc w:val="both"/>
      </w:pPr>
      <w:r w:rsidRPr="003279B9">
        <w:t>Мероприятия по развитию электроснабжения:</w:t>
      </w:r>
    </w:p>
    <w:p w:rsidR="003279B9" w:rsidRPr="003279B9" w:rsidRDefault="003279B9" w:rsidP="003279B9">
      <w:pPr>
        <w:ind w:firstLine="567"/>
        <w:jc w:val="both"/>
      </w:pPr>
      <w:r w:rsidRPr="003279B9">
        <w:t xml:space="preserve">1. При новом строительстве и реконструкции существующих </w:t>
      </w:r>
      <w:proofErr w:type="gramStart"/>
      <w:r w:rsidRPr="003279B9">
        <w:t>ВЛ</w:t>
      </w:r>
      <w:proofErr w:type="gramEnd"/>
      <w:r w:rsidRPr="003279B9">
        <w:t xml:space="preserve"> 10 </w:t>
      </w:r>
      <w:proofErr w:type="spellStart"/>
      <w:r w:rsidRPr="003279B9">
        <w:t>кВ</w:t>
      </w:r>
      <w:proofErr w:type="spellEnd"/>
      <w:r w:rsidRPr="003279B9">
        <w:t xml:space="preserve"> линии выполнить защищенными проводами (ВЛЗ)  марки СИП3.</w:t>
      </w:r>
    </w:p>
    <w:p w:rsidR="003279B9" w:rsidRPr="003279B9" w:rsidRDefault="003279B9" w:rsidP="003279B9">
      <w:pPr>
        <w:ind w:firstLine="567"/>
        <w:jc w:val="both"/>
      </w:pPr>
      <w:r w:rsidRPr="003279B9">
        <w:t xml:space="preserve">2. При новом строительстве и реконструкции существующих ВЛ-0,4 </w:t>
      </w:r>
      <w:proofErr w:type="spellStart"/>
      <w:r w:rsidRPr="003279B9">
        <w:t>кВ</w:t>
      </w:r>
      <w:proofErr w:type="spellEnd"/>
      <w:r w:rsidRPr="003279B9">
        <w:t xml:space="preserve"> выполнить изолированными проводами марки СИП</w:t>
      </w:r>
      <w:proofErr w:type="gramStart"/>
      <w:r w:rsidRPr="003279B9">
        <w:t>2</w:t>
      </w:r>
      <w:proofErr w:type="gramEnd"/>
      <w:r w:rsidRPr="003279B9">
        <w:t>.</w:t>
      </w:r>
    </w:p>
    <w:p w:rsidR="003279B9" w:rsidRPr="003279B9" w:rsidRDefault="003279B9" w:rsidP="003279B9">
      <w:pPr>
        <w:ind w:firstLine="567"/>
        <w:jc w:val="both"/>
      </w:pPr>
      <w:r w:rsidRPr="003279B9">
        <w:t>3. Строительство новых трансформаторных подстанций и сетей предусматривается по мере роста электрических нагрузок, связанных с новым строительством и реконструкцией жилого сектора.</w:t>
      </w:r>
    </w:p>
    <w:p w:rsidR="003279B9" w:rsidRPr="003279B9" w:rsidRDefault="003279B9" w:rsidP="003279B9">
      <w:pPr>
        <w:ind w:firstLine="567"/>
        <w:jc w:val="both"/>
      </w:pPr>
      <w:r w:rsidRPr="003279B9">
        <w:t xml:space="preserve">4. Существующие сети 10 </w:t>
      </w:r>
      <w:proofErr w:type="spellStart"/>
      <w:r w:rsidRPr="003279B9">
        <w:t>кВ</w:t>
      </w:r>
      <w:proofErr w:type="spellEnd"/>
      <w:r w:rsidRPr="003279B9">
        <w:t xml:space="preserve">, ТП подлежат реконструкции и замене оборудования по мере их износа. </w:t>
      </w:r>
    </w:p>
    <w:p w:rsidR="003279B9" w:rsidRPr="003279B9" w:rsidRDefault="003279B9" w:rsidP="003279B9">
      <w:pPr>
        <w:ind w:firstLine="567"/>
        <w:jc w:val="both"/>
      </w:pPr>
      <w:r w:rsidRPr="003279B9">
        <w:t xml:space="preserve">5. Для увеличения надежности электроснабжения потребителей рекомендуется </w:t>
      </w:r>
      <w:proofErr w:type="spellStart"/>
      <w:r w:rsidRPr="003279B9">
        <w:t>закольцовка</w:t>
      </w:r>
      <w:proofErr w:type="spellEnd"/>
      <w:r w:rsidRPr="003279B9">
        <w:t xml:space="preserve"> тупиковых участков, как существующих схем электроснабжения, так и при строительстве новых трансформаторных подстанций.</w:t>
      </w:r>
    </w:p>
    <w:p w:rsidR="003279B9" w:rsidRPr="003279B9" w:rsidRDefault="003279B9" w:rsidP="003279B9">
      <w:pPr>
        <w:ind w:firstLine="567"/>
        <w:jc w:val="both"/>
        <w:rPr>
          <w:rFonts w:eastAsia="Calibri"/>
          <w:lang w:eastAsia="en-US"/>
        </w:rPr>
      </w:pPr>
      <w:proofErr w:type="gramStart"/>
      <w:r w:rsidRPr="003279B9">
        <w:rPr>
          <w:rFonts w:eastAsia="Calibri"/>
          <w:lang w:eastAsia="en-US"/>
        </w:rPr>
        <w:t>Замена морально устаревшего электрооборудования на современное приведет к снижению потерь мощности и электроэнергии, так как у современного электрооборудования потребление электроэнергии для собственных нужд и периодичность обслуживания и ремонта значительно меньше, чем у существующего.</w:t>
      </w:r>
      <w:proofErr w:type="gramEnd"/>
    </w:p>
    <w:p w:rsidR="003279B9" w:rsidRPr="003279B9" w:rsidRDefault="003279B9" w:rsidP="003279B9">
      <w:pPr>
        <w:ind w:firstLine="567"/>
        <w:jc w:val="both"/>
        <w:rPr>
          <w:color w:val="000000"/>
        </w:rPr>
      </w:pPr>
      <w:r w:rsidRPr="003279B9">
        <w:rPr>
          <w:color w:val="000000"/>
        </w:rPr>
        <w:t>Дальнейшее развитие системы электроснабжения должно быть запланированным в соответствии с перспективными планами размещения объектов нового строительства. Организация, осуществляющая присоединение новых объектов к электросетевым установкам, должна располагать информацией на более долгую перспективу о возможных прироста потребителей в той или иной зоне. Это заведомо позволит наиболее рационально производить строительство объектов электросетевого хозяйства, так и сократить сроки присоединения новых потребителей к электросетям.</w:t>
      </w:r>
    </w:p>
    <w:p w:rsidR="003279B9" w:rsidRPr="003279B9" w:rsidRDefault="003279B9" w:rsidP="003279B9">
      <w:pPr>
        <w:ind w:firstLine="567"/>
        <w:jc w:val="both"/>
        <w:rPr>
          <w:color w:val="000000"/>
        </w:rPr>
      </w:pPr>
    </w:p>
    <w:p w:rsidR="003279B9" w:rsidRPr="003279B9" w:rsidRDefault="003279B9" w:rsidP="003279B9">
      <w:pPr>
        <w:spacing w:after="120"/>
        <w:ind w:firstLine="708"/>
        <w:rPr>
          <w:rFonts w:eastAsia="Calibri"/>
          <w:bCs/>
          <w:u w:val="single"/>
        </w:rPr>
      </w:pPr>
      <w:r w:rsidRPr="003279B9">
        <w:rPr>
          <w:rFonts w:eastAsia="Calibri"/>
          <w:bCs/>
          <w:u w:val="single"/>
        </w:rPr>
        <w:t>Мероприятия по наружному освещению</w:t>
      </w:r>
    </w:p>
    <w:p w:rsidR="003279B9" w:rsidRPr="003279B9" w:rsidRDefault="003279B9" w:rsidP="003279B9">
      <w:pPr>
        <w:ind w:firstLine="567"/>
        <w:jc w:val="both"/>
        <w:rPr>
          <w:bCs/>
          <w:szCs w:val="20"/>
          <w:lang w:eastAsia="ja-JP"/>
        </w:rPr>
      </w:pPr>
      <w:r w:rsidRPr="003279B9">
        <w:rPr>
          <w:bCs/>
          <w:szCs w:val="20"/>
          <w:lang w:eastAsia="ja-JP"/>
        </w:rPr>
        <w:lastRenderedPageBreak/>
        <w:t xml:space="preserve">При разработке рабочей документации, необходимо предусмотреть наружное освещение улиц и территорий общественных центров населенного пункта. </w:t>
      </w:r>
    </w:p>
    <w:p w:rsidR="003279B9" w:rsidRPr="003279B9" w:rsidRDefault="003279B9" w:rsidP="003279B9">
      <w:pPr>
        <w:ind w:firstLine="567"/>
        <w:jc w:val="both"/>
        <w:rPr>
          <w:bCs/>
          <w:szCs w:val="20"/>
          <w:lang w:eastAsia="ja-JP"/>
        </w:rPr>
      </w:pPr>
      <w:r w:rsidRPr="003279B9">
        <w:rPr>
          <w:bCs/>
          <w:szCs w:val="20"/>
          <w:lang w:eastAsia="ja-JP"/>
        </w:rPr>
        <w:t xml:space="preserve">Согласно табл. 16 </w:t>
      </w:r>
      <w:r w:rsidRPr="003279B9">
        <w:rPr>
          <w:szCs w:val="20"/>
          <w:lang w:eastAsia="ja-JP"/>
        </w:rPr>
        <w:t>СНиП 23-05-95*</w:t>
      </w:r>
      <w:r w:rsidRPr="003279B9">
        <w:rPr>
          <w:bCs/>
          <w:szCs w:val="20"/>
          <w:lang w:eastAsia="ja-JP"/>
        </w:rPr>
        <w:t>. средняя горизонтальная освещенность должна быть:</w:t>
      </w:r>
    </w:p>
    <w:p w:rsidR="003279B9" w:rsidRPr="003279B9" w:rsidRDefault="003279B9" w:rsidP="003279B9">
      <w:pPr>
        <w:ind w:firstLine="567"/>
        <w:jc w:val="both"/>
        <w:rPr>
          <w:bCs/>
          <w:szCs w:val="20"/>
          <w:lang w:eastAsia="ja-JP"/>
        </w:rPr>
      </w:pPr>
      <w:r w:rsidRPr="003279B9">
        <w:rPr>
          <w:bCs/>
          <w:szCs w:val="20"/>
          <w:lang w:eastAsia="ja-JP"/>
        </w:rPr>
        <w:t xml:space="preserve">а) главной улицы, площадей общественных и торговых центров - 10 </w:t>
      </w:r>
      <w:proofErr w:type="spellStart"/>
      <w:r w:rsidRPr="003279B9">
        <w:rPr>
          <w:bCs/>
          <w:szCs w:val="20"/>
          <w:lang w:eastAsia="ja-JP"/>
        </w:rPr>
        <w:t>лк</w:t>
      </w:r>
      <w:proofErr w:type="spellEnd"/>
      <w:r w:rsidRPr="003279B9">
        <w:rPr>
          <w:bCs/>
          <w:szCs w:val="20"/>
          <w:lang w:eastAsia="ja-JP"/>
        </w:rPr>
        <w:t>;</w:t>
      </w:r>
    </w:p>
    <w:p w:rsidR="003279B9" w:rsidRPr="003279B9" w:rsidRDefault="003279B9" w:rsidP="003279B9">
      <w:pPr>
        <w:ind w:firstLine="567"/>
        <w:jc w:val="both"/>
        <w:rPr>
          <w:bCs/>
          <w:szCs w:val="20"/>
          <w:lang w:eastAsia="ja-JP"/>
        </w:rPr>
      </w:pPr>
      <w:r w:rsidRPr="003279B9">
        <w:rPr>
          <w:bCs/>
          <w:szCs w:val="20"/>
          <w:lang w:eastAsia="ja-JP"/>
        </w:rPr>
        <w:t xml:space="preserve">б) улицы в жилой застройке: основные - 6 </w:t>
      </w:r>
      <w:proofErr w:type="spellStart"/>
      <w:r w:rsidRPr="003279B9">
        <w:rPr>
          <w:bCs/>
          <w:szCs w:val="20"/>
          <w:lang w:eastAsia="ja-JP"/>
        </w:rPr>
        <w:t>лк</w:t>
      </w:r>
      <w:proofErr w:type="spellEnd"/>
      <w:r w:rsidRPr="003279B9">
        <w:rPr>
          <w:bCs/>
          <w:szCs w:val="20"/>
          <w:lang w:eastAsia="ja-JP"/>
        </w:rPr>
        <w:t xml:space="preserve">; второстепенные - 4 </w:t>
      </w:r>
      <w:proofErr w:type="spellStart"/>
      <w:r w:rsidRPr="003279B9">
        <w:rPr>
          <w:bCs/>
          <w:szCs w:val="20"/>
          <w:lang w:eastAsia="ja-JP"/>
        </w:rPr>
        <w:t>лк</w:t>
      </w:r>
      <w:proofErr w:type="spellEnd"/>
      <w:r w:rsidRPr="003279B9">
        <w:rPr>
          <w:bCs/>
          <w:szCs w:val="20"/>
          <w:lang w:eastAsia="ja-JP"/>
        </w:rPr>
        <w:t>.</w:t>
      </w:r>
    </w:p>
    <w:p w:rsidR="003279B9" w:rsidRPr="003279B9" w:rsidRDefault="003279B9" w:rsidP="003279B9">
      <w:pPr>
        <w:ind w:firstLine="567"/>
        <w:jc w:val="both"/>
        <w:rPr>
          <w:bCs/>
          <w:szCs w:val="20"/>
          <w:lang w:eastAsia="ja-JP"/>
        </w:rPr>
      </w:pPr>
      <w:r w:rsidRPr="003279B9">
        <w:rPr>
          <w:bCs/>
          <w:szCs w:val="20"/>
          <w:lang w:eastAsia="ja-JP"/>
        </w:rPr>
        <w:t>в) питание выполнить от шкафов управления наружным освещением,  установленных у трансформаторных подстанций. Управление сетями наружного освещения  должно быть централизованным с использованием автоматического фотоэлектрического или временного программного устройства;</w:t>
      </w:r>
    </w:p>
    <w:p w:rsidR="003279B9" w:rsidRPr="003279B9" w:rsidRDefault="003279B9" w:rsidP="003279B9">
      <w:pPr>
        <w:ind w:firstLine="567"/>
        <w:jc w:val="both"/>
        <w:rPr>
          <w:rFonts w:eastAsia="Calibri"/>
        </w:rPr>
      </w:pPr>
      <w:r w:rsidRPr="003279B9">
        <w:rPr>
          <w:rFonts w:eastAsia="Calibri"/>
        </w:rPr>
        <w:t xml:space="preserve">г) сети наружного освещения спортивных и игровых площадок выполнить </w:t>
      </w:r>
      <w:proofErr w:type="gramStart"/>
      <w:r w:rsidRPr="003279B9">
        <w:rPr>
          <w:rFonts w:eastAsia="Calibri"/>
        </w:rPr>
        <w:t>кабельными</w:t>
      </w:r>
      <w:proofErr w:type="gramEnd"/>
      <w:r w:rsidRPr="003279B9">
        <w:rPr>
          <w:rFonts w:eastAsia="Calibri"/>
        </w:rPr>
        <w:t>. Сети наружного освещения сельского поселения - воздушные с использованием самонесущих изолированных проводов марки СИП, подвешенных совместно с сетями электроснабжения;</w:t>
      </w:r>
    </w:p>
    <w:p w:rsidR="003279B9" w:rsidRPr="003279B9" w:rsidRDefault="003279B9" w:rsidP="003279B9">
      <w:pPr>
        <w:ind w:firstLine="567"/>
        <w:jc w:val="both"/>
        <w:rPr>
          <w:bCs/>
          <w:szCs w:val="20"/>
          <w:lang w:eastAsia="ja-JP"/>
        </w:rPr>
      </w:pPr>
      <w:r w:rsidRPr="003279B9">
        <w:rPr>
          <w:bCs/>
          <w:szCs w:val="20"/>
          <w:lang w:eastAsia="ja-JP"/>
        </w:rPr>
        <w:t>д) на проведение реконструкции сетей наружного освещения  необходимо  получить технические условия от службы, занимающейся эксплуатацией сетей наружного освещения.</w:t>
      </w:r>
    </w:p>
    <w:p w:rsidR="003279B9" w:rsidRPr="003279B9" w:rsidRDefault="003279B9" w:rsidP="003279B9">
      <w:pPr>
        <w:ind w:firstLine="567"/>
        <w:jc w:val="center"/>
        <w:rPr>
          <w:b/>
        </w:rPr>
      </w:pPr>
    </w:p>
    <w:p w:rsidR="003279B9" w:rsidRPr="003279B9" w:rsidRDefault="003279B9" w:rsidP="003279B9">
      <w:pPr>
        <w:ind w:firstLine="567"/>
        <w:jc w:val="center"/>
        <w:rPr>
          <w:b/>
        </w:rPr>
      </w:pPr>
    </w:p>
    <w:p w:rsidR="003279B9" w:rsidRPr="003279B9" w:rsidRDefault="003279B9" w:rsidP="003279B9">
      <w:pPr>
        <w:ind w:firstLine="567"/>
        <w:jc w:val="center"/>
        <w:rPr>
          <w:b/>
          <w:color w:val="000000"/>
        </w:rPr>
      </w:pPr>
      <w:r w:rsidRPr="003279B9">
        <w:rPr>
          <w:b/>
        </w:rPr>
        <w:t xml:space="preserve">Перспективная схема </w:t>
      </w:r>
      <w:r w:rsidRPr="003279B9">
        <w:rPr>
          <w:b/>
          <w:color w:val="000000"/>
        </w:rPr>
        <w:t>обращения с отходами</w:t>
      </w:r>
    </w:p>
    <w:p w:rsidR="003279B9" w:rsidRPr="003279B9" w:rsidRDefault="003279B9" w:rsidP="003279B9">
      <w:pPr>
        <w:ind w:firstLine="567"/>
        <w:jc w:val="center"/>
        <w:rPr>
          <w:color w:val="000000"/>
        </w:rPr>
      </w:pPr>
    </w:p>
    <w:p w:rsidR="003279B9" w:rsidRPr="003279B9" w:rsidRDefault="003279B9" w:rsidP="003279B9">
      <w:pPr>
        <w:autoSpaceDE w:val="0"/>
        <w:autoSpaceDN w:val="0"/>
        <w:adjustRightInd w:val="0"/>
        <w:ind w:firstLine="567"/>
        <w:contextualSpacing/>
        <w:jc w:val="both"/>
        <w:rPr>
          <w:rFonts w:eastAsia="Calibri"/>
          <w:color w:val="000000"/>
          <w:lang w:eastAsia="en-US"/>
        </w:rPr>
      </w:pPr>
      <w:r w:rsidRPr="003279B9">
        <w:rPr>
          <w:rFonts w:eastAsia="Calibri"/>
          <w:color w:val="000000"/>
          <w:lang w:eastAsia="en-US"/>
        </w:rPr>
        <w:t>Перспективная схема обращения с отходами не разработана.</w:t>
      </w:r>
    </w:p>
    <w:p w:rsidR="003279B9" w:rsidRPr="003279B9" w:rsidRDefault="003279B9" w:rsidP="003279B9">
      <w:pPr>
        <w:autoSpaceDE w:val="0"/>
        <w:autoSpaceDN w:val="0"/>
        <w:adjustRightInd w:val="0"/>
        <w:ind w:firstLine="567"/>
        <w:contextualSpacing/>
        <w:jc w:val="both"/>
        <w:rPr>
          <w:rFonts w:eastAsia="Calibri"/>
          <w:color w:val="000000"/>
          <w:lang w:eastAsia="en-US"/>
        </w:rPr>
      </w:pPr>
      <w:r w:rsidRPr="003279B9">
        <w:rPr>
          <w:rFonts w:eastAsia="Calibri"/>
          <w:color w:val="000000"/>
          <w:lang w:eastAsia="en-US"/>
        </w:rPr>
        <w:t>В подпрограмме «Развитие систем инженерной инфраструктуры и обращения с отходами» муниципальной программы «Территориальное развитие» отражены перспективные показатели до 2020 г.</w:t>
      </w:r>
    </w:p>
    <w:p w:rsidR="003279B9" w:rsidRPr="003279B9" w:rsidRDefault="003279B9" w:rsidP="003279B9">
      <w:pPr>
        <w:autoSpaceDE w:val="0"/>
        <w:autoSpaceDN w:val="0"/>
        <w:adjustRightInd w:val="0"/>
        <w:ind w:firstLine="567"/>
        <w:contextualSpacing/>
        <w:jc w:val="both"/>
        <w:rPr>
          <w:rFonts w:eastAsia="Calibri"/>
          <w:color w:val="000000"/>
          <w:lang w:eastAsia="en-US"/>
        </w:rPr>
      </w:pPr>
      <w:r w:rsidRPr="003279B9">
        <w:rPr>
          <w:rFonts w:eastAsia="Calibri"/>
          <w:color w:val="000000"/>
          <w:lang w:eastAsia="en-US"/>
        </w:rPr>
        <w:t xml:space="preserve">Основные мероприятия: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7"/>
      </w:tblGrid>
      <w:tr w:rsidR="003279B9" w:rsidRPr="003279B9" w:rsidTr="003279B9">
        <w:trPr>
          <w:trHeight w:val="293"/>
        </w:trPr>
        <w:tc>
          <w:tcPr>
            <w:tcW w:w="980" w:type="pct"/>
            <w:vMerge w:val="restart"/>
            <w:tcBorders>
              <w:top w:val="nil"/>
              <w:left w:val="nil"/>
              <w:bottom w:val="nil"/>
              <w:right w:val="nil"/>
            </w:tcBorders>
            <w:shd w:val="clear" w:color="auto" w:fill="auto"/>
            <w:hideMark/>
          </w:tcPr>
          <w:p w:rsidR="003279B9" w:rsidRPr="003279B9" w:rsidRDefault="003279B9" w:rsidP="003279B9">
            <w:pPr>
              <w:widowControl w:val="0"/>
              <w:numPr>
                <w:ilvl w:val="0"/>
                <w:numId w:val="41"/>
              </w:numPr>
              <w:autoSpaceDE w:val="0"/>
              <w:autoSpaceDN w:val="0"/>
              <w:adjustRightInd w:val="0"/>
              <w:spacing w:before="120" w:after="60"/>
              <w:ind w:left="0" w:firstLine="567"/>
              <w:contextualSpacing/>
              <w:jc w:val="both"/>
            </w:pPr>
            <w:r w:rsidRPr="003279B9">
              <w:t xml:space="preserve">Строительство объектов размещения (полигонов, площадок хранения) твердых бытовых и промышленных отходов для обеспечения </w:t>
            </w:r>
            <w:proofErr w:type="spellStart"/>
            <w:r w:rsidRPr="003279B9">
              <w:t>экологичной</w:t>
            </w:r>
            <w:proofErr w:type="spellEnd"/>
            <w:r w:rsidRPr="003279B9">
              <w:t xml:space="preserve"> и эффективной утилизации отходов.</w:t>
            </w:r>
          </w:p>
          <w:p w:rsidR="003279B9" w:rsidRPr="003279B9" w:rsidRDefault="003279B9" w:rsidP="003279B9">
            <w:pPr>
              <w:widowControl w:val="0"/>
              <w:numPr>
                <w:ilvl w:val="0"/>
                <w:numId w:val="41"/>
              </w:numPr>
              <w:autoSpaceDE w:val="0"/>
              <w:autoSpaceDN w:val="0"/>
              <w:adjustRightInd w:val="0"/>
              <w:spacing w:before="120" w:after="60"/>
              <w:ind w:left="0" w:firstLine="567"/>
              <w:contextualSpacing/>
              <w:jc w:val="both"/>
            </w:pPr>
            <w:r w:rsidRPr="003279B9">
              <w:t xml:space="preserve">Создание системы по раздельному сбору отходов для обеспечения </w:t>
            </w:r>
            <w:proofErr w:type="spellStart"/>
            <w:r w:rsidRPr="003279B9">
              <w:t>экологичной</w:t>
            </w:r>
            <w:proofErr w:type="spellEnd"/>
            <w:r w:rsidRPr="003279B9">
              <w:t xml:space="preserve"> и эффективной утилизации отходов.</w:t>
            </w:r>
          </w:p>
          <w:p w:rsidR="003279B9" w:rsidRPr="003279B9" w:rsidRDefault="003279B9" w:rsidP="003279B9">
            <w:pPr>
              <w:widowControl w:val="0"/>
              <w:numPr>
                <w:ilvl w:val="0"/>
                <w:numId w:val="41"/>
              </w:numPr>
              <w:autoSpaceDE w:val="0"/>
              <w:autoSpaceDN w:val="0"/>
              <w:adjustRightInd w:val="0"/>
              <w:spacing w:before="120" w:after="60"/>
              <w:ind w:left="0" w:firstLine="567"/>
              <w:contextualSpacing/>
              <w:jc w:val="both"/>
            </w:pPr>
            <w:r w:rsidRPr="003279B9">
              <w:t xml:space="preserve"> Строительство площадок складирования и временного хранения древесных отходов.      </w:t>
            </w:r>
          </w:p>
          <w:p w:rsidR="003279B9" w:rsidRPr="003279B9" w:rsidRDefault="003279B9" w:rsidP="003279B9">
            <w:pPr>
              <w:widowControl w:val="0"/>
              <w:numPr>
                <w:ilvl w:val="0"/>
                <w:numId w:val="41"/>
              </w:numPr>
              <w:autoSpaceDE w:val="0"/>
              <w:autoSpaceDN w:val="0"/>
              <w:adjustRightInd w:val="0"/>
              <w:spacing w:before="120" w:after="60"/>
              <w:ind w:left="0" w:firstLine="567"/>
              <w:contextualSpacing/>
              <w:jc w:val="both"/>
            </w:pPr>
            <w:r w:rsidRPr="003279B9">
              <w:t xml:space="preserve"> Решение вопросов по организации вывоза бытовых отходов и мусора.</w:t>
            </w:r>
          </w:p>
          <w:p w:rsidR="003279B9" w:rsidRPr="003279B9" w:rsidRDefault="003279B9" w:rsidP="003279B9">
            <w:pPr>
              <w:widowControl w:val="0"/>
              <w:numPr>
                <w:ilvl w:val="0"/>
                <w:numId w:val="41"/>
              </w:numPr>
              <w:autoSpaceDE w:val="0"/>
              <w:autoSpaceDN w:val="0"/>
              <w:adjustRightInd w:val="0"/>
              <w:spacing w:before="120" w:after="60"/>
              <w:ind w:left="0" w:firstLine="567"/>
              <w:contextualSpacing/>
              <w:jc w:val="both"/>
            </w:pPr>
            <w:r w:rsidRPr="003279B9">
              <w:t xml:space="preserve"> Проведение мероприятий по ликвидации и рекультивации объектов размещения отходов.</w:t>
            </w:r>
          </w:p>
          <w:p w:rsidR="003279B9" w:rsidRPr="003279B9" w:rsidRDefault="003279B9" w:rsidP="003279B9">
            <w:pPr>
              <w:numPr>
                <w:ilvl w:val="0"/>
                <w:numId w:val="41"/>
              </w:numPr>
              <w:tabs>
                <w:tab w:val="left" w:pos="426"/>
              </w:tabs>
              <w:spacing w:before="120" w:after="60"/>
              <w:ind w:left="0" w:firstLine="567"/>
              <w:contextualSpacing/>
              <w:jc w:val="both"/>
            </w:pPr>
            <w:r w:rsidRPr="003279B9">
              <w:t>Организация современной системы очистки и утилизации хозяйственно-фекальных стоков.</w:t>
            </w:r>
          </w:p>
          <w:p w:rsidR="003279B9" w:rsidRPr="003279B9" w:rsidRDefault="003279B9" w:rsidP="003279B9">
            <w:pPr>
              <w:widowControl w:val="0"/>
              <w:autoSpaceDE w:val="0"/>
              <w:autoSpaceDN w:val="0"/>
              <w:adjustRightInd w:val="0"/>
              <w:ind w:firstLine="567"/>
              <w:contextualSpacing/>
              <w:jc w:val="both"/>
              <w:rPr>
                <w:rFonts w:ascii="Arial" w:hAnsi="Arial" w:cs="Arial"/>
                <w:sz w:val="20"/>
                <w:szCs w:val="20"/>
              </w:rPr>
            </w:pPr>
          </w:p>
        </w:tc>
      </w:tr>
      <w:tr w:rsidR="003279B9" w:rsidRPr="003279B9" w:rsidTr="003279B9">
        <w:trPr>
          <w:trHeight w:val="473"/>
        </w:trPr>
        <w:tc>
          <w:tcPr>
            <w:tcW w:w="0" w:type="auto"/>
            <w:vMerge/>
            <w:tcBorders>
              <w:top w:val="nil"/>
              <w:left w:val="nil"/>
              <w:bottom w:val="nil"/>
              <w:right w:val="nil"/>
            </w:tcBorders>
            <w:shd w:val="clear" w:color="auto" w:fill="auto"/>
            <w:vAlign w:val="center"/>
            <w:hideMark/>
          </w:tcPr>
          <w:p w:rsidR="003279B9" w:rsidRPr="003279B9" w:rsidRDefault="003279B9" w:rsidP="003279B9">
            <w:pPr>
              <w:ind w:firstLine="567"/>
              <w:contextualSpacing/>
              <w:jc w:val="both"/>
            </w:pPr>
          </w:p>
        </w:tc>
      </w:tr>
      <w:tr w:rsidR="003279B9" w:rsidRPr="003279B9" w:rsidTr="003279B9">
        <w:trPr>
          <w:trHeight w:val="473"/>
        </w:trPr>
        <w:tc>
          <w:tcPr>
            <w:tcW w:w="0" w:type="auto"/>
            <w:vMerge/>
            <w:tcBorders>
              <w:top w:val="nil"/>
              <w:left w:val="nil"/>
              <w:bottom w:val="nil"/>
              <w:right w:val="nil"/>
            </w:tcBorders>
            <w:shd w:val="clear" w:color="auto" w:fill="auto"/>
            <w:vAlign w:val="center"/>
            <w:hideMark/>
          </w:tcPr>
          <w:p w:rsidR="003279B9" w:rsidRPr="003279B9" w:rsidRDefault="003279B9" w:rsidP="003279B9">
            <w:pPr>
              <w:ind w:firstLine="567"/>
              <w:contextualSpacing/>
              <w:jc w:val="both"/>
            </w:pPr>
          </w:p>
        </w:tc>
      </w:tr>
      <w:tr w:rsidR="003279B9" w:rsidRPr="003279B9" w:rsidTr="003279B9">
        <w:trPr>
          <w:trHeight w:val="6035"/>
        </w:trPr>
        <w:tc>
          <w:tcPr>
            <w:tcW w:w="0" w:type="auto"/>
            <w:vMerge/>
            <w:tcBorders>
              <w:top w:val="nil"/>
              <w:left w:val="nil"/>
              <w:bottom w:val="nil"/>
              <w:right w:val="nil"/>
            </w:tcBorders>
            <w:shd w:val="clear" w:color="auto" w:fill="auto"/>
            <w:vAlign w:val="center"/>
            <w:hideMark/>
          </w:tcPr>
          <w:p w:rsidR="003279B9" w:rsidRPr="003279B9" w:rsidRDefault="003279B9" w:rsidP="003279B9">
            <w:pPr>
              <w:ind w:firstLine="567"/>
              <w:contextualSpacing/>
              <w:jc w:val="both"/>
            </w:pPr>
          </w:p>
        </w:tc>
      </w:tr>
      <w:tr w:rsidR="003279B9" w:rsidRPr="003279B9" w:rsidTr="003279B9">
        <w:trPr>
          <w:trHeight w:val="413"/>
        </w:trPr>
        <w:tc>
          <w:tcPr>
            <w:tcW w:w="980" w:type="pct"/>
            <w:tcBorders>
              <w:top w:val="nil"/>
              <w:left w:val="nil"/>
              <w:bottom w:val="nil"/>
              <w:right w:val="nil"/>
            </w:tcBorders>
            <w:shd w:val="clear" w:color="auto" w:fill="auto"/>
            <w:hideMark/>
          </w:tcPr>
          <w:p w:rsidR="003279B9" w:rsidRPr="003279B9" w:rsidRDefault="003279B9" w:rsidP="003279B9">
            <w:pPr>
              <w:keepNext/>
              <w:widowControl w:val="0"/>
              <w:contextualSpacing/>
              <w:rPr>
                <w:u w:val="single"/>
                <w:lang w:eastAsia="x-none"/>
              </w:rPr>
            </w:pPr>
          </w:p>
          <w:p w:rsidR="003279B9" w:rsidRPr="003279B9" w:rsidRDefault="003279B9" w:rsidP="003279B9">
            <w:pPr>
              <w:keepNext/>
              <w:widowControl w:val="0"/>
              <w:ind w:firstLine="720"/>
              <w:contextualSpacing/>
              <w:rPr>
                <w:u w:val="single"/>
                <w:lang w:eastAsia="x-none"/>
              </w:rPr>
            </w:pPr>
            <w:r w:rsidRPr="003279B9">
              <w:rPr>
                <w:u w:val="single"/>
                <w:lang w:eastAsia="x-none"/>
              </w:rPr>
              <w:t>Мероприятия по охране почв и санитарной очистке территории:</w:t>
            </w:r>
          </w:p>
          <w:p w:rsidR="003279B9" w:rsidRPr="003279B9" w:rsidRDefault="003279B9" w:rsidP="003279B9">
            <w:pPr>
              <w:ind w:firstLine="709"/>
              <w:contextualSpacing/>
              <w:jc w:val="both"/>
            </w:pPr>
            <w:r w:rsidRPr="003279B9">
              <w:rPr>
                <w:rFonts w:ascii="Arial" w:hAnsi="Arial" w:cs="Arial"/>
              </w:rPr>
              <w:t xml:space="preserve">- </w:t>
            </w:r>
            <w:r w:rsidRPr="003279B9">
              <w:t>организация планово-регулярной санитарной очистки территории, совершенствование системы сбора-вывоза бытовых отходов (контейнеры для сбора мусора, обустроенные площадками, спецтехника и др.);</w:t>
            </w:r>
          </w:p>
          <w:p w:rsidR="003279B9" w:rsidRPr="003279B9" w:rsidRDefault="003279B9" w:rsidP="003279B9">
            <w:pPr>
              <w:ind w:firstLine="709"/>
              <w:contextualSpacing/>
              <w:jc w:val="both"/>
            </w:pPr>
            <w:r w:rsidRPr="003279B9">
              <w:t xml:space="preserve">- систематическое проведение санитарной очистки территорий вблизи садовых товариществ, особое внимание должно уделяться лесным массивам, прилегающим к этим территориям, а также вдоль автодорог. Организация селективного сбора и вывоза бытовых отходов и мусора; </w:t>
            </w:r>
          </w:p>
          <w:p w:rsidR="003279B9" w:rsidRPr="003279B9" w:rsidRDefault="003279B9" w:rsidP="003279B9">
            <w:pPr>
              <w:ind w:firstLine="709"/>
              <w:contextualSpacing/>
              <w:jc w:val="both"/>
            </w:pPr>
            <w:r w:rsidRPr="003279B9">
              <w:t>- выявление несанкционированных свалок и проведение их рекультивации.</w:t>
            </w:r>
          </w:p>
          <w:p w:rsidR="003279B9" w:rsidRPr="003279B9" w:rsidRDefault="003279B9" w:rsidP="003279B9">
            <w:pPr>
              <w:ind w:firstLine="709"/>
              <w:contextualSpacing/>
              <w:jc w:val="both"/>
            </w:pPr>
            <w:r w:rsidRPr="003279B9">
              <w:t xml:space="preserve">Твердые бытовые отходы жилой зоны и производственные отходы, не подлежащие обеззараживанию и утилизации, смет с улиц и тротуаров собираются в контейнеры и </w:t>
            </w:r>
            <w:proofErr w:type="gramStart"/>
            <w:r w:rsidRPr="003279B9">
              <w:t>планово-регулярно</w:t>
            </w:r>
            <w:proofErr w:type="gramEnd"/>
            <w:r w:rsidRPr="003279B9">
              <w:t xml:space="preserve"> вывозятся </w:t>
            </w:r>
            <w:proofErr w:type="spellStart"/>
            <w:r w:rsidRPr="003279B9">
              <w:t>спецавтотранспортом</w:t>
            </w:r>
            <w:proofErr w:type="spellEnd"/>
            <w:r w:rsidRPr="003279B9">
              <w:t xml:space="preserve"> на полигон твердых бытовых отходов, планируемый строительством на территории сельского поселения «</w:t>
            </w:r>
            <w:proofErr w:type="spellStart"/>
            <w:r w:rsidRPr="003279B9">
              <w:t>Кебанъёль</w:t>
            </w:r>
            <w:proofErr w:type="spellEnd"/>
            <w:r w:rsidRPr="003279B9">
              <w:t>».</w:t>
            </w:r>
          </w:p>
          <w:p w:rsidR="003279B9" w:rsidRPr="003279B9" w:rsidRDefault="003279B9" w:rsidP="003279B9">
            <w:pPr>
              <w:ind w:firstLine="709"/>
              <w:contextualSpacing/>
              <w:jc w:val="both"/>
              <w:rPr>
                <w:color w:val="000000"/>
              </w:rPr>
            </w:pPr>
            <w:r w:rsidRPr="003279B9">
              <w:rPr>
                <w:color w:val="000000"/>
              </w:rPr>
              <w:t>На полигоне допускается обезвреживать:</w:t>
            </w:r>
          </w:p>
          <w:p w:rsidR="003279B9" w:rsidRPr="003279B9" w:rsidRDefault="003279B9" w:rsidP="003279B9">
            <w:pPr>
              <w:numPr>
                <w:ilvl w:val="0"/>
                <w:numId w:val="43"/>
              </w:numPr>
              <w:tabs>
                <w:tab w:val="left" w:pos="1069"/>
              </w:tabs>
              <w:suppressAutoHyphens/>
              <w:spacing w:before="120" w:after="60"/>
              <w:contextualSpacing/>
              <w:jc w:val="both"/>
              <w:rPr>
                <w:color w:val="000000"/>
              </w:rPr>
            </w:pPr>
            <w:r w:rsidRPr="003279B9">
              <w:rPr>
                <w:color w:val="000000"/>
              </w:rPr>
              <w:t>бытовой мусор от жилых зданий, культурно-бытовых и административных учреждений;</w:t>
            </w:r>
          </w:p>
          <w:p w:rsidR="003279B9" w:rsidRPr="003279B9" w:rsidRDefault="003279B9" w:rsidP="003279B9">
            <w:pPr>
              <w:numPr>
                <w:ilvl w:val="0"/>
                <w:numId w:val="43"/>
              </w:numPr>
              <w:tabs>
                <w:tab w:val="left" w:pos="1069"/>
              </w:tabs>
              <w:suppressAutoHyphens/>
              <w:spacing w:before="120" w:after="60"/>
              <w:ind w:left="1069"/>
              <w:contextualSpacing/>
              <w:jc w:val="both"/>
              <w:rPr>
                <w:color w:val="000000"/>
              </w:rPr>
            </w:pPr>
            <w:proofErr w:type="gramStart"/>
            <w:r w:rsidRPr="003279B9">
              <w:rPr>
                <w:color w:val="000000"/>
              </w:rPr>
              <w:t>уличный</w:t>
            </w:r>
            <w:proofErr w:type="gramEnd"/>
            <w:r w:rsidRPr="003279B9">
              <w:rPr>
                <w:color w:val="000000"/>
              </w:rPr>
              <w:t xml:space="preserve"> смет;</w:t>
            </w:r>
          </w:p>
          <w:p w:rsidR="003279B9" w:rsidRPr="003279B9" w:rsidRDefault="003279B9" w:rsidP="003279B9">
            <w:pPr>
              <w:numPr>
                <w:ilvl w:val="0"/>
                <w:numId w:val="43"/>
              </w:numPr>
              <w:tabs>
                <w:tab w:val="left" w:pos="1069"/>
              </w:tabs>
              <w:suppressAutoHyphens/>
              <w:spacing w:before="120" w:after="60"/>
              <w:ind w:left="1069"/>
              <w:contextualSpacing/>
              <w:jc w:val="both"/>
              <w:rPr>
                <w:color w:val="000000"/>
              </w:rPr>
            </w:pPr>
            <w:proofErr w:type="spellStart"/>
            <w:r w:rsidRPr="003279B9">
              <w:rPr>
                <w:color w:val="000000"/>
              </w:rPr>
              <w:t>неутилизируемый</w:t>
            </w:r>
            <w:proofErr w:type="spellEnd"/>
            <w:r w:rsidRPr="003279B9">
              <w:rPr>
                <w:color w:val="000000"/>
              </w:rPr>
              <w:t xml:space="preserve"> строительный мусор и другие нетоксичные отходы производства, не подлежащие вторичной переработке.</w:t>
            </w:r>
          </w:p>
          <w:p w:rsidR="003279B9" w:rsidRPr="003279B9" w:rsidRDefault="003279B9" w:rsidP="003279B9">
            <w:pPr>
              <w:suppressAutoHyphens/>
              <w:ind w:firstLine="708"/>
              <w:contextualSpacing/>
              <w:jc w:val="both"/>
              <w:rPr>
                <w:rFonts w:eastAsia="Calibri"/>
                <w:spacing w:val="-5"/>
                <w:lang w:eastAsia="ar-SA"/>
              </w:rPr>
            </w:pPr>
            <w:r w:rsidRPr="003279B9">
              <w:rPr>
                <w:rFonts w:eastAsia="Calibri"/>
                <w:spacing w:val="-5"/>
                <w:lang w:eastAsia="ar-SA"/>
              </w:rPr>
              <w:t xml:space="preserve">Особого внимания требует проблема утилизации токсичных и экологически опасных отходов. </w:t>
            </w:r>
            <w:proofErr w:type="gramStart"/>
            <w:r w:rsidRPr="003279B9">
              <w:rPr>
                <w:rFonts w:eastAsia="Calibri"/>
                <w:spacing w:val="-5"/>
                <w:lang w:eastAsia="ar-SA"/>
              </w:rPr>
              <w:t xml:space="preserve">Состав отходов разнообразен: отходы нефтепродуктов, строительный мусор, металлолом, отходы деревопереработки, </w:t>
            </w:r>
            <w:proofErr w:type="spellStart"/>
            <w:r w:rsidRPr="003279B9">
              <w:rPr>
                <w:rFonts w:eastAsia="Calibri"/>
                <w:spacing w:val="-5"/>
                <w:lang w:eastAsia="ar-SA"/>
              </w:rPr>
              <w:t>ртутносодержащие</w:t>
            </w:r>
            <w:proofErr w:type="spellEnd"/>
            <w:r w:rsidRPr="003279B9">
              <w:rPr>
                <w:rFonts w:eastAsia="Calibri"/>
                <w:spacing w:val="-5"/>
                <w:lang w:eastAsia="ar-SA"/>
              </w:rPr>
              <w:t xml:space="preserve"> отходы (люминесцентные лампы, ртутные приборы, электрические батарейки). </w:t>
            </w:r>
            <w:proofErr w:type="gramEnd"/>
          </w:p>
          <w:p w:rsidR="003279B9" w:rsidRPr="003279B9" w:rsidRDefault="003279B9" w:rsidP="003279B9">
            <w:pPr>
              <w:suppressAutoHyphens/>
              <w:ind w:firstLine="708"/>
              <w:contextualSpacing/>
              <w:jc w:val="both"/>
              <w:rPr>
                <w:rFonts w:eastAsia="Calibri"/>
                <w:color w:val="FF0000"/>
                <w:spacing w:val="-5"/>
                <w:lang w:eastAsia="ar-SA"/>
              </w:rPr>
            </w:pPr>
            <w:r w:rsidRPr="003279B9">
              <w:rPr>
                <w:rFonts w:eastAsia="Calibri"/>
                <w:spacing w:val="-5"/>
                <w:lang w:eastAsia="ar-SA"/>
              </w:rPr>
              <w:t xml:space="preserve">Складирование и обезвреживание </w:t>
            </w:r>
            <w:proofErr w:type="spellStart"/>
            <w:r w:rsidRPr="003279B9">
              <w:rPr>
                <w:rFonts w:eastAsia="Calibri"/>
                <w:spacing w:val="-5"/>
                <w:lang w:eastAsia="ar-SA"/>
              </w:rPr>
              <w:t>нефтегазосодержащих</w:t>
            </w:r>
            <w:proofErr w:type="spellEnd"/>
            <w:r w:rsidRPr="003279B9">
              <w:rPr>
                <w:rFonts w:eastAsia="Calibri"/>
                <w:spacing w:val="-5"/>
                <w:lang w:eastAsia="ar-SA"/>
              </w:rPr>
              <w:t xml:space="preserve"> отходов, медицинских и </w:t>
            </w:r>
            <w:proofErr w:type="spellStart"/>
            <w:r w:rsidRPr="003279B9">
              <w:rPr>
                <w:rFonts w:eastAsia="Calibri"/>
                <w:spacing w:val="-5"/>
                <w:lang w:eastAsia="ar-SA"/>
              </w:rPr>
              <w:t>ртутносодержащих</w:t>
            </w:r>
            <w:proofErr w:type="spellEnd"/>
            <w:r w:rsidRPr="003279B9">
              <w:rPr>
                <w:rFonts w:eastAsia="Calibri"/>
                <w:spacing w:val="-5"/>
                <w:lang w:eastAsia="ar-SA"/>
              </w:rPr>
              <w:t xml:space="preserve"> отходов, трупов животных на полигоне твердых бытовых отходов не  разрешается, они должны обезвреживаться или ликвидироваться на специальных сооружениях. </w:t>
            </w:r>
          </w:p>
          <w:p w:rsidR="003279B9" w:rsidRPr="003279B9" w:rsidRDefault="003279B9" w:rsidP="003279B9">
            <w:pPr>
              <w:snapToGrid w:val="0"/>
              <w:ind w:firstLine="709"/>
              <w:contextualSpacing/>
              <w:jc w:val="both"/>
              <w:rPr>
                <w:lang w:val="x-none" w:eastAsia="x-none"/>
              </w:rPr>
            </w:pPr>
            <w:r w:rsidRPr="003279B9">
              <w:rPr>
                <w:lang w:val="x-none" w:eastAsia="x-none"/>
              </w:rPr>
              <w:t xml:space="preserve">Организация сбора, транспортировки и уничтожения биологических отходов (павших  животных)  </w:t>
            </w:r>
            <w:r w:rsidRPr="003279B9">
              <w:rPr>
                <w:lang w:eastAsia="x-none"/>
              </w:rPr>
              <w:t xml:space="preserve">выполняется в </w:t>
            </w:r>
            <w:r w:rsidRPr="003279B9">
              <w:rPr>
                <w:lang w:val="x-none" w:eastAsia="x-none"/>
              </w:rPr>
              <w:t>крематор</w:t>
            </w:r>
            <w:r w:rsidRPr="003279B9">
              <w:rPr>
                <w:lang w:eastAsia="x-none"/>
              </w:rPr>
              <w:t>ии</w:t>
            </w:r>
            <w:r w:rsidRPr="003279B9">
              <w:rPr>
                <w:lang w:val="x-none" w:eastAsia="x-none"/>
              </w:rPr>
              <w:t xml:space="preserve">  Службой Республики Коми по ветеринарному надзору на территории Усть-Куломского района. </w:t>
            </w:r>
          </w:p>
          <w:p w:rsidR="003279B9" w:rsidRPr="003279B9" w:rsidRDefault="003279B9" w:rsidP="003279B9">
            <w:pPr>
              <w:ind w:firstLine="567"/>
              <w:jc w:val="both"/>
            </w:pPr>
            <w:r w:rsidRPr="003279B9">
              <w:t>Федеральным законом  от  29.12.2014 № 458-ФЗ  «Об  отходах  производства  и  потребления» вводится   понятие  региональный  оператор,  в  соответствии с  которым  сбор  и  вывоз  твердых  бытовых  отходов  будет  осуществляться  региональным  оператором  в  соответствии  с региональной  программой  в  области  обращения  с  отходами.</w:t>
            </w:r>
          </w:p>
          <w:p w:rsidR="003279B9" w:rsidRPr="003279B9" w:rsidRDefault="003279B9" w:rsidP="003279B9">
            <w:pPr>
              <w:ind w:firstLine="709"/>
              <w:contextualSpacing/>
              <w:jc w:val="both"/>
            </w:pPr>
          </w:p>
          <w:p w:rsidR="003279B9" w:rsidRPr="003279B9" w:rsidRDefault="003279B9" w:rsidP="003279B9">
            <w:pPr>
              <w:widowControl w:val="0"/>
              <w:autoSpaceDE w:val="0"/>
              <w:autoSpaceDN w:val="0"/>
              <w:adjustRightInd w:val="0"/>
              <w:ind w:firstLine="567"/>
              <w:contextualSpacing/>
              <w:jc w:val="both"/>
            </w:pPr>
          </w:p>
        </w:tc>
      </w:tr>
    </w:tbl>
    <w:p w:rsidR="003279B9" w:rsidRPr="003279B9" w:rsidRDefault="003279B9" w:rsidP="003279B9">
      <w:pPr>
        <w:autoSpaceDE w:val="0"/>
        <w:autoSpaceDN w:val="0"/>
        <w:adjustRightInd w:val="0"/>
        <w:ind w:firstLine="539"/>
        <w:jc w:val="center"/>
        <w:outlineLvl w:val="1"/>
        <w:rPr>
          <w:b/>
        </w:rPr>
      </w:pPr>
      <w:r w:rsidRPr="003279B9">
        <w:rPr>
          <w:b/>
        </w:rPr>
        <w:t>3.2. Прогноз спроса на коммунальные ресурсы</w:t>
      </w:r>
    </w:p>
    <w:p w:rsidR="003279B9" w:rsidRPr="003279B9" w:rsidRDefault="003279B9" w:rsidP="003279B9">
      <w:pPr>
        <w:autoSpaceDE w:val="0"/>
        <w:autoSpaceDN w:val="0"/>
        <w:adjustRightInd w:val="0"/>
        <w:ind w:firstLine="539"/>
        <w:jc w:val="center"/>
        <w:outlineLvl w:val="1"/>
        <w:rPr>
          <w:b/>
        </w:rPr>
      </w:pPr>
    </w:p>
    <w:p w:rsidR="003279B9" w:rsidRPr="003279B9" w:rsidRDefault="003279B9" w:rsidP="003279B9">
      <w:pPr>
        <w:ind w:firstLine="540"/>
        <w:jc w:val="both"/>
      </w:pPr>
      <w:r w:rsidRPr="003279B9">
        <w:t xml:space="preserve">Наряду с прогнозами территориального развития поселений </w:t>
      </w:r>
      <w:proofErr w:type="gramStart"/>
      <w:r w:rsidRPr="003279B9">
        <w:t>важное значение</w:t>
      </w:r>
      <w:proofErr w:type="gramEnd"/>
      <w:r w:rsidRPr="003279B9">
        <w:t xml:space="preserve"> при разработке программы комплексного развития систем коммунальной инфраструктуры играет оценка потребления товаров и услуг организаций коммунального комплекса. Во-первых, объемы потребления должны быть обеспечены соответствующими производственными мощностями организаций коммунального комплекса. Системы коммунальной инфраструктуры должны обеспечивать снабжение потребителей товарами и услугами в соответствии с требованиями к их качеству, в том числе круглосуточное и бесперебойное снабжение. Во-вторых, прогнозные объемы потребления товаров и услуг должны учитываться при расчете надбавок к тарифам, которые являются одним из основных источников финансирования инвестиционных программ организаций коммунального комплекса. </w:t>
      </w:r>
    </w:p>
    <w:p w:rsidR="003279B9" w:rsidRPr="003279B9" w:rsidRDefault="003279B9" w:rsidP="003279B9">
      <w:pPr>
        <w:ind w:firstLine="540"/>
        <w:jc w:val="both"/>
      </w:pPr>
      <w:r w:rsidRPr="003279B9">
        <w:t xml:space="preserve">Совокупное потребление коммунальных услуг определяется как сумма потребления услуг по всем категориям потребителей. </w:t>
      </w:r>
    </w:p>
    <w:p w:rsidR="003279B9" w:rsidRPr="003279B9" w:rsidRDefault="003279B9" w:rsidP="003279B9">
      <w:pPr>
        <w:ind w:firstLine="540"/>
        <w:jc w:val="both"/>
      </w:pPr>
      <w:r w:rsidRPr="003279B9">
        <w:lastRenderedPageBreak/>
        <w:t>Оценка совокупного потребления для целей программы комплексного развития проводится по трем основным категориям:</w:t>
      </w:r>
    </w:p>
    <w:p w:rsidR="003279B9" w:rsidRPr="003279B9" w:rsidRDefault="003279B9" w:rsidP="003279B9">
      <w:pPr>
        <w:numPr>
          <w:ilvl w:val="0"/>
          <w:numId w:val="36"/>
        </w:numPr>
        <w:spacing w:before="120" w:after="60"/>
        <w:jc w:val="both"/>
      </w:pPr>
      <w:r w:rsidRPr="003279B9">
        <w:t>население;</w:t>
      </w:r>
    </w:p>
    <w:p w:rsidR="003279B9" w:rsidRPr="003279B9" w:rsidRDefault="003279B9" w:rsidP="003279B9">
      <w:pPr>
        <w:numPr>
          <w:ilvl w:val="0"/>
          <w:numId w:val="36"/>
        </w:numPr>
        <w:spacing w:before="120" w:after="60"/>
        <w:jc w:val="both"/>
      </w:pPr>
      <w:r w:rsidRPr="003279B9">
        <w:t>бюджетные учреждения;</w:t>
      </w:r>
    </w:p>
    <w:p w:rsidR="003279B9" w:rsidRPr="003279B9" w:rsidRDefault="003279B9" w:rsidP="003279B9">
      <w:pPr>
        <w:numPr>
          <w:ilvl w:val="0"/>
          <w:numId w:val="36"/>
        </w:numPr>
        <w:spacing w:before="120" w:after="60"/>
        <w:jc w:val="both"/>
      </w:pPr>
      <w:r w:rsidRPr="003279B9">
        <w:t>прочие предприятия и организации.</w:t>
      </w:r>
    </w:p>
    <w:p w:rsidR="003279B9" w:rsidRPr="003279B9" w:rsidRDefault="003279B9" w:rsidP="003279B9">
      <w:pPr>
        <w:ind w:firstLine="709"/>
        <w:jc w:val="both"/>
        <w:rPr>
          <w:color w:val="000000"/>
        </w:rPr>
      </w:pPr>
      <w:r w:rsidRPr="003279B9">
        <w:rPr>
          <w:color w:val="000000"/>
        </w:rPr>
        <w:t xml:space="preserve">В соответствии с прогнозируемой численностью населения представлен в таблице 24 прогнозируемый расчет коммунальных ресурсов в МО МР «Усть-Куломский». </w:t>
      </w:r>
    </w:p>
    <w:p w:rsidR="003279B9" w:rsidRPr="003279B9" w:rsidRDefault="003279B9" w:rsidP="003279B9">
      <w:pPr>
        <w:ind w:firstLine="709"/>
        <w:jc w:val="both"/>
        <w:rPr>
          <w:color w:val="000000"/>
        </w:rPr>
      </w:pPr>
    </w:p>
    <w:p w:rsidR="003279B9" w:rsidRPr="003279B9" w:rsidRDefault="003279B9" w:rsidP="003279B9">
      <w:pPr>
        <w:widowControl w:val="0"/>
        <w:adjustRightInd w:val="0"/>
        <w:jc w:val="both"/>
        <w:rPr>
          <w:bCs/>
        </w:rPr>
      </w:pPr>
      <w:r w:rsidRPr="003279B9">
        <w:rPr>
          <w:bCs/>
        </w:rPr>
        <w:t xml:space="preserve">Таблица 24. Прогнозируемый расчет потребления коммунальных ресурсов </w:t>
      </w:r>
    </w:p>
    <w:tbl>
      <w:tblPr>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1931"/>
        <w:gridCol w:w="1009"/>
        <w:gridCol w:w="826"/>
        <w:gridCol w:w="816"/>
        <w:gridCol w:w="827"/>
        <w:gridCol w:w="827"/>
        <w:gridCol w:w="1313"/>
      </w:tblGrid>
      <w:tr w:rsidR="003279B9" w:rsidRPr="003279B9" w:rsidTr="003279B9">
        <w:trPr>
          <w:trHeight w:val="824"/>
        </w:trPr>
        <w:tc>
          <w:tcPr>
            <w:tcW w:w="2249" w:type="dxa"/>
            <w:vMerge w:val="restart"/>
            <w:shd w:val="clear" w:color="auto" w:fill="auto"/>
          </w:tcPr>
          <w:p w:rsidR="003279B9" w:rsidRPr="003279B9" w:rsidRDefault="003279B9" w:rsidP="003279B9">
            <w:pPr>
              <w:jc w:val="center"/>
              <w:rPr>
                <w:color w:val="000000"/>
              </w:rPr>
            </w:pPr>
            <w:r w:rsidRPr="003279B9">
              <w:rPr>
                <w:color w:val="000000"/>
              </w:rPr>
              <w:t>Потребители</w:t>
            </w:r>
          </w:p>
        </w:tc>
        <w:tc>
          <w:tcPr>
            <w:tcW w:w="1931" w:type="dxa"/>
            <w:vMerge w:val="restart"/>
            <w:shd w:val="clear" w:color="auto" w:fill="auto"/>
          </w:tcPr>
          <w:p w:rsidR="003279B9" w:rsidRPr="003279B9" w:rsidRDefault="003279B9" w:rsidP="003279B9">
            <w:pPr>
              <w:jc w:val="center"/>
              <w:rPr>
                <w:color w:val="000000"/>
              </w:rPr>
            </w:pPr>
            <w:r w:rsidRPr="003279B9">
              <w:rPr>
                <w:color w:val="000000"/>
              </w:rPr>
              <w:t>Присоединенная нагрузка</w:t>
            </w:r>
          </w:p>
        </w:tc>
        <w:tc>
          <w:tcPr>
            <w:tcW w:w="4305" w:type="dxa"/>
            <w:gridSpan w:val="5"/>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Прогноз потребления коммунальных ресурсов</w:t>
            </w:r>
          </w:p>
        </w:tc>
        <w:tc>
          <w:tcPr>
            <w:tcW w:w="1313" w:type="dxa"/>
            <w:vMerge w:val="restart"/>
            <w:shd w:val="clear" w:color="auto" w:fill="auto"/>
          </w:tcPr>
          <w:p w:rsidR="003279B9" w:rsidRPr="003279B9" w:rsidRDefault="003279B9" w:rsidP="003279B9">
            <w:pPr>
              <w:jc w:val="center"/>
              <w:rPr>
                <w:color w:val="000000"/>
              </w:rPr>
            </w:pPr>
            <w:r w:rsidRPr="003279B9">
              <w:rPr>
                <w:color w:val="000000"/>
              </w:rPr>
              <w:t>Расчетный</w:t>
            </w:r>
          </w:p>
          <w:p w:rsidR="003279B9" w:rsidRPr="003279B9" w:rsidRDefault="003279B9" w:rsidP="003279B9">
            <w:pPr>
              <w:jc w:val="center"/>
              <w:rPr>
                <w:color w:val="000000"/>
              </w:rPr>
            </w:pPr>
            <w:r w:rsidRPr="003279B9">
              <w:rPr>
                <w:color w:val="000000"/>
              </w:rPr>
              <w:t>2025 г.</w:t>
            </w:r>
          </w:p>
        </w:tc>
      </w:tr>
      <w:tr w:rsidR="003279B9" w:rsidRPr="003279B9" w:rsidTr="003279B9">
        <w:trPr>
          <w:trHeight w:val="345"/>
        </w:trPr>
        <w:tc>
          <w:tcPr>
            <w:tcW w:w="2249" w:type="dxa"/>
            <w:vMerge/>
            <w:shd w:val="clear" w:color="auto" w:fill="auto"/>
          </w:tcPr>
          <w:p w:rsidR="003279B9" w:rsidRPr="003279B9" w:rsidRDefault="003279B9" w:rsidP="003279B9">
            <w:pPr>
              <w:jc w:val="center"/>
              <w:rPr>
                <w:color w:val="000000"/>
              </w:rPr>
            </w:pPr>
          </w:p>
        </w:tc>
        <w:tc>
          <w:tcPr>
            <w:tcW w:w="1931" w:type="dxa"/>
            <w:vMerge/>
            <w:shd w:val="clear" w:color="auto" w:fill="auto"/>
          </w:tcPr>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r w:rsidRPr="003279B9">
              <w:rPr>
                <w:color w:val="000000"/>
              </w:rPr>
              <w:t>2016 г</w:t>
            </w:r>
          </w:p>
        </w:tc>
        <w:tc>
          <w:tcPr>
            <w:tcW w:w="826" w:type="dxa"/>
            <w:shd w:val="clear" w:color="auto" w:fill="auto"/>
          </w:tcPr>
          <w:p w:rsidR="003279B9" w:rsidRPr="003279B9" w:rsidRDefault="003279B9" w:rsidP="003279B9">
            <w:pPr>
              <w:jc w:val="center"/>
              <w:rPr>
                <w:color w:val="000000"/>
              </w:rPr>
            </w:pPr>
            <w:r w:rsidRPr="003279B9">
              <w:rPr>
                <w:color w:val="000000"/>
              </w:rPr>
              <w:t>2017</w:t>
            </w:r>
          </w:p>
        </w:tc>
        <w:tc>
          <w:tcPr>
            <w:tcW w:w="816" w:type="dxa"/>
            <w:shd w:val="clear" w:color="auto" w:fill="auto"/>
          </w:tcPr>
          <w:p w:rsidR="003279B9" w:rsidRPr="003279B9" w:rsidRDefault="003279B9" w:rsidP="003279B9">
            <w:pPr>
              <w:jc w:val="center"/>
              <w:rPr>
                <w:color w:val="000000"/>
              </w:rPr>
            </w:pPr>
            <w:r w:rsidRPr="003279B9">
              <w:rPr>
                <w:color w:val="000000"/>
              </w:rPr>
              <w:t>2018</w:t>
            </w:r>
          </w:p>
        </w:tc>
        <w:tc>
          <w:tcPr>
            <w:tcW w:w="827" w:type="dxa"/>
            <w:shd w:val="clear" w:color="auto" w:fill="auto"/>
          </w:tcPr>
          <w:p w:rsidR="003279B9" w:rsidRPr="003279B9" w:rsidRDefault="003279B9" w:rsidP="003279B9">
            <w:pPr>
              <w:jc w:val="center"/>
              <w:rPr>
                <w:color w:val="000000"/>
              </w:rPr>
            </w:pPr>
            <w:r w:rsidRPr="003279B9">
              <w:rPr>
                <w:color w:val="000000"/>
              </w:rPr>
              <w:t>2019</w:t>
            </w:r>
          </w:p>
        </w:tc>
        <w:tc>
          <w:tcPr>
            <w:tcW w:w="827" w:type="dxa"/>
            <w:shd w:val="clear" w:color="auto" w:fill="auto"/>
          </w:tcPr>
          <w:p w:rsidR="003279B9" w:rsidRPr="003279B9" w:rsidRDefault="003279B9" w:rsidP="003279B9">
            <w:pPr>
              <w:jc w:val="center"/>
              <w:rPr>
                <w:color w:val="000000"/>
              </w:rPr>
            </w:pPr>
            <w:r w:rsidRPr="003279B9">
              <w:rPr>
                <w:color w:val="000000"/>
              </w:rPr>
              <w:t>2020</w:t>
            </w:r>
          </w:p>
        </w:tc>
        <w:tc>
          <w:tcPr>
            <w:tcW w:w="1313" w:type="dxa"/>
            <w:vMerge/>
            <w:shd w:val="clear" w:color="auto" w:fill="auto"/>
          </w:tcPr>
          <w:p w:rsidR="003279B9" w:rsidRPr="003279B9" w:rsidRDefault="003279B9" w:rsidP="003279B9">
            <w:pPr>
              <w:jc w:val="center"/>
              <w:rPr>
                <w:color w:val="000000"/>
              </w:rPr>
            </w:pPr>
          </w:p>
        </w:tc>
      </w:tr>
      <w:tr w:rsidR="003279B9" w:rsidRPr="003279B9" w:rsidTr="003279B9">
        <w:trPr>
          <w:trHeight w:val="301"/>
        </w:trPr>
        <w:tc>
          <w:tcPr>
            <w:tcW w:w="2249" w:type="dxa"/>
            <w:shd w:val="clear" w:color="auto" w:fill="auto"/>
          </w:tcPr>
          <w:p w:rsidR="003279B9" w:rsidRPr="003279B9" w:rsidRDefault="003279B9" w:rsidP="003279B9">
            <w:pPr>
              <w:jc w:val="both"/>
              <w:rPr>
                <w:b/>
                <w:color w:val="000000"/>
              </w:rPr>
            </w:pPr>
            <w:r w:rsidRPr="003279B9">
              <w:rPr>
                <w:b/>
                <w:color w:val="000000"/>
              </w:rPr>
              <w:t>Водоснабжение,</w:t>
            </w:r>
            <w:r w:rsidRPr="003279B9">
              <w:rPr>
                <w:color w:val="000000"/>
              </w:rPr>
              <w:t xml:space="preserve"> </w:t>
            </w:r>
            <w:proofErr w:type="spellStart"/>
            <w:r w:rsidRPr="003279B9">
              <w:rPr>
                <w:color w:val="000000"/>
              </w:rPr>
              <w:t>тыс</w:t>
            </w:r>
            <w:proofErr w:type="gramStart"/>
            <w:r w:rsidRPr="003279B9">
              <w:rPr>
                <w:color w:val="000000"/>
              </w:rPr>
              <w:t>.к</w:t>
            </w:r>
            <w:proofErr w:type="gramEnd"/>
            <w:r w:rsidRPr="003279B9">
              <w:rPr>
                <w:color w:val="000000"/>
              </w:rPr>
              <w:t>уб.м</w:t>
            </w:r>
            <w:proofErr w:type="spellEnd"/>
            <w:r w:rsidRPr="003279B9">
              <w:rPr>
                <w:color w:val="000000"/>
              </w:rPr>
              <w:t xml:space="preserve">.,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t>1,3</w:t>
            </w:r>
          </w:p>
        </w:tc>
        <w:tc>
          <w:tcPr>
            <w:tcW w:w="1009" w:type="dxa"/>
            <w:shd w:val="clear" w:color="auto" w:fill="auto"/>
          </w:tcPr>
          <w:p w:rsidR="003279B9" w:rsidRPr="003279B9" w:rsidRDefault="003279B9" w:rsidP="003279B9">
            <w:pPr>
              <w:jc w:val="center"/>
              <w:rPr>
                <w:color w:val="000000"/>
              </w:rPr>
            </w:pPr>
            <w:r w:rsidRPr="003279B9">
              <w:rPr>
                <w:color w:val="000000"/>
              </w:rPr>
              <w:t>1,3</w:t>
            </w:r>
          </w:p>
        </w:tc>
        <w:tc>
          <w:tcPr>
            <w:tcW w:w="826" w:type="dxa"/>
            <w:shd w:val="clear" w:color="auto" w:fill="auto"/>
          </w:tcPr>
          <w:p w:rsidR="003279B9" w:rsidRPr="003279B9" w:rsidRDefault="003279B9" w:rsidP="003279B9">
            <w:pPr>
              <w:jc w:val="center"/>
            </w:pPr>
            <w:r w:rsidRPr="003279B9">
              <w:t>1,1</w:t>
            </w:r>
          </w:p>
        </w:tc>
        <w:tc>
          <w:tcPr>
            <w:tcW w:w="816" w:type="dxa"/>
            <w:shd w:val="clear" w:color="auto" w:fill="auto"/>
          </w:tcPr>
          <w:p w:rsidR="003279B9" w:rsidRPr="003279B9" w:rsidRDefault="003279B9" w:rsidP="003279B9">
            <w:pPr>
              <w:jc w:val="center"/>
            </w:pPr>
            <w:r w:rsidRPr="003279B9">
              <w:t>1,8</w:t>
            </w:r>
          </w:p>
        </w:tc>
        <w:tc>
          <w:tcPr>
            <w:tcW w:w="827" w:type="dxa"/>
            <w:shd w:val="clear" w:color="auto" w:fill="auto"/>
          </w:tcPr>
          <w:p w:rsidR="003279B9" w:rsidRPr="003279B9" w:rsidRDefault="003279B9" w:rsidP="003279B9">
            <w:pPr>
              <w:jc w:val="center"/>
            </w:pPr>
            <w:r w:rsidRPr="003279B9">
              <w:t>1,6</w:t>
            </w:r>
          </w:p>
        </w:tc>
        <w:tc>
          <w:tcPr>
            <w:tcW w:w="827" w:type="dxa"/>
            <w:shd w:val="clear" w:color="auto" w:fill="auto"/>
          </w:tcPr>
          <w:p w:rsidR="003279B9" w:rsidRPr="003279B9" w:rsidRDefault="003279B9" w:rsidP="003279B9">
            <w:pPr>
              <w:jc w:val="center"/>
            </w:pPr>
            <w:r w:rsidRPr="003279B9">
              <w:t>1,8</w:t>
            </w:r>
          </w:p>
        </w:tc>
        <w:tc>
          <w:tcPr>
            <w:tcW w:w="1313" w:type="dxa"/>
            <w:shd w:val="clear" w:color="auto" w:fill="auto"/>
          </w:tcPr>
          <w:p w:rsidR="003279B9" w:rsidRPr="003279B9" w:rsidRDefault="003279B9" w:rsidP="003279B9">
            <w:pPr>
              <w:jc w:val="center"/>
            </w:pPr>
            <w:r w:rsidRPr="003279B9">
              <w:t>2,0</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 xml:space="preserve">Население, проживающее в МКД,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0,2</w:t>
            </w:r>
          </w:p>
        </w:tc>
        <w:tc>
          <w:tcPr>
            <w:tcW w:w="1313" w:type="dxa"/>
            <w:shd w:val="clear" w:color="auto" w:fill="auto"/>
          </w:tcPr>
          <w:p w:rsidR="003279B9" w:rsidRPr="003279B9" w:rsidRDefault="003279B9" w:rsidP="003279B9">
            <w:pPr>
              <w:jc w:val="center"/>
              <w:rPr>
                <w:color w:val="000000"/>
              </w:rPr>
            </w:pPr>
            <w:r w:rsidRPr="003279B9">
              <w:rPr>
                <w:color w:val="000000"/>
              </w:rPr>
              <w:t>0,6</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по приборам учета</w:t>
            </w:r>
          </w:p>
        </w:tc>
        <w:tc>
          <w:tcPr>
            <w:tcW w:w="1931" w:type="dxa"/>
            <w:shd w:val="clear" w:color="auto" w:fill="auto"/>
          </w:tcPr>
          <w:p w:rsidR="003279B9" w:rsidRPr="003279B9" w:rsidRDefault="003279B9" w:rsidP="003279B9">
            <w:pPr>
              <w:jc w:val="center"/>
              <w:rPr>
                <w:color w:val="000000"/>
              </w:rPr>
            </w:pPr>
            <w:r w:rsidRPr="003279B9">
              <w:rPr>
                <w:color w:val="000000"/>
              </w:rPr>
              <w:t>0,6</w:t>
            </w: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0,2</w:t>
            </w:r>
          </w:p>
        </w:tc>
        <w:tc>
          <w:tcPr>
            <w:tcW w:w="1313" w:type="dxa"/>
            <w:shd w:val="clear" w:color="auto" w:fill="auto"/>
          </w:tcPr>
          <w:p w:rsidR="003279B9" w:rsidRPr="003279B9" w:rsidRDefault="003279B9" w:rsidP="003279B9">
            <w:pPr>
              <w:jc w:val="center"/>
              <w:rPr>
                <w:color w:val="000000"/>
              </w:rPr>
            </w:pPr>
            <w:r w:rsidRPr="003279B9">
              <w:rPr>
                <w:color w:val="000000"/>
              </w:rPr>
              <w:t>0,6</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 xml:space="preserve">Население, проживающее в ЧД,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t>1,31</w:t>
            </w:r>
          </w:p>
        </w:tc>
        <w:tc>
          <w:tcPr>
            <w:tcW w:w="1009" w:type="dxa"/>
            <w:shd w:val="clear" w:color="auto" w:fill="auto"/>
          </w:tcPr>
          <w:p w:rsidR="003279B9" w:rsidRPr="003279B9" w:rsidRDefault="003279B9" w:rsidP="003279B9">
            <w:pPr>
              <w:jc w:val="center"/>
              <w:rPr>
                <w:color w:val="000000"/>
              </w:rPr>
            </w:pPr>
            <w:r w:rsidRPr="003279B9">
              <w:rPr>
                <w:color w:val="000000"/>
              </w:rPr>
              <w:t>1,31</w:t>
            </w:r>
          </w:p>
        </w:tc>
        <w:tc>
          <w:tcPr>
            <w:tcW w:w="826" w:type="dxa"/>
            <w:shd w:val="clear" w:color="auto" w:fill="auto"/>
          </w:tcPr>
          <w:p w:rsidR="003279B9" w:rsidRPr="003279B9" w:rsidRDefault="003279B9" w:rsidP="003279B9">
            <w:pPr>
              <w:jc w:val="center"/>
              <w:rPr>
                <w:color w:val="000000"/>
              </w:rPr>
            </w:pPr>
            <w:r w:rsidRPr="003279B9">
              <w:rPr>
                <w:color w:val="000000"/>
              </w:rPr>
              <w:t>1,3</w:t>
            </w:r>
          </w:p>
        </w:tc>
        <w:tc>
          <w:tcPr>
            <w:tcW w:w="816" w:type="dxa"/>
            <w:shd w:val="clear" w:color="auto" w:fill="auto"/>
          </w:tcPr>
          <w:p w:rsidR="003279B9" w:rsidRPr="003279B9" w:rsidRDefault="003279B9" w:rsidP="003279B9">
            <w:pPr>
              <w:jc w:val="center"/>
              <w:rPr>
                <w:color w:val="000000"/>
              </w:rPr>
            </w:pPr>
            <w:r w:rsidRPr="003279B9">
              <w:rPr>
                <w:color w:val="000000"/>
              </w:rPr>
              <w:t>1,25</w:t>
            </w:r>
          </w:p>
        </w:tc>
        <w:tc>
          <w:tcPr>
            <w:tcW w:w="827" w:type="dxa"/>
            <w:shd w:val="clear" w:color="auto" w:fill="auto"/>
          </w:tcPr>
          <w:p w:rsidR="003279B9" w:rsidRPr="003279B9" w:rsidRDefault="003279B9" w:rsidP="003279B9">
            <w:pPr>
              <w:jc w:val="center"/>
              <w:rPr>
                <w:color w:val="000000"/>
              </w:rPr>
            </w:pPr>
            <w:r w:rsidRPr="003279B9">
              <w:rPr>
                <w:color w:val="000000"/>
              </w:rPr>
              <w:t>1,20</w:t>
            </w:r>
          </w:p>
        </w:tc>
        <w:tc>
          <w:tcPr>
            <w:tcW w:w="827" w:type="dxa"/>
            <w:shd w:val="clear" w:color="auto" w:fill="auto"/>
          </w:tcPr>
          <w:p w:rsidR="003279B9" w:rsidRPr="003279B9" w:rsidRDefault="003279B9" w:rsidP="003279B9">
            <w:pPr>
              <w:jc w:val="center"/>
              <w:rPr>
                <w:color w:val="000000"/>
              </w:rPr>
            </w:pPr>
            <w:r w:rsidRPr="003279B9">
              <w:rPr>
                <w:color w:val="000000"/>
              </w:rPr>
              <w:t>1,30</w:t>
            </w:r>
          </w:p>
        </w:tc>
        <w:tc>
          <w:tcPr>
            <w:tcW w:w="1313" w:type="dxa"/>
            <w:shd w:val="clear" w:color="auto" w:fill="auto"/>
          </w:tcPr>
          <w:p w:rsidR="003279B9" w:rsidRPr="003279B9" w:rsidRDefault="003279B9" w:rsidP="003279B9">
            <w:pPr>
              <w:jc w:val="center"/>
              <w:rPr>
                <w:color w:val="000000"/>
              </w:rPr>
            </w:pPr>
            <w:r w:rsidRPr="003279B9">
              <w:rPr>
                <w:color w:val="000000"/>
              </w:rPr>
              <w:t>1,40</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по приборам учета</w:t>
            </w:r>
          </w:p>
        </w:tc>
        <w:tc>
          <w:tcPr>
            <w:tcW w:w="1931" w:type="dxa"/>
            <w:shd w:val="clear" w:color="auto" w:fill="auto"/>
          </w:tcPr>
          <w:p w:rsidR="003279B9" w:rsidRPr="003279B9" w:rsidRDefault="003279B9" w:rsidP="003279B9">
            <w:pPr>
              <w:jc w:val="center"/>
              <w:rPr>
                <w:color w:val="000000"/>
              </w:rPr>
            </w:pPr>
            <w:r w:rsidRPr="003279B9">
              <w:rPr>
                <w:color w:val="000000"/>
              </w:rPr>
              <w:t>0,12</w:t>
            </w: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0,12</w:t>
            </w:r>
          </w:p>
        </w:tc>
        <w:tc>
          <w:tcPr>
            <w:tcW w:w="1313" w:type="dxa"/>
            <w:shd w:val="clear" w:color="auto" w:fill="auto"/>
          </w:tcPr>
          <w:p w:rsidR="003279B9" w:rsidRPr="003279B9" w:rsidRDefault="003279B9" w:rsidP="003279B9">
            <w:pPr>
              <w:jc w:val="center"/>
              <w:rPr>
                <w:color w:val="000000"/>
              </w:rPr>
            </w:pPr>
            <w:r w:rsidRPr="003279B9">
              <w:rPr>
                <w:color w:val="000000"/>
              </w:rPr>
              <w:t>0,14</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 xml:space="preserve">Бюджетная сфера,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t>0,2</w:t>
            </w:r>
          </w:p>
        </w:tc>
        <w:tc>
          <w:tcPr>
            <w:tcW w:w="1009" w:type="dxa"/>
            <w:shd w:val="clear" w:color="auto" w:fill="auto"/>
          </w:tcPr>
          <w:p w:rsidR="003279B9" w:rsidRPr="003279B9" w:rsidRDefault="003279B9" w:rsidP="003279B9">
            <w:pPr>
              <w:jc w:val="center"/>
              <w:rPr>
                <w:color w:val="000000"/>
              </w:rPr>
            </w:pPr>
            <w:r w:rsidRPr="003279B9">
              <w:rPr>
                <w:color w:val="000000"/>
              </w:rPr>
              <w:t>0,2</w:t>
            </w:r>
          </w:p>
        </w:tc>
        <w:tc>
          <w:tcPr>
            <w:tcW w:w="826" w:type="dxa"/>
            <w:shd w:val="clear" w:color="auto" w:fill="auto"/>
          </w:tcPr>
          <w:p w:rsidR="003279B9" w:rsidRPr="003279B9" w:rsidRDefault="003279B9" w:rsidP="003279B9">
            <w:pPr>
              <w:jc w:val="center"/>
              <w:rPr>
                <w:color w:val="000000"/>
              </w:rPr>
            </w:pPr>
            <w:r w:rsidRPr="003279B9">
              <w:rPr>
                <w:color w:val="000000"/>
              </w:rPr>
              <w:t>0,2</w:t>
            </w:r>
          </w:p>
        </w:tc>
        <w:tc>
          <w:tcPr>
            <w:tcW w:w="816" w:type="dxa"/>
            <w:shd w:val="clear" w:color="auto" w:fill="auto"/>
          </w:tcPr>
          <w:p w:rsidR="003279B9" w:rsidRPr="003279B9" w:rsidRDefault="003279B9" w:rsidP="003279B9">
            <w:pPr>
              <w:jc w:val="center"/>
              <w:rPr>
                <w:color w:val="000000"/>
              </w:rPr>
            </w:pPr>
            <w:r w:rsidRPr="003279B9">
              <w:rPr>
                <w:color w:val="000000"/>
              </w:rPr>
              <w:t>0,2</w:t>
            </w:r>
          </w:p>
        </w:tc>
        <w:tc>
          <w:tcPr>
            <w:tcW w:w="827" w:type="dxa"/>
            <w:shd w:val="clear" w:color="auto" w:fill="auto"/>
          </w:tcPr>
          <w:p w:rsidR="003279B9" w:rsidRPr="003279B9" w:rsidRDefault="003279B9" w:rsidP="003279B9">
            <w:pPr>
              <w:jc w:val="center"/>
              <w:rPr>
                <w:color w:val="000000"/>
              </w:rPr>
            </w:pPr>
            <w:r w:rsidRPr="003279B9">
              <w:rPr>
                <w:color w:val="000000"/>
              </w:rPr>
              <w:t>0,2</w:t>
            </w:r>
          </w:p>
        </w:tc>
        <w:tc>
          <w:tcPr>
            <w:tcW w:w="827" w:type="dxa"/>
            <w:shd w:val="clear" w:color="auto" w:fill="auto"/>
          </w:tcPr>
          <w:p w:rsidR="003279B9" w:rsidRPr="003279B9" w:rsidRDefault="003279B9" w:rsidP="003279B9">
            <w:pPr>
              <w:jc w:val="center"/>
              <w:rPr>
                <w:color w:val="000000"/>
              </w:rPr>
            </w:pPr>
            <w:r w:rsidRPr="003279B9">
              <w:rPr>
                <w:color w:val="000000"/>
              </w:rPr>
              <w:t>0,3</w:t>
            </w:r>
          </w:p>
        </w:tc>
        <w:tc>
          <w:tcPr>
            <w:tcW w:w="1313" w:type="dxa"/>
            <w:shd w:val="clear" w:color="auto" w:fill="auto"/>
          </w:tcPr>
          <w:p w:rsidR="003279B9" w:rsidRPr="003279B9" w:rsidRDefault="003279B9" w:rsidP="003279B9">
            <w:pPr>
              <w:jc w:val="center"/>
              <w:rPr>
                <w:color w:val="000000"/>
              </w:rPr>
            </w:pPr>
            <w:r w:rsidRPr="003279B9">
              <w:rPr>
                <w:color w:val="000000"/>
              </w:rPr>
              <w:t>0,3</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по приборам учета</w:t>
            </w:r>
          </w:p>
        </w:tc>
        <w:tc>
          <w:tcPr>
            <w:tcW w:w="1931" w:type="dxa"/>
            <w:shd w:val="clear" w:color="auto" w:fill="auto"/>
          </w:tcPr>
          <w:p w:rsidR="003279B9" w:rsidRPr="003279B9" w:rsidRDefault="003279B9" w:rsidP="003279B9">
            <w:pPr>
              <w:jc w:val="center"/>
              <w:rPr>
                <w:color w:val="000000"/>
              </w:rPr>
            </w:pPr>
            <w:r w:rsidRPr="003279B9">
              <w:rPr>
                <w:color w:val="000000"/>
              </w:rPr>
              <w:t>0,2</w:t>
            </w:r>
          </w:p>
        </w:tc>
        <w:tc>
          <w:tcPr>
            <w:tcW w:w="1009" w:type="dxa"/>
            <w:shd w:val="clear" w:color="auto" w:fill="auto"/>
          </w:tcPr>
          <w:p w:rsidR="003279B9" w:rsidRPr="003279B9" w:rsidRDefault="003279B9" w:rsidP="003279B9">
            <w:pPr>
              <w:jc w:val="center"/>
              <w:rPr>
                <w:color w:val="000000"/>
              </w:rPr>
            </w:pPr>
            <w:r w:rsidRPr="003279B9">
              <w:rPr>
                <w:color w:val="000000"/>
              </w:rPr>
              <w:t>0,2</w:t>
            </w:r>
          </w:p>
        </w:tc>
        <w:tc>
          <w:tcPr>
            <w:tcW w:w="826" w:type="dxa"/>
            <w:shd w:val="clear" w:color="auto" w:fill="auto"/>
          </w:tcPr>
          <w:p w:rsidR="003279B9" w:rsidRPr="003279B9" w:rsidRDefault="003279B9" w:rsidP="003279B9">
            <w:pPr>
              <w:jc w:val="center"/>
              <w:rPr>
                <w:color w:val="000000"/>
              </w:rPr>
            </w:pPr>
            <w:r w:rsidRPr="003279B9">
              <w:rPr>
                <w:color w:val="000000"/>
              </w:rPr>
              <w:t>0,2</w:t>
            </w:r>
          </w:p>
        </w:tc>
        <w:tc>
          <w:tcPr>
            <w:tcW w:w="816" w:type="dxa"/>
            <w:shd w:val="clear" w:color="auto" w:fill="auto"/>
          </w:tcPr>
          <w:p w:rsidR="003279B9" w:rsidRPr="003279B9" w:rsidRDefault="003279B9" w:rsidP="003279B9">
            <w:pPr>
              <w:jc w:val="center"/>
              <w:rPr>
                <w:color w:val="000000"/>
              </w:rPr>
            </w:pPr>
            <w:r w:rsidRPr="003279B9">
              <w:rPr>
                <w:color w:val="000000"/>
              </w:rPr>
              <w:t>0,2</w:t>
            </w:r>
          </w:p>
        </w:tc>
        <w:tc>
          <w:tcPr>
            <w:tcW w:w="827" w:type="dxa"/>
            <w:shd w:val="clear" w:color="auto" w:fill="auto"/>
          </w:tcPr>
          <w:p w:rsidR="003279B9" w:rsidRPr="003279B9" w:rsidRDefault="003279B9" w:rsidP="003279B9">
            <w:pPr>
              <w:jc w:val="center"/>
              <w:rPr>
                <w:color w:val="000000"/>
              </w:rPr>
            </w:pPr>
            <w:r w:rsidRPr="003279B9">
              <w:rPr>
                <w:color w:val="000000"/>
              </w:rPr>
              <w:t>0,2</w:t>
            </w:r>
          </w:p>
        </w:tc>
        <w:tc>
          <w:tcPr>
            <w:tcW w:w="827" w:type="dxa"/>
            <w:shd w:val="clear" w:color="auto" w:fill="auto"/>
          </w:tcPr>
          <w:p w:rsidR="003279B9" w:rsidRPr="003279B9" w:rsidRDefault="003279B9" w:rsidP="003279B9">
            <w:pPr>
              <w:jc w:val="center"/>
              <w:rPr>
                <w:color w:val="000000"/>
              </w:rPr>
            </w:pPr>
            <w:r w:rsidRPr="003279B9">
              <w:rPr>
                <w:color w:val="000000"/>
              </w:rPr>
              <w:t>0,3</w:t>
            </w:r>
          </w:p>
        </w:tc>
        <w:tc>
          <w:tcPr>
            <w:tcW w:w="1313" w:type="dxa"/>
            <w:shd w:val="clear" w:color="auto" w:fill="auto"/>
          </w:tcPr>
          <w:p w:rsidR="003279B9" w:rsidRPr="003279B9" w:rsidRDefault="003279B9" w:rsidP="003279B9">
            <w:pPr>
              <w:jc w:val="center"/>
              <w:rPr>
                <w:color w:val="000000"/>
              </w:rPr>
            </w:pPr>
            <w:r w:rsidRPr="003279B9">
              <w:rPr>
                <w:color w:val="000000"/>
              </w:rPr>
              <w:t>0,3</w:t>
            </w:r>
          </w:p>
        </w:tc>
      </w:tr>
      <w:tr w:rsidR="003279B9" w:rsidRPr="003279B9" w:rsidTr="003279B9">
        <w:tc>
          <w:tcPr>
            <w:tcW w:w="2249" w:type="dxa"/>
            <w:shd w:val="clear" w:color="auto" w:fill="auto"/>
          </w:tcPr>
          <w:p w:rsidR="003279B9" w:rsidRPr="003279B9" w:rsidRDefault="003279B9" w:rsidP="003279B9">
            <w:pPr>
              <w:jc w:val="both"/>
              <w:rPr>
                <w:b/>
                <w:color w:val="000000"/>
              </w:rPr>
            </w:pPr>
            <w:proofErr w:type="spellStart"/>
            <w:r w:rsidRPr="003279B9">
              <w:rPr>
                <w:b/>
                <w:color w:val="000000"/>
              </w:rPr>
              <w:t>Теплоснабжние</w:t>
            </w:r>
            <w:proofErr w:type="spellEnd"/>
            <w:r w:rsidRPr="003279B9">
              <w:rPr>
                <w:b/>
                <w:color w:val="000000"/>
              </w:rPr>
              <w:t xml:space="preserve">, </w:t>
            </w:r>
            <w:proofErr w:type="spellStart"/>
            <w:r w:rsidRPr="003279B9">
              <w:rPr>
                <w:color w:val="000000"/>
              </w:rPr>
              <w:t>тыс</w:t>
            </w:r>
            <w:proofErr w:type="gramStart"/>
            <w:r w:rsidRPr="003279B9">
              <w:rPr>
                <w:color w:val="000000"/>
              </w:rPr>
              <w:t>.Г</w:t>
            </w:r>
            <w:proofErr w:type="gramEnd"/>
            <w:r w:rsidRPr="003279B9">
              <w:rPr>
                <w:color w:val="000000"/>
              </w:rPr>
              <w:t>кал</w:t>
            </w:r>
            <w:proofErr w:type="spellEnd"/>
            <w:r w:rsidRPr="003279B9">
              <w:rPr>
                <w:color w:val="000000"/>
              </w:rPr>
              <w:t xml:space="preserve">,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t>45,52 Гкал/</w:t>
            </w:r>
            <w:proofErr w:type="gramStart"/>
            <w:r w:rsidRPr="003279B9">
              <w:rPr>
                <w:color w:val="000000"/>
              </w:rPr>
              <w:t>ч</w:t>
            </w:r>
            <w:proofErr w:type="gramEnd"/>
          </w:p>
        </w:tc>
        <w:tc>
          <w:tcPr>
            <w:tcW w:w="1009" w:type="dxa"/>
            <w:shd w:val="clear" w:color="auto" w:fill="auto"/>
          </w:tcPr>
          <w:p w:rsidR="003279B9" w:rsidRPr="003279B9" w:rsidRDefault="003279B9" w:rsidP="003279B9">
            <w:pPr>
              <w:jc w:val="center"/>
              <w:rPr>
                <w:color w:val="000000"/>
              </w:rPr>
            </w:pPr>
            <w:r w:rsidRPr="003279B9">
              <w:rPr>
                <w:color w:val="000000"/>
              </w:rPr>
              <w:t>31,37</w:t>
            </w:r>
          </w:p>
        </w:tc>
        <w:tc>
          <w:tcPr>
            <w:tcW w:w="826" w:type="dxa"/>
            <w:shd w:val="clear" w:color="auto" w:fill="auto"/>
          </w:tcPr>
          <w:p w:rsidR="003279B9" w:rsidRPr="003279B9" w:rsidRDefault="003279B9" w:rsidP="003279B9">
            <w:pPr>
              <w:jc w:val="center"/>
              <w:rPr>
                <w:color w:val="000000"/>
              </w:rPr>
            </w:pPr>
            <w:r w:rsidRPr="003279B9">
              <w:rPr>
                <w:color w:val="000000"/>
              </w:rPr>
              <w:t>32,87</w:t>
            </w:r>
          </w:p>
        </w:tc>
        <w:tc>
          <w:tcPr>
            <w:tcW w:w="816" w:type="dxa"/>
            <w:shd w:val="clear" w:color="auto" w:fill="auto"/>
          </w:tcPr>
          <w:p w:rsidR="003279B9" w:rsidRPr="003279B9" w:rsidRDefault="003279B9" w:rsidP="003279B9">
            <w:pPr>
              <w:jc w:val="center"/>
              <w:rPr>
                <w:color w:val="000000"/>
              </w:rPr>
            </w:pPr>
            <w:r w:rsidRPr="003279B9">
              <w:rPr>
                <w:color w:val="000000"/>
              </w:rPr>
              <w:t>33,27</w:t>
            </w:r>
          </w:p>
        </w:tc>
        <w:tc>
          <w:tcPr>
            <w:tcW w:w="827" w:type="dxa"/>
            <w:shd w:val="clear" w:color="auto" w:fill="auto"/>
          </w:tcPr>
          <w:p w:rsidR="003279B9" w:rsidRPr="003279B9" w:rsidRDefault="003279B9" w:rsidP="003279B9">
            <w:pPr>
              <w:jc w:val="center"/>
              <w:rPr>
                <w:color w:val="000000"/>
              </w:rPr>
            </w:pPr>
            <w:r w:rsidRPr="003279B9">
              <w:rPr>
                <w:color w:val="000000"/>
              </w:rPr>
              <w:t>34,6</w:t>
            </w:r>
          </w:p>
        </w:tc>
        <w:tc>
          <w:tcPr>
            <w:tcW w:w="827" w:type="dxa"/>
            <w:shd w:val="clear" w:color="auto" w:fill="auto"/>
          </w:tcPr>
          <w:p w:rsidR="003279B9" w:rsidRPr="003279B9" w:rsidRDefault="003279B9" w:rsidP="003279B9">
            <w:pPr>
              <w:jc w:val="center"/>
              <w:rPr>
                <w:color w:val="000000"/>
              </w:rPr>
            </w:pPr>
            <w:r w:rsidRPr="003279B9">
              <w:rPr>
                <w:color w:val="000000"/>
              </w:rPr>
              <w:t>37,1</w:t>
            </w:r>
          </w:p>
        </w:tc>
        <w:tc>
          <w:tcPr>
            <w:tcW w:w="1313" w:type="dxa"/>
            <w:shd w:val="clear" w:color="auto" w:fill="auto"/>
          </w:tcPr>
          <w:p w:rsidR="003279B9" w:rsidRPr="003279B9" w:rsidRDefault="003279B9" w:rsidP="003279B9">
            <w:pPr>
              <w:jc w:val="center"/>
              <w:rPr>
                <w:color w:val="000000"/>
              </w:rPr>
            </w:pPr>
            <w:r w:rsidRPr="003279B9">
              <w:rPr>
                <w:color w:val="000000"/>
              </w:rPr>
              <w:t>50,2</w:t>
            </w:r>
          </w:p>
        </w:tc>
      </w:tr>
      <w:tr w:rsidR="003279B9" w:rsidRPr="003279B9" w:rsidTr="003279B9">
        <w:trPr>
          <w:trHeight w:val="276"/>
        </w:trPr>
        <w:tc>
          <w:tcPr>
            <w:tcW w:w="2249" w:type="dxa"/>
            <w:shd w:val="clear" w:color="auto" w:fill="auto"/>
          </w:tcPr>
          <w:p w:rsidR="003279B9" w:rsidRPr="003279B9" w:rsidRDefault="003279B9" w:rsidP="003279B9">
            <w:pPr>
              <w:jc w:val="both"/>
              <w:rPr>
                <w:color w:val="000000"/>
              </w:rPr>
            </w:pPr>
            <w:r w:rsidRPr="003279B9">
              <w:rPr>
                <w:color w:val="000000"/>
              </w:rPr>
              <w:t xml:space="preserve">Население, проживающее в МКД,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1313"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r>
      <w:tr w:rsidR="003279B9" w:rsidRPr="003279B9" w:rsidTr="003279B9">
        <w:trPr>
          <w:trHeight w:val="253"/>
        </w:trPr>
        <w:tc>
          <w:tcPr>
            <w:tcW w:w="2249" w:type="dxa"/>
            <w:shd w:val="clear" w:color="auto" w:fill="auto"/>
          </w:tcPr>
          <w:p w:rsidR="003279B9" w:rsidRPr="003279B9" w:rsidRDefault="003279B9" w:rsidP="003279B9">
            <w:pPr>
              <w:jc w:val="both"/>
              <w:rPr>
                <w:color w:val="000000"/>
              </w:rPr>
            </w:pPr>
            <w:r w:rsidRPr="003279B9">
              <w:rPr>
                <w:color w:val="000000"/>
              </w:rPr>
              <w:t>по приборам учета</w:t>
            </w:r>
          </w:p>
        </w:tc>
        <w:tc>
          <w:tcPr>
            <w:tcW w:w="1931" w:type="dxa"/>
            <w:shd w:val="clear" w:color="auto" w:fill="auto"/>
          </w:tcPr>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1313" w:type="dxa"/>
            <w:shd w:val="clear" w:color="auto" w:fill="auto"/>
          </w:tcPr>
          <w:p w:rsidR="003279B9" w:rsidRPr="003279B9" w:rsidRDefault="003279B9" w:rsidP="003279B9">
            <w:pPr>
              <w:jc w:val="center"/>
              <w:rPr>
                <w:color w:val="000000"/>
              </w:rPr>
            </w:pP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 xml:space="preserve">Население, проживающее в ЧД,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1313" w:type="dxa"/>
            <w:shd w:val="clear" w:color="auto" w:fill="auto"/>
          </w:tcPr>
          <w:p w:rsidR="003279B9" w:rsidRPr="003279B9" w:rsidRDefault="003279B9" w:rsidP="003279B9">
            <w:pPr>
              <w:jc w:val="center"/>
              <w:rPr>
                <w:color w:val="000000"/>
              </w:rPr>
            </w:pP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по приборам учета</w:t>
            </w:r>
          </w:p>
        </w:tc>
        <w:tc>
          <w:tcPr>
            <w:tcW w:w="1931" w:type="dxa"/>
            <w:shd w:val="clear" w:color="auto" w:fill="auto"/>
          </w:tcPr>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1313" w:type="dxa"/>
            <w:shd w:val="clear" w:color="auto" w:fill="auto"/>
          </w:tcPr>
          <w:p w:rsidR="003279B9" w:rsidRPr="003279B9" w:rsidRDefault="003279B9" w:rsidP="003279B9">
            <w:pPr>
              <w:jc w:val="center"/>
              <w:rPr>
                <w:color w:val="000000"/>
              </w:rPr>
            </w:pPr>
          </w:p>
        </w:tc>
      </w:tr>
      <w:tr w:rsidR="003279B9" w:rsidRPr="003279B9" w:rsidTr="003279B9">
        <w:trPr>
          <w:trHeight w:val="264"/>
        </w:trPr>
        <w:tc>
          <w:tcPr>
            <w:tcW w:w="2249" w:type="dxa"/>
            <w:shd w:val="clear" w:color="auto" w:fill="auto"/>
          </w:tcPr>
          <w:p w:rsidR="003279B9" w:rsidRPr="003279B9" w:rsidRDefault="003279B9" w:rsidP="003279B9">
            <w:pPr>
              <w:jc w:val="both"/>
              <w:rPr>
                <w:color w:val="000000"/>
              </w:rPr>
            </w:pPr>
            <w:r w:rsidRPr="003279B9">
              <w:rPr>
                <w:color w:val="000000"/>
              </w:rPr>
              <w:t xml:space="preserve">Бюджетная сфера,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pPr>
            <w:r w:rsidRPr="003279B9">
              <w:t>1,45</w:t>
            </w:r>
            <w:r w:rsidRPr="003279B9">
              <w:rPr>
                <w:color w:val="000000"/>
              </w:rPr>
              <w:t xml:space="preserve"> Гкал/</w:t>
            </w:r>
            <w:proofErr w:type="gramStart"/>
            <w:r w:rsidRPr="003279B9">
              <w:rPr>
                <w:color w:val="000000"/>
              </w:rPr>
              <w:t>ч</w:t>
            </w:r>
            <w:proofErr w:type="gramEnd"/>
          </w:p>
        </w:tc>
        <w:tc>
          <w:tcPr>
            <w:tcW w:w="1009" w:type="dxa"/>
            <w:shd w:val="clear" w:color="auto" w:fill="auto"/>
          </w:tcPr>
          <w:p w:rsidR="003279B9" w:rsidRPr="003279B9" w:rsidRDefault="003279B9" w:rsidP="003279B9">
            <w:pPr>
              <w:jc w:val="center"/>
              <w:rPr>
                <w:color w:val="000000"/>
              </w:rPr>
            </w:pPr>
            <w:r w:rsidRPr="003279B9">
              <w:rPr>
                <w:color w:val="000000"/>
              </w:rPr>
              <w:t>1,45</w:t>
            </w:r>
          </w:p>
        </w:tc>
        <w:tc>
          <w:tcPr>
            <w:tcW w:w="826" w:type="dxa"/>
            <w:shd w:val="clear" w:color="auto" w:fill="auto"/>
          </w:tcPr>
          <w:p w:rsidR="003279B9" w:rsidRPr="003279B9" w:rsidRDefault="003279B9" w:rsidP="003279B9">
            <w:pPr>
              <w:jc w:val="center"/>
              <w:rPr>
                <w:color w:val="000000"/>
              </w:rPr>
            </w:pPr>
            <w:r w:rsidRPr="003279B9">
              <w:rPr>
                <w:color w:val="000000"/>
              </w:rPr>
              <w:t>1,45</w:t>
            </w:r>
          </w:p>
        </w:tc>
        <w:tc>
          <w:tcPr>
            <w:tcW w:w="816" w:type="dxa"/>
            <w:shd w:val="clear" w:color="auto" w:fill="auto"/>
          </w:tcPr>
          <w:p w:rsidR="003279B9" w:rsidRPr="003279B9" w:rsidRDefault="003279B9" w:rsidP="003279B9">
            <w:pPr>
              <w:jc w:val="center"/>
              <w:rPr>
                <w:color w:val="000000"/>
              </w:rPr>
            </w:pPr>
            <w:r w:rsidRPr="003279B9">
              <w:rPr>
                <w:color w:val="000000"/>
              </w:rPr>
              <w:t>1,45</w:t>
            </w:r>
          </w:p>
        </w:tc>
        <w:tc>
          <w:tcPr>
            <w:tcW w:w="827" w:type="dxa"/>
            <w:shd w:val="clear" w:color="auto" w:fill="auto"/>
          </w:tcPr>
          <w:p w:rsidR="003279B9" w:rsidRPr="003279B9" w:rsidRDefault="003279B9" w:rsidP="003279B9">
            <w:pPr>
              <w:jc w:val="center"/>
              <w:rPr>
                <w:color w:val="000000"/>
              </w:rPr>
            </w:pPr>
            <w:r w:rsidRPr="003279B9">
              <w:rPr>
                <w:color w:val="000000"/>
              </w:rPr>
              <w:t>1,45</w:t>
            </w:r>
          </w:p>
        </w:tc>
        <w:tc>
          <w:tcPr>
            <w:tcW w:w="827" w:type="dxa"/>
            <w:shd w:val="clear" w:color="auto" w:fill="auto"/>
          </w:tcPr>
          <w:p w:rsidR="003279B9" w:rsidRPr="003279B9" w:rsidRDefault="003279B9" w:rsidP="003279B9">
            <w:pPr>
              <w:jc w:val="center"/>
              <w:rPr>
                <w:color w:val="000000"/>
              </w:rPr>
            </w:pPr>
            <w:r w:rsidRPr="003279B9">
              <w:rPr>
                <w:color w:val="000000"/>
              </w:rPr>
              <w:t>1,90</w:t>
            </w:r>
          </w:p>
        </w:tc>
        <w:tc>
          <w:tcPr>
            <w:tcW w:w="1313" w:type="dxa"/>
            <w:shd w:val="clear" w:color="auto" w:fill="auto"/>
          </w:tcPr>
          <w:p w:rsidR="003279B9" w:rsidRPr="003279B9" w:rsidRDefault="003279B9" w:rsidP="003279B9">
            <w:pPr>
              <w:jc w:val="center"/>
              <w:rPr>
                <w:color w:val="000000"/>
              </w:rPr>
            </w:pPr>
            <w:r w:rsidRPr="003279B9">
              <w:rPr>
                <w:color w:val="000000"/>
              </w:rPr>
              <w:t>1,90</w:t>
            </w:r>
          </w:p>
        </w:tc>
      </w:tr>
      <w:tr w:rsidR="003279B9" w:rsidRPr="003279B9" w:rsidTr="003279B9">
        <w:trPr>
          <w:trHeight w:val="167"/>
        </w:trPr>
        <w:tc>
          <w:tcPr>
            <w:tcW w:w="2249" w:type="dxa"/>
            <w:shd w:val="clear" w:color="auto" w:fill="auto"/>
          </w:tcPr>
          <w:p w:rsidR="003279B9" w:rsidRPr="003279B9" w:rsidRDefault="003279B9" w:rsidP="003279B9">
            <w:pPr>
              <w:jc w:val="both"/>
              <w:rPr>
                <w:color w:val="000000"/>
              </w:rPr>
            </w:pPr>
            <w:r w:rsidRPr="003279B9">
              <w:rPr>
                <w:color w:val="000000"/>
              </w:rPr>
              <w:t>по приборам учета</w:t>
            </w:r>
          </w:p>
        </w:tc>
        <w:tc>
          <w:tcPr>
            <w:tcW w:w="1931" w:type="dxa"/>
            <w:shd w:val="clear" w:color="auto" w:fill="auto"/>
          </w:tcPr>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r w:rsidRPr="003279B9">
              <w:rPr>
                <w:color w:val="000000"/>
              </w:rPr>
              <w:t>1,45</w:t>
            </w:r>
          </w:p>
        </w:tc>
        <w:tc>
          <w:tcPr>
            <w:tcW w:w="816" w:type="dxa"/>
            <w:shd w:val="clear" w:color="auto" w:fill="auto"/>
          </w:tcPr>
          <w:p w:rsidR="003279B9" w:rsidRPr="003279B9" w:rsidRDefault="003279B9" w:rsidP="003279B9">
            <w:pPr>
              <w:jc w:val="center"/>
              <w:rPr>
                <w:color w:val="000000"/>
              </w:rPr>
            </w:pPr>
            <w:r w:rsidRPr="003279B9">
              <w:rPr>
                <w:color w:val="000000"/>
              </w:rPr>
              <w:t>1,45</w:t>
            </w:r>
          </w:p>
        </w:tc>
        <w:tc>
          <w:tcPr>
            <w:tcW w:w="827" w:type="dxa"/>
            <w:shd w:val="clear" w:color="auto" w:fill="auto"/>
          </w:tcPr>
          <w:p w:rsidR="003279B9" w:rsidRPr="003279B9" w:rsidRDefault="003279B9" w:rsidP="003279B9">
            <w:pPr>
              <w:jc w:val="center"/>
              <w:rPr>
                <w:color w:val="000000"/>
              </w:rPr>
            </w:pPr>
            <w:r w:rsidRPr="003279B9">
              <w:rPr>
                <w:color w:val="000000"/>
              </w:rPr>
              <w:t>1,45</w:t>
            </w:r>
          </w:p>
        </w:tc>
        <w:tc>
          <w:tcPr>
            <w:tcW w:w="827" w:type="dxa"/>
            <w:shd w:val="clear" w:color="auto" w:fill="auto"/>
          </w:tcPr>
          <w:p w:rsidR="003279B9" w:rsidRPr="003279B9" w:rsidRDefault="003279B9" w:rsidP="003279B9">
            <w:pPr>
              <w:jc w:val="center"/>
              <w:rPr>
                <w:color w:val="000000"/>
              </w:rPr>
            </w:pPr>
            <w:r w:rsidRPr="003279B9">
              <w:rPr>
                <w:color w:val="000000"/>
              </w:rPr>
              <w:t>1,90</w:t>
            </w:r>
          </w:p>
        </w:tc>
        <w:tc>
          <w:tcPr>
            <w:tcW w:w="1313" w:type="dxa"/>
            <w:shd w:val="clear" w:color="auto" w:fill="auto"/>
          </w:tcPr>
          <w:p w:rsidR="003279B9" w:rsidRPr="003279B9" w:rsidRDefault="003279B9" w:rsidP="003279B9">
            <w:pPr>
              <w:jc w:val="center"/>
              <w:rPr>
                <w:color w:val="000000"/>
              </w:rPr>
            </w:pPr>
            <w:r w:rsidRPr="003279B9">
              <w:rPr>
                <w:color w:val="000000"/>
              </w:rPr>
              <w:t>1,90</w:t>
            </w:r>
          </w:p>
        </w:tc>
      </w:tr>
      <w:tr w:rsidR="003279B9" w:rsidRPr="003279B9" w:rsidTr="003279B9">
        <w:tc>
          <w:tcPr>
            <w:tcW w:w="2249" w:type="dxa"/>
            <w:shd w:val="clear" w:color="auto" w:fill="auto"/>
          </w:tcPr>
          <w:p w:rsidR="003279B9" w:rsidRPr="003279B9" w:rsidRDefault="003279B9" w:rsidP="003279B9">
            <w:pPr>
              <w:jc w:val="both"/>
              <w:rPr>
                <w:b/>
                <w:color w:val="000000"/>
              </w:rPr>
            </w:pPr>
            <w:r w:rsidRPr="003279B9">
              <w:rPr>
                <w:b/>
                <w:color w:val="000000"/>
              </w:rPr>
              <w:t xml:space="preserve">Водоотведение, </w:t>
            </w:r>
            <w:proofErr w:type="spellStart"/>
            <w:r w:rsidRPr="003279B9">
              <w:rPr>
                <w:color w:val="000000"/>
              </w:rPr>
              <w:t>тыс</w:t>
            </w:r>
            <w:proofErr w:type="gramStart"/>
            <w:r w:rsidRPr="003279B9">
              <w:rPr>
                <w:color w:val="000000"/>
              </w:rPr>
              <w:t>.к</w:t>
            </w:r>
            <w:proofErr w:type="gramEnd"/>
            <w:r w:rsidRPr="003279B9">
              <w:rPr>
                <w:color w:val="000000"/>
              </w:rPr>
              <w:t>уб.м</w:t>
            </w:r>
            <w:proofErr w:type="spellEnd"/>
            <w:r w:rsidRPr="003279B9">
              <w:rPr>
                <w:color w:val="000000"/>
              </w:rPr>
              <w:t xml:space="preserve">.,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t>!.0</w:t>
            </w: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1,0</w:t>
            </w:r>
          </w:p>
        </w:tc>
        <w:tc>
          <w:tcPr>
            <w:tcW w:w="1313" w:type="dxa"/>
            <w:shd w:val="clear" w:color="auto" w:fill="auto"/>
          </w:tcPr>
          <w:p w:rsidR="003279B9" w:rsidRPr="003279B9" w:rsidRDefault="003279B9" w:rsidP="003279B9">
            <w:pPr>
              <w:jc w:val="center"/>
              <w:rPr>
                <w:color w:val="000000"/>
              </w:rPr>
            </w:pPr>
            <w:r w:rsidRPr="003279B9">
              <w:rPr>
                <w:color w:val="000000"/>
              </w:rPr>
              <w:t>1,0</w:t>
            </w:r>
          </w:p>
        </w:tc>
      </w:tr>
      <w:tr w:rsidR="003279B9" w:rsidRPr="003279B9" w:rsidTr="003279B9">
        <w:trPr>
          <w:trHeight w:val="253"/>
        </w:trPr>
        <w:tc>
          <w:tcPr>
            <w:tcW w:w="2249" w:type="dxa"/>
            <w:shd w:val="clear" w:color="auto" w:fill="auto"/>
          </w:tcPr>
          <w:p w:rsidR="003279B9" w:rsidRPr="003279B9" w:rsidRDefault="003279B9" w:rsidP="003279B9">
            <w:pPr>
              <w:jc w:val="both"/>
              <w:rPr>
                <w:color w:val="000000"/>
              </w:rPr>
            </w:pPr>
            <w:r w:rsidRPr="003279B9">
              <w:rPr>
                <w:color w:val="000000"/>
              </w:rPr>
              <w:t>Население, проживающее в МКД</w:t>
            </w:r>
          </w:p>
        </w:tc>
        <w:tc>
          <w:tcPr>
            <w:tcW w:w="193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1,0</w:t>
            </w:r>
          </w:p>
        </w:tc>
        <w:tc>
          <w:tcPr>
            <w:tcW w:w="1313"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1,0</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Население, проживающее в ЧД</w:t>
            </w:r>
          </w:p>
        </w:tc>
        <w:tc>
          <w:tcPr>
            <w:tcW w:w="1931" w:type="dxa"/>
            <w:shd w:val="clear" w:color="auto" w:fill="auto"/>
          </w:tcPr>
          <w:p w:rsidR="003279B9" w:rsidRPr="003279B9" w:rsidRDefault="003279B9" w:rsidP="003279B9">
            <w:pPr>
              <w:jc w:val="center"/>
            </w:pPr>
            <w:r w:rsidRPr="003279B9">
              <w:t>0,8</w:t>
            </w: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r w:rsidRPr="003279B9">
              <w:rPr>
                <w:color w:val="000000"/>
              </w:rPr>
              <w:t>0,2</w:t>
            </w:r>
          </w:p>
        </w:tc>
        <w:tc>
          <w:tcPr>
            <w:tcW w:w="827" w:type="dxa"/>
            <w:shd w:val="clear" w:color="auto" w:fill="auto"/>
          </w:tcPr>
          <w:p w:rsidR="003279B9" w:rsidRPr="003279B9" w:rsidRDefault="003279B9" w:rsidP="003279B9">
            <w:pPr>
              <w:jc w:val="center"/>
              <w:rPr>
                <w:color w:val="000000"/>
              </w:rPr>
            </w:pPr>
            <w:r w:rsidRPr="003279B9">
              <w:rPr>
                <w:color w:val="000000"/>
              </w:rPr>
              <w:t>029</w:t>
            </w:r>
          </w:p>
        </w:tc>
        <w:tc>
          <w:tcPr>
            <w:tcW w:w="827" w:type="dxa"/>
            <w:shd w:val="clear" w:color="auto" w:fill="auto"/>
          </w:tcPr>
          <w:p w:rsidR="003279B9" w:rsidRPr="003279B9" w:rsidRDefault="003279B9" w:rsidP="003279B9">
            <w:pPr>
              <w:jc w:val="center"/>
              <w:rPr>
                <w:color w:val="000000"/>
              </w:rPr>
            </w:pPr>
            <w:r w:rsidRPr="003279B9">
              <w:rPr>
                <w:color w:val="000000"/>
              </w:rPr>
              <w:t>0,9</w:t>
            </w:r>
          </w:p>
        </w:tc>
        <w:tc>
          <w:tcPr>
            <w:tcW w:w="1313" w:type="dxa"/>
            <w:shd w:val="clear" w:color="auto" w:fill="auto"/>
          </w:tcPr>
          <w:p w:rsidR="003279B9" w:rsidRPr="003279B9" w:rsidRDefault="003279B9" w:rsidP="003279B9">
            <w:pPr>
              <w:jc w:val="center"/>
              <w:rPr>
                <w:color w:val="000000"/>
              </w:rPr>
            </w:pPr>
            <w:r w:rsidRPr="003279B9">
              <w:rPr>
                <w:color w:val="000000"/>
              </w:rPr>
              <w:t>1,0</w:t>
            </w:r>
          </w:p>
        </w:tc>
      </w:tr>
      <w:tr w:rsidR="003279B9" w:rsidRPr="003279B9" w:rsidTr="003279B9">
        <w:trPr>
          <w:trHeight w:val="391"/>
        </w:trPr>
        <w:tc>
          <w:tcPr>
            <w:tcW w:w="2249" w:type="dxa"/>
            <w:shd w:val="clear" w:color="auto" w:fill="auto"/>
          </w:tcPr>
          <w:p w:rsidR="003279B9" w:rsidRPr="003279B9" w:rsidRDefault="003279B9" w:rsidP="003279B9">
            <w:pPr>
              <w:jc w:val="both"/>
              <w:rPr>
                <w:color w:val="000000"/>
              </w:rPr>
            </w:pPr>
            <w:r w:rsidRPr="003279B9">
              <w:rPr>
                <w:color w:val="000000"/>
              </w:rPr>
              <w:t>Бюджетная сфера</w:t>
            </w:r>
          </w:p>
        </w:tc>
        <w:tc>
          <w:tcPr>
            <w:tcW w:w="1931" w:type="dxa"/>
            <w:shd w:val="clear" w:color="auto" w:fill="auto"/>
          </w:tcPr>
          <w:p w:rsidR="003279B9" w:rsidRPr="003279B9" w:rsidRDefault="003279B9" w:rsidP="003279B9">
            <w:pPr>
              <w:jc w:val="center"/>
            </w:pPr>
            <w:r w:rsidRPr="003279B9">
              <w:t>1,2</w:t>
            </w: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r w:rsidRPr="003279B9">
              <w:rPr>
                <w:color w:val="000000"/>
              </w:rPr>
              <w:t>1,2</w:t>
            </w:r>
          </w:p>
        </w:tc>
        <w:tc>
          <w:tcPr>
            <w:tcW w:w="816" w:type="dxa"/>
            <w:shd w:val="clear" w:color="auto" w:fill="auto"/>
          </w:tcPr>
          <w:p w:rsidR="003279B9" w:rsidRPr="003279B9" w:rsidRDefault="003279B9" w:rsidP="003279B9">
            <w:pPr>
              <w:jc w:val="center"/>
              <w:rPr>
                <w:color w:val="000000"/>
              </w:rPr>
            </w:pPr>
            <w:r w:rsidRPr="003279B9">
              <w:rPr>
                <w:color w:val="000000"/>
              </w:rPr>
              <w:t>1,2</w:t>
            </w:r>
          </w:p>
        </w:tc>
        <w:tc>
          <w:tcPr>
            <w:tcW w:w="827" w:type="dxa"/>
            <w:shd w:val="clear" w:color="auto" w:fill="auto"/>
          </w:tcPr>
          <w:p w:rsidR="003279B9" w:rsidRPr="003279B9" w:rsidRDefault="003279B9" w:rsidP="003279B9">
            <w:pPr>
              <w:jc w:val="center"/>
              <w:rPr>
                <w:color w:val="000000"/>
              </w:rPr>
            </w:pPr>
            <w:r w:rsidRPr="003279B9">
              <w:rPr>
                <w:color w:val="000000"/>
              </w:rPr>
              <w:t>1,2</w:t>
            </w:r>
          </w:p>
        </w:tc>
        <w:tc>
          <w:tcPr>
            <w:tcW w:w="827" w:type="dxa"/>
            <w:shd w:val="clear" w:color="auto" w:fill="auto"/>
          </w:tcPr>
          <w:p w:rsidR="003279B9" w:rsidRPr="003279B9" w:rsidRDefault="003279B9" w:rsidP="003279B9">
            <w:pPr>
              <w:jc w:val="center"/>
              <w:rPr>
                <w:color w:val="000000"/>
              </w:rPr>
            </w:pPr>
            <w:r w:rsidRPr="003279B9">
              <w:rPr>
                <w:color w:val="000000"/>
              </w:rPr>
              <w:t>1,2</w:t>
            </w:r>
          </w:p>
        </w:tc>
        <w:tc>
          <w:tcPr>
            <w:tcW w:w="1313" w:type="dxa"/>
            <w:shd w:val="clear" w:color="auto" w:fill="auto"/>
          </w:tcPr>
          <w:p w:rsidR="003279B9" w:rsidRPr="003279B9" w:rsidRDefault="003279B9" w:rsidP="003279B9">
            <w:pPr>
              <w:jc w:val="center"/>
              <w:rPr>
                <w:color w:val="000000"/>
              </w:rPr>
            </w:pPr>
            <w:r w:rsidRPr="003279B9">
              <w:rPr>
                <w:color w:val="000000"/>
              </w:rPr>
              <w:t>1,4</w:t>
            </w:r>
          </w:p>
        </w:tc>
      </w:tr>
      <w:tr w:rsidR="003279B9" w:rsidRPr="003279B9" w:rsidTr="003279B9">
        <w:trPr>
          <w:trHeight w:val="327"/>
        </w:trPr>
        <w:tc>
          <w:tcPr>
            <w:tcW w:w="2249" w:type="dxa"/>
            <w:shd w:val="clear" w:color="auto" w:fill="auto"/>
          </w:tcPr>
          <w:p w:rsidR="003279B9" w:rsidRPr="003279B9" w:rsidRDefault="003279B9" w:rsidP="003279B9">
            <w:pPr>
              <w:jc w:val="both"/>
              <w:rPr>
                <w:color w:val="000000"/>
              </w:rPr>
            </w:pPr>
            <w:r w:rsidRPr="003279B9">
              <w:rPr>
                <w:color w:val="000000"/>
              </w:rPr>
              <w:t>прочие</w:t>
            </w:r>
          </w:p>
        </w:tc>
        <w:tc>
          <w:tcPr>
            <w:tcW w:w="1931" w:type="dxa"/>
            <w:shd w:val="clear" w:color="auto" w:fill="auto"/>
          </w:tcPr>
          <w:p w:rsidR="003279B9" w:rsidRPr="003279B9" w:rsidRDefault="003279B9" w:rsidP="003279B9">
            <w:pPr>
              <w:jc w:val="both"/>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1,0</w:t>
            </w:r>
          </w:p>
        </w:tc>
        <w:tc>
          <w:tcPr>
            <w:tcW w:w="1313" w:type="dxa"/>
            <w:shd w:val="clear" w:color="auto" w:fill="auto"/>
          </w:tcPr>
          <w:p w:rsidR="003279B9" w:rsidRPr="003279B9" w:rsidRDefault="003279B9" w:rsidP="003279B9">
            <w:pPr>
              <w:jc w:val="center"/>
              <w:rPr>
                <w:color w:val="000000"/>
              </w:rPr>
            </w:pPr>
            <w:r w:rsidRPr="003279B9">
              <w:rPr>
                <w:color w:val="000000"/>
              </w:rPr>
              <w:t>1,0</w:t>
            </w:r>
          </w:p>
        </w:tc>
      </w:tr>
      <w:tr w:rsidR="003279B9" w:rsidRPr="003279B9" w:rsidTr="003279B9">
        <w:tc>
          <w:tcPr>
            <w:tcW w:w="2249" w:type="dxa"/>
            <w:shd w:val="clear" w:color="auto" w:fill="auto"/>
          </w:tcPr>
          <w:p w:rsidR="003279B9" w:rsidRPr="003279B9" w:rsidRDefault="003279B9" w:rsidP="003279B9">
            <w:pPr>
              <w:jc w:val="both"/>
              <w:rPr>
                <w:b/>
                <w:color w:val="000000"/>
              </w:rPr>
            </w:pPr>
            <w:proofErr w:type="spellStart"/>
            <w:r w:rsidRPr="003279B9">
              <w:rPr>
                <w:b/>
                <w:color w:val="000000"/>
              </w:rPr>
              <w:t>Электроснабжние</w:t>
            </w:r>
            <w:proofErr w:type="spellEnd"/>
            <w:r w:rsidRPr="003279B9">
              <w:rPr>
                <w:b/>
                <w:color w:val="000000"/>
              </w:rPr>
              <w:t xml:space="preserve">, </w:t>
            </w:r>
            <w:proofErr w:type="spellStart"/>
            <w:r w:rsidRPr="003279B9">
              <w:rPr>
                <w:color w:val="000000"/>
              </w:rPr>
              <w:lastRenderedPageBreak/>
              <w:t>тыс</w:t>
            </w:r>
            <w:proofErr w:type="gramStart"/>
            <w:r w:rsidRPr="003279B9">
              <w:rPr>
                <w:color w:val="000000"/>
              </w:rPr>
              <w:t>.к</w:t>
            </w:r>
            <w:proofErr w:type="gramEnd"/>
            <w:r w:rsidRPr="003279B9">
              <w:rPr>
                <w:color w:val="000000"/>
              </w:rPr>
              <w:t>вт.ч</w:t>
            </w:r>
            <w:proofErr w:type="spellEnd"/>
            <w:r w:rsidRPr="003279B9">
              <w:rPr>
                <w:color w:val="000000"/>
              </w:rPr>
              <w:t xml:space="preserve">,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lastRenderedPageBreak/>
              <w:t>8 МВт</w:t>
            </w:r>
          </w:p>
        </w:tc>
        <w:tc>
          <w:tcPr>
            <w:tcW w:w="1009" w:type="dxa"/>
            <w:shd w:val="clear" w:color="auto" w:fill="auto"/>
          </w:tcPr>
          <w:p w:rsidR="003279B9" w:rsidRPr="003279B9" w:rsidRDefault="003279B9" w:rsidP="003279B9">
            <w:pPr>
              <w:jc w:val="center"/>
              <w:rPr>
                <w:color w:val="000000"/>
              </w:rPr>
            </w:pPr>
            <w:r w:rsidRPr="003279B9">
              <w:rPr>
                <w:color w:val="000000"/>
              </w:rPr>
              <w:t>1732</w:t>
            </w:r>
          </w:p>
        </w:tc>
        <w:tc>
          <w:tcPr>
            <w:tcW w:w="826" w:type="dxa"/>
            <w:shd w:val="clear" w:color="auto" w:fill="auto"/>
          </w:tcPr>
          <w:p w:rsidR="003279B9" w:rsidRPr="003279B9" w:rsidRDefault="003279B9" w:rsidP="003279B9">
            <w:pPr>
              <w:jc w:val="center"/>
              <w:rPr>
                <w:color w:val="000000"/>
              </w:rPr>
            </w:pPr>
            <w:r w:rsidRPr="003279B9">
              <w:rPr>
                <w:color w:val="000000"/>
              </w:rPr>
              <w:t>1800</w:t>
            </w:r>
          </w:p>
        </w:tc>
        <w:tc>
          <w:tcPr>
            <w:tcW w:w="816" w:type="dxa"/>
            <w:shd w:val="clear" w:color="auto" w:fill="auto"/>
          </w:tcPr>
          <w:p w:rsidR="003279B9" w:rsidRPr="003279B9" w:rsidRDefault="003279B9" w:rsidP="003279B9">
            <w:pPr>
              <w:jc w:val="center"/>
              <w:rPr>
                <w:color w:val="000000"/>
              </w:rPr>
            </w:pPr>
            <w:r w:rsidRPr="003279B9">
              <w:rPr>
                <w:color w:val="000000"/>
              </w:rPr>
              <w:t>1750</w:t>
            </w:r>
          </w:p>
        </w:tc>
        <w:tc>
          <w:tcPr>
            <w:tcW w:w="827" w:type="dxa"/>
            <w:shd w:val="clear" w:color="auto" w:fill="auto"/>
          </w:tcPr>
          <w:p w:rsidR="003279B9" w:rsidRPr="003279B9" w:rsidRDefault="003279B9" w:rsidP="003279B9">
            <w:pPr>
              <w:jc w:val="center"/>
              <w:rPr>
                <w:color w:val="000000"/>
              </w:rPr>
            </w:pPr>
            <w:r w:rsidRPr="003279B9">
              <w:rPr>
                <w:color w:val="000000"/>
              </w:rPr>
              <w:t>2200</w:t>
            </w:r>
          </w:p>
        </w:tc>
        <w:tc>
          <w:tcPr>
            <w:tcW w:w="827" w:type="dxa"/>
            <w:shd w:val="clear" w:color="auto" w:fill="auto"/>
          </w:tcPr>
          <w:p w:rsidR="003279B9" w:rsidRPr="003279B9" w:rsidRDefault="003279B9" w:rsidP="003279B9">
            <w:pPr>
              <w:jc w:val="center"/>
              <w:rPr>
                <w:color w:val="000000"/>
              </w:rPr>
            </w:pPr>
            <w:r w:rsidRPr="003279B9">
              <w:rPr>
                <w:color w:val="000000"/>
              </w:rPr>
              <w:t>3100</w:t>
            </w:r>
          </w:p>
        </w:tc>
        <w:tc>
          <w:tcPr>
            <w:tcW w:w="1313" w:type="dxa"/>
            <w:shd w:val="clear" w:color="auto" w:fill="auto"/>
          </w:tcPr>
          <w:p w:rsidR="003279B9" w:rsidRPr="003279B9" w:rsidRDefault="003279B9" w:rsidP="003279B9">
            <w:pPr>
              <w:jc w:val="center"/>
              <w:rPr>
                <w:color w:val="000000"/>
              </w:rPr>
            </w:pPr>
            <w:r w:rsidRPr="003279B9">
              <w:rPr>
                <w:color w:val="000000"/>
              </w:rPr>
              <w:t>6500</w:t>
            </w:r>
          </w:p>
        </w:tc>
      </w:tr>
      <w:tr w:rsidR="003279B9" w:rsidRPr="003279B9" w:rsidTr="003279B9">
        <w:trPr>
          <w:trHeight w:val="253"/>
        </w:trPr>
        <w:tc>
          <w:tcPr>
            <w:tcW w:w="2249" w:type="dxa"/>
            <w:shd w:val="clear" w:color="auto" w:fill="auto"/>
          </w:tcPr>
          <w:p w:rsidR="003279B9" w:rsidRPr="003279B9" w:rsidRDefault="003279B9" w:rsidP="003279B9">
            <w:pPr>
              <w:jc w:val="both"/>
              <w:rPr>
                <w:color w:val="000000"/>
              </w:rPr>
            </w:pPr>
            <w:r w:rsidRPr="003279B9">
              <w:rPr>
                <w:color w:val="000000"/>
              </w:rPr>
              <w:lastRenderedPageBreak/>
              <w:t>Население, проживающее в МКД</w:t>
            </w:r>
          </w:p>
        </w:tc>
        <w:tc>
          <w:tcPr>
            <w:tcW w:w="193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100</w:t>
            </w:r>
          </w:p>
        </w:tc>
        <w:tc>
          <w:tcPr>
            <w:tcW w:w="1313"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r w:rsidRPr="003279B9">
              <w:rPr>
                <w:color w:val="000000"/>
              </w:rPr>
              <w:t>1500</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Население, проживающее в ЧД</w:t>
            </w:r>
          </w:p>
        </w:tc>
        <w:tc>
          <w:tcPr>
            <w:tcW w:w="1931" w:type="dxa"/>
            <w:shd w:val="clear" w:color="auto" w:fill="auto"/>
          </w:tcPr>
          <w:p w:rsidR="003279B9" w:rsidRPr="003279B9" w:rsidRDefault="003279B9" w:rsidP="003279B9">
            <w:pPr>
              <w:jc w:val="center"/>
            </w:pPr>
            <w:r w:rsidRPr="003279B9">
              <w:t>0,8 МВт</w:t>
            </w:r>
          </w:p>
        </w:tc>
        <w:tc>
          <w:tcPr>
            <w:tcW w:w="1009" w:type="dxa"/>
            <w:shd w:val="clear" w:color="auto" w:fill="auto"/>
          </w:tcPr>
          <w:p w:rsidR="003279B9" w:rsidRPr="003279B9" w:rsidRDefault="003279B9" w:rsidP="003279B9">
            <w:pPr>
              <w:jc w:val="center"/>
              <w:rPr>
                <w:color w:val="000000"/>
              </w:rPr>
            </w:pPr>
            <w:r w:rsidRPr="003279B9">
              <w:rPr>
                <w:color w:val="000000"/>
              </w:rPr>
              <w:t>582,4</w:t>
            </w:r>
          </w:p>
        </w:tc>
        <w:tc>
          <w:tcPr>
            <w:tcW w:w="826" w:type="dxa"/>
            <w:shd w:val="clear" w:color="auto" w:fill="auto"/>
          </w:tcPr>
          <w:p w:rsidR="003279B9" w:rsidRPr="003279B9" w:rsidRDefault="003279B9" w:rsidP="003279B9">
            <w:pPr>
              <w:jc w:val="center"/>
              <w:rPr>
                <w:color w:val="000000"/>
              </w:rPr>
            </w:pPr>
            <w:r w:rsidRPr="003279B9">
              <w:rPr>
                <w:color w:val="000000"/>
              </w:rPr>
              <w:t>600</w:t>
            </w:r>
          </w:p>
        </w:tc>
        <w:tc>
          <w:tcPr>
            <w:tcW w:w="816" w:type="dxa"/>
            <w:shd w:val="clear" w:color="auto" w:fill="auto"/>
          </w:tcPr>
          <w:p w:rsidR="003279B9" w:rsidRPr="003279B9" w:rsidRDefault="003279B9" w:rsidP="003279B9">
            <w:pPr>
              <w:jc w:val="center"/>
              <w:rPr>
                <w:color w:val="000000"/>
              </w:rPr>
            </w:pPr>
            <w:r w:rsidRPr="003279B9">
              <w:rPr>
                <w:color w:val="000000"/>
              </w:rPr>
              <w:t>600</w:t>
            </w:r>
          </w:p>
        </w:tc>
        <w:tc>
          <w:tcPr>
            <w:tcW w:w="827" w:type="dxa"/>
            <w:shd w:val="clear" w:color="auto" w:fill="auto"/>
          </w:tcPr>
          <w:p w:rsidR="003279B9" w:rsidRPr="003279B9" w:rsidRDefault="003279B9" w:rsidP="003279B9">
            <w:pPr>
              <w:jc w:val="center"/>
              <w:rPr>
                <w:color w:val="000000"/>
              </w:rPr>
            </w:pPr>
            <w:r w:rsidRPr="003279B9">
              <w:rPr>
                <w:color w:val="000000"/>
              </w:rPr>
              <w:t>600</w:t>
            </w:r>
          </w:p>
        </w:tc>
        <w:tc>
          <w:tcPr>
            <w:tcW w:w="827" w:type="dxa"/>
            <w:shd w:val="clear" w:color="auto" w:fill="auto"/>
          </w:tcPr>
          <w:p w:rsidR="003279B9" w:rsidRPr="003279B9" w:rsidRDefault="003279B9" w:rsidP="003279B9">
            <w:pPr>
              <w:jc w:val="center"/>
              <w:rPr>
                <w:color w:val="000000"/>
              </w:rPr>
            </w:pPr>
            <w:r w:rsidRPr="003279B9">
              <w:rPr>
                <w:color w:val="000000"/>
              </w:rPr>
              <w:t>700</w:t>
            </w:r>
          </w:p>
        </w:tc>
        <w:tc>
          <w:tcPr>
            <w:tcW w:w="1313" w:type="dxa"/>
            <w:shd w:val="clear" w:color="auto" w:fill="auto"/>
          </w:tcPr>
          <w:p w:rsidR="003279B9" w:rsidRPr="003279B9" w:rsidRDefault="003279B9" w:rsidP="003279B9">
            <w:pPr>
              <w:jc w:val="center"/>
              <w:rPr>
                <w:color w:val="000000"/>
              </w:rPr>
            </w:pPr>
            <w:r w:rsidRPr="003279B9">
              <w:rPr>
                <w:color w:val="000000"/>
              </w:rPr>
              <w:t>700</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прочие</w:t>
            </w:r>
          </w:p>
        </w:tc>
        <w:tc>
          <w:tcPr>
            <w:tcW w:w="1931" w:type="dxa"/>
            <w:shd w:val="clear" w:color="auto" w:fill="auto"/>
          </w:tcPr>
          <w:p w:rsidR="003279B9" w:rsidRPr="003279B9" w:rsidRDefault="003279B9" w:rsidP="003279B9">
            <w:pPr>
              <w:jc w:val="center"/>
            </w:pPr>
            <w:r w:rsidRPr="003279B9">
              <w:t>0,2 МВт</w:t>
            </w: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1000</w:t>
            </w:r>
          </w:p>
        </w:tc>
        <w:tc>
          <w:tcPr>
            <w:tcW w:w="1313" w:type="dxa"/>
            <w:shd w:val="clear" w:color="auto" w:fill="auto"/>
          </w:tcPr>
          <w:p w:rsidR="003279B9" w:rsidRPr="003279B9" w:rsidRDefault="003279B9" w:rsidP="003279B9">
            <w:pPr>
              <w:jc w:val="center"/>
              <w:rPr>
                <w:color w:val="000000"/>
              </w:rPr>
            </w:pPr>
            <w:r w:rsidRPr="003279B9">
              <w:rPr>
                <w:color w:val="000000"/>
              </w:rPr>
              <w:t>1000</w:t>
            </w:r>
          </w:p>
        </w:tc>
      </w:tr>
      <w:tr w:rsidR="003279B9" w:rsidRPr="003279B9" w:rsidTr="003279B9">
        <w:tc>
          <w:tcPr>
            <w:tcW w:w="2249" w:type="dxa"/>
            <w:shd w:val="clear" w:color="auto" w:fill="auto"/>
          </w:tcPr>
          <w:p w:rsidR="003279B9" w:rsidRPr="003279B9" w:rsidRDefault="003279B9" w:rsidP="003279B9">
            <w:pPr>
              <w:jc w:val="both"/>
              <w:rPr>
                <w:b/>
                <w:color w:val="000000"/>
              </w:rPr>
            </w:pPr>
            <w:r w:rsidRPr="003279B9">
              <w:rPr>
                <w:b/>
                <w:color w:val="000000"/>
              </w:rPr>
              <w:t xml:space="preserve">ТБО, </w:t>
            </w:r>
            <w:proofErr w:type="spellStart"/>
            <w:r w:rsidRPr="003279B9">
              <w:rPr>
                <w:color w:val="000000"/>
              </w:rPr>
              <w:t>тыс.тн</w:t>
            </w:r>
            <w:proofErr w:type="spellEnd"/>
            <w:r w:rsidRPr="003279B9">
              <w:rPr>
                <w:color w:val="000000"/>
              </w:rPr>
              <w:t xml:space="preserve">., в </w:t>
            </w:r>
            <w:proofErr w:type="spellStart"/>
            <w:r w:rsidRPr="003279B9">
              <w:rPr>
                <w:color w:val="000000"/>
              </w:rPr>
              <w:t>т.ч</w:t>
            </w:r>
            <w:proofErr w:type="spellEnd"/>
            <w:r w:rsidRPr="003279B9">
              <w:rPr>
                <w:color w:val="000000"/>
              </w:rPr>
              <w:t>.:</w:t>
            </w:r>
          </w:p>
        </w:tc>
        <w:tc>
          <w:tcPr>
            <w:tcW w:w="1931" w:type="dxa"/>
            <w:shd w:val="clear" w:color="auto" w:fill="auto"/>
          </w:tcPr>
          <w:p w:rsidR="003279B9" w:rsidRPr="003279B9" w:rsidRDefault="003279B9" w:rsidP="003279B9">
            <w:pPr>
              <w:jc w:val="center"/>
              <w:rPr>
                <w:color w:val="000000"/>
              </w:rPr>
            </w:pPr>
            <w:r w:rsidRPr="003279B9">
              <w:rPr>
                <w:color w:val="000000"/>
              </w:rPr>
              <w:t>0,7</w:t>
            </w:r>
          </w:p>
        </w:tc>
        <w:tc>
          <w:tcPr>
            <w:tcW w:w="1009" w:type="dxa"/>
            <w:shd w:val="clear" w:color="auto" w:fill="auto"/>
          </w:tcPr>
          <w:p w:rsidR="003279B9" w:rsidRPr="003279B9" w:rsidRDefault="003279B9" w:rsidP="003279B9">
            <w:pPr>
              <w:jc w:val="center"/>
              <w:rPr>
                <w:color w:val="000000"/>
              </w:rPr>
            </w:pPr>
            <w:r w:rsidRPr="003279B9">
              <w:rPr>
                <w:color w:val="000000"/>
              </w:rPr>
              <w:t>0,7</w:t>
            </w:r>
          </w:p>
        </w:tc>
        <w:tc>
          <w:tcPr>
            <w:tcW w:w="826" w:type="dxa"/>
            <w:shd w:val="clear" w:color="auto" w:fill="auto"/>
          </w:tcPr>
          <w:p w:rsidR="003279B9" w:rsidRPr="003279B9" w:rsidRDefault="003279B9" w:rsidP="003279B9">
            <w:pPr>
              <w:jc w:val="center"/>
              <w:rPr>
                <w:color w:val="000000"/>
              </w:rPr>
            </w:pPr>
            <w:r w:rsidRPr="003279B9">
              <w:rPr>
                <w:color w:val="000000"/>
              </w:rPr>
              <w:t>0,7</w:t>
            </w:r>
          </w:p>
        </w:tc>
        <w:tc>
          <w:tcPr>
            <w:tcW w:w="816" w:type="dxa"/>
            <w:shd w:val="clear" w:color="auto" w:fill="auto"/>
          </w:tcPr>
          <w:p w:rsidR="003279B9" w:rsidRPr="003279B9" w:rsidRDefault="003279B9" w:rsidP="003279B9">
            <w:pPr>
              <w:jc w:val="center"/>
              <w:rPr>
                <w:color w:val="000000"/>
              </w:rPr>
            </w:pPr>
            <w:r w:rsidRPr="003279B9">
              <w:rPr>
                <w:color w:val="000000"/>
              </w:rPr>
              <w:t>0,95</w:t>
            </w:r>
          </w:p>
        </w:tc>
        <w:tc>
          <w:tcPr>
            <w:tcW w:w="827" w:type="dxa"/>
            <w:shd w:val="clear" w:color="auto" w:fill="auto"/>
          </w:tcPr>
          <w:p w:rsidR="003279B9" w:rsidRPr="003279B9" w:rsidRDefault="003279B9" w:rsidP="003279B9">
            <w:pPr>
              <w:jc w:val="center"/>
              <w:rPr>
                <w:color w:val="000000"/>
              </w:rPr>
            </w:pPr>
            <w:r w:rsidRPr="003279B9">
              <w:rPr>
                <w:color w:val="000000"/>
              </w:rPr>
              <w:t>1,3</w:t>
            </w:r>
          </w:p>
        </w:tc>
        <w:tc>
          <w:tcPr>
            <w:tcW w:w="827" w:type="dxa"/>
            <w:shd w:val="clear" w:color="auto" w:fill="auto"/>
          </w:tcPr>
          <w:p w:rsidR="003279B9" w:rsidRPr="003279B9" w:rsidRDefault="003279B9" w:rsidP="003279B9">
            <w:pPr>
              <w:jc w:val="center"/>
              <w:rPr>
                <w:color w:val="000000"/>
              </w:rPr>
            </w:pPr>
            <w:r w:rsidRPr="003279B9">
              <w:rPr>
                <w:color w:val="000000"/>
              </w:rPr>
              <w:t>2,57</w:t>
            </w:r>
          </w:p>
        </w:tc>
        <w:tc>
          <w:tcPr>
            <w:tcW w:w="1313" w:type="dxa"/>
            <w:shd w:val="clear" w:color="auto" w:fill="auto"/>
          </w:tcPr>
          <w:p w:rsidR="003279B9" w:rsidRPr="003279B9" w:rsidRDefault="003279B9" w:rsidP="003279B9">
            <w:pPr>
              <w:jc w:val="center"/>
              <w:rPr>
                <w:color w:val="000000"/>
              </w:rPr>
            </w:pPr>
            <w:r w:rsidRPr="003279B9">
              <w:rPr>
                <w:color w:val="000000"/>
              </w:rPr>
              <w:t>3,12</w:t>
            </w:r>
          </w:p>
        </w:tc>
      </w:tr>
      <w:tr w:rsidR="003279B9" w:rsidRPr="003279B9" w:rsidTr="003279B9">
        <w:trPr>
          <w:trHeight w:val="253"/>
        </w:trPr>
        <w:tc>
          <w:tcPr>
            <w:tcW w:w="2249" w:type="dxa"/>
            <w:shd w:val="clear" w:color="auto" w:fill="auto"/>
          </w:tcPr>
          <w:p w:rsidR="003279B9" w:rsidRPr="003279B9" w:rsidRDefault="003279B9" w:rsidP="003279B9">
            <w:pPr>
              <w:jc w:val="both"/>
              <w:rPr>
                <w:color w:val="000000"/>
              </w:rPr>
            </w:pPr>
            <w:r w:rsidRPr="003279B9">
              <w:rPr>
                <w:color w:val="000000"/>
              </w:rPr>
              <w:t>Население, проживающее в МКД</w:t>
            </w:r>
          </w:p>
        </w:tc>
        <w:tc>
          <w:tcPr>
            <w:tcW w:w="1931" w:type="dxa"/>
            <w:shd w:val="clear" w:color="auto" w:fill="auto"/>
          </w:tcPr>
          <w:p w:rsidR="003279B9" w:rsidRPr="003279B9" w:rsidRDefault="003279B9" w:rsidP="003279B9">
            <w:pPr>
              <w:jc w:val="center"/>
              <w:rPr>
                <w:color w:val="000000"/>
              </w:rPr>
            </w:pPr>
          </w:p>
          <w:p w:rsidR="003279B9" w:rsidRPr="003279B9" w:rsidRDefault="003279B9" w:rsidP="003279B9">
            <w:pPr>
              <w:jc w:val="center"/>
              <w:rPr>
                <w:color w:val="000000"/>
              </w:rP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1,0</w:t>
            </w:r>
          </w:p>
        </w:tc>
        <w:tc>
          <w:tcPr>
            <w:tcW w:w="1313" w:type="dxa"/>
            <w:shd w:val="clear" w:color="auto" w:fill="auto"/>
          </w:tcPr>
          <w:p w:rsidR="003279B9" w:rsidRPr="003279B9" w:rsidRDefault="003279B9" w:rsidP="003279B9">
            <w:pPr>
              <w:jc w:val="center"/>
              <w:rPr>
                <w:color w:val="000000"/>
              </w:rPr>
            </w:pPr>
            <w:r w:rsidRPr="003279B9">
              <w:rPr>
                <w:color w:val="000000"/>
              </w:rPr>
              <w:t>1,5</w:t>
            </w:r>
          </w:p>
        </w:tc>
      </w:tr>
      <w:tr w:rsidR="003279B9" w:rsidRPr="003279B9" w:rsidTr="003279B9">
        <w:tc>
          <w:tcPr>
            <w:tcW w:w="2249" w:type="dxa"/>
            <w:shd w:val="clear" w:color="auto" w:fill="auto"/>
          </w:tcPr>
          <w:p w:rsidR="003279B9" w:rsidRPr="003279B9" w:rsidRDefault="003279B9" w:rsidP="003279B9">
            <w:pPr>
              <w:jc w:val="both"/>
              <w:rPr>
                <w:color w:val="000000"/>
              </w:rPr>
            </w:pPr>
            <w:r w:rsidRPr="003279B9">
              <w:rPr>
                <w:color w:val="000000"/>
              </w:rPr>
              <w:t>Население, проживающее в ЧД</w:t>
            </w:r>
          </w:p>
        </w:tc>
        <w:tc>
          <w:tcPr>
            <w:tcW w:w="1931" w:type="dxa"/>
            <w:shd w:val="clear" w:color="auto" w:fill="auto"/>
          </w:tcPr>
          <w:p w:rsidR="003279B9" w:rsidRPr="003279B9" w:rsidRDefault="003279B9" w:rsidP="003279B9">
            <w:pPr>
              <w:jc w:val="center"/>
            </w:pPr>
            <w:r w:rsidRPr="003279B9">
              <w:t>0,7</w:t>
            </w:r>
          </w:p>
        </w:tc>
        <w:tc>
          <w:tcPr>
            <w:tcW w:w="1009" w:type="dxa"/>
            <w:shd w:val="clear" w:color="auto" w:fill="auto"/>
          </w:tcPr>
          <w:p w:rsidR="003279B9" w:rsidRPr="003279B9" w:rsidRDefault="003279B9" w:rsidP="003279B9">
            <w:pPr>
              <w:jc w:val="center"/>
              <w:rPr>
                <w:color w:val="000000"/>
              </w:rPr>
            </w:pPr>
            <w:r w:rsidRPr="003279B9">
              <w:rPr>
                <w:color w:val="000000"/>
              </w:rPr>
              <w:t>,7</w:t>
            </w:r>
          </w:p>
        </w:tc>
        <w:tc>
          <w:tcPr>
            <w:tcW w:w="826" w:type="dxa"/>
            <w:shd w:val="clear" w:color="auto" w:fill="auto"/>
          </w:tcPr>
          <w:p w:rsidR="003279B9" w:rsidRPr="003279B9" w:rsidRDefault="003279B9" w:rsidP="003279B9">
            <w:pPr>
              <w:jc w:val="center"/>
              <w:rPr>
                <w:color w:val="000000"/>
              </w:rPr>
            </w:pPr>
            <w:r w:rsidRPr="003279B9">
              <w:rPr>
                <w:color w:val="000000"/>
              </w:rPr>
              <w:t>,7</w:t>
            </w:r>
          </w:p>
        </w:tc>
        <w:tc>
          <w:tcPr>
            <w:tcW w:w="816" w:type="dxa"/>
            <w:shd w:val="clear" w:color="auto" w:fill="auto"/>
          </w:tcPr>
          <w:p w:rsidR="003279B9" w:rsidRPr="003279B9" w:rsidRDefault="003279B9" w:rsidP="003279B9">
            <w:pPr>
              <w:jc w:val="center"/>
              <w:rPr>
                <w:color w:val="000000"/>
              </w:rPr>
            </w:pPr>
            <w:r w:rsidRPr="003279B9">
              <w:rPr>
                <w:color w:val="000000"/>
              </w:rPr>
              <w:t>0,95</w:t>
            </w:r>
          </w:p>
        </w:tc>
        <w:tc>
          <w:tcPr>
            <w:tcW w:w="827" w:type="dxa"/>
            <w:shd w:val="clear" w:color="auto" w:fill="auto"/>
          </w:tcPr>
          <w:p w:rsidR="003279B9" w:rsidRPr="003279B9" w:rsidRDefault="003279B9" w:rsidP="003279B9">
            <w:pPr>
              <w:jc w:val="center"/>
              <w:rPr>
                <w:color w:val="000000"/>
              </w:rPr>
            </w:pPr>
            <w:r w:rsidRPr="003279B9">
              <w:rPr>
                <w:color w:val="000000"/>
              </w:rPr>
              <w:t>1,2</w:t>
            </w:r>
          </w:p>
        </w:tc>
        <w:tc>
          <w:tcPr>
            <w:tcW w:w="827" w:type="dxa"/>
            <w:shd w:val="clear" w:color="auto" w:fill="auto"/>
          </w:tcPr>
          <w:p w:rsidR="003279B9" w:rsidRPr="003279B9" w:rsidRDefault="003279B9" w:rsidP="003279B9">
            <w:pPr>
              <w:jc w:val="center"/>
              <w:rPr>
                <w:color w:val="000000"/>
              </w:rPr>
            </w:pPr>
            <w:r w:rsidRPr="003279B9">
              <w:rPr>
                <w:color w:val="000000"/>
              </w:rPr>
              <w:t>1,45</w:t>
            </w:r>
          </w:p>
        </w:tc>
        <w:tc>
          <w:tcPr>
            <w:tcW w:w="1313" w:type="dxa"/>
            <w:shd w:val="clear" w:color="auto" w:fill="auto"/>
          </w:tcPr>
          <w:p w:rsidR="003279B9" w:rsidRPr="003279B9" w:rsidRDefault="003279B9" w:rsidP="003279B9">
            <w:pPr>
              <w:jc w:val="center"/>
              <w:rPr>
                <w:color w:val="000000"/>
              </w:rPr>
            </w:pPr>
            <w:r w:rsidRPr="003279B9">
              <w:rPr>
                <w:color w:val="000000"/>
              </w:rPr>
              <w:t>1,5</w:t>
            </w:r>
          </w:p>
        </w:tc>
      </w:tr>
      <w:tr w:rsidR="003279B9" w:rsidRPr="003279B9" w:rsidTr="003279B9">
        <w:trPr>
          <w:trHeight w:val="248"/>
        </w:trPr>
        <w:tc>
          <w:tcPr>
            <w:tcW w:w="2249" w:type="dxa"/>
            <w:shd w:val="clear" w:color="auto" w:fill="auto"/>
          </w:tcPr>
          <w:p w:rsidR="003279B9" w:rsidRPr="003279B9" w:rsidRDefault="003279B9" w:rsidP="003279B9">
            <w:pPr>
              <w:jc w:val="both"/>
              <w:rPr>
                <w:color w:val="000000"/>
              </w:rPr>
            </w:pPr>
            <w:r w:rsidRPr="003279B9">
              <w:rPr>
                <w:color w:val="000000"/>
              </w:rPr>
              <w:t>прочие</w:t>
            </w:r>
          </w:p>
        </w:tc>
        <w:tc>
          <w:tcPr>
            <w:tcW w:w="1931" w:type="dxa"/>
            <w:shd w:val="clear" w:color="auto" w:fill="auto"/>
          </w:tcPr>
          <w:p w:rsidR="003279B9" w:rsidRPr="003279B9" w:rsidRDefault="003279B9" w:rsidP="003279B9">
            <w:pPr>
              <w:jc w:val="center"/>
            </w:pPr>
          </w:p>
        </w:tc>
        <w:tc>
          <w:tcPr>
            <w:tcW w:w="1009" w:type="dxa"/>
            <w:shd w:val="clear" w:color="auto" w:fill="auto"/>
          </w:tcPr>
          <w:p w:rsidR="003279B9" w:rsidRPr="003279B9" w:rsidRDefault="003279B9" w:rsidP="003279B9">
            <w:pPr>
              <w:jc w:val="center"/>
              <w:rPr>
                <w:color w:val="000000"/>
              </w:rPr>
            </w:pPr>
          </w:p>
        </w:tc>
        <w:tc>
          <w:tcPr>
            <w:tcW w:w="826" w:type="dxa"/>
            <w:shd w:val="clear" w:color="auto" w:fill="auto"/>
          </w:tcPr>
          <w:p w:rsidR="003279B9" w:rsidRPr="003279B9" w:rsidRDefault="003279B9" w:rsidP="003279B9">
            <w:pPr>
              <w:jc w:val="center"/>
              <w:rPr>
                <w:color w:val="000000"/>
              </w:rPr>
            </w:pPr>
          </w:p>
        </w:tc>
        <w:tc>
          <w:tcPr>
            <w:tcW w:w="816" w:type="dxa"/>
            <w:shd w:val="clear" w:color="auto" w:fill="auto"/>
          </w:tcPr>
          <w:p w:rsidR="003279B9" w:rsidRPr="003279B9" w:rsidRDefault="003279B9" w:rsidP="003279B9">
            <w:pPr>
              <w:jc w:val="center"/>
              <w:rPr>
                <w:color w:val="000000"/>
              </w:rPr>
            </w:pPr>
          </w:p>
        </w:tc>
        <w:tc>
          <w:tcPr>
            <w:tcW w:w="827" w:type="dxa"/>
            <w:shd w:val="clear" w:color="auto" w:fill="auto"/>
          </w:tcPr>
          <w:p w:rsidR="003279B9" w:rsidRPr="003279B9" w:rsidRDefault="003279B9" w:rsidP="003279B9">
            <w:pPr>
              <w:jc w:val="center"/>
              <w:rPr>
                <w:color w:val="000000"/>
              </w:rPr>
            </w:pPr>
            <w:r w:rsidRPr="003279B9">
              <w:rPr>
                <w:color w:val="000000"/>
              </w:rPr>
              <w:t>0,1</w:t>
            </w:r>
          </w:p>
        </w:tc>
        <w:tc>
          <w:tcPr>
            <w:tcW w:w="827" w:type="dxa"/>
            <w:shd w:val="clear" w:color="auto" w:fill="auto"/>
          </w:tcPr>
          <w:p w:rsidR="003279B9" w:rsidRPr="003279B9" w:rsidRDefault="003279B9" w:rsidP="003279B9">
            <w:pPr>
              <w:jc w:val="center"/>
              <w:rPr>
                <w:color w:val="000000"/>
              </w:rPr>
            </w:pPr>
            <w:r w:rsidRPr="003279B9">
              <w:rPr>
                <w:color w:val="000000"/>
              </w:rPr>
              <w:t>0,12</w:t>
            </w:r>
          </w:p>
        </w:tc>
        <w:tc>
          <w:tcPr>
            <w:tcW w:w="1313" w:type="dxa"/>
            <w:shd w:val="clear" w:color="auto" w:fill="auto"/>
          </w:tcPr>
          <w:p w:rsidR="003279B9" w:rsidRPr="003279B9" w:rsidRDefault="003279B9" w:rsidP="003279B9">
            <w:pPr>
              <w:jc w:val="center"/>
              <w:rPr>
                <w:color w:val="000000"/>
              </w:rPr>
            </w:pPr>
            <w:r w:rsidRPr="003279B9">
              <w:rPr>
                <w:color w:val="000000"/>
              </w:rPr>
              <w:t>0,12</w:t>
            </w:r>
          </w:p>
        </w:tc>
      </w:tr>
    </w:tbl>
    <w:p w:rsidR="003279B9" w:rsidRPr="003279B9" w:rsidRDefault="003279B9" w:rsidP="003279B9">
      <w:pPr>
        <w:spacing w:before="120" w:after="60"/>
        <w:ind w:left="720" w:firstLine="539"/>
        <w:jc w:val="center"/>
        <w:rPr>
          <w:b/>
        </w:rPr>
      </w:pPr>
    </w:p>
    <w:p w:rsidR="003279B9" w:rsidRPr="003279B9" w:rsidRDefault="003279B9" w:rsidP="003279B9">
      <w:pPr>
        <w:spacing w:before="120" w:after="60"/>
        <w:ind w:left="720" w:firstLine="539"/>
        <w:jc w:val="center"/>
        <w:rPr>
          <w:b/>
        </w:rPr>
      </w:pPr>
      <w:r w:rsidRPr="003279B9">
        <w:rPr>
          <w:b/>
        </w:rPr>
        <w:t>4.Целевые показатели развития коммунальной инфраструктуры</w:t>
      </w:r>
    </w:p>
    <w:p w:rsidR="003279B9" w:rsidRPr="003279B9" w:rsidRDefault="003279B9" w:rsidP="003279B9">
      <w:pPr>
        <w:spacing w:before="120" w:after="60"/>
        <w:ind w:firstLine="567"/>
        <w:jc w:val="both"/>
        <w:rPr>
          <w:color w:val="000000"/>
        </w:rPr>
      </w:pPr>
      <w:r w:rsidRPr="003279B9">
        <w:rPr>
          <w:color w:val="000000"/>
        </w:rPr>
        <w:t xml:space="preserve">Результаты реализации Программы определяются уровнем достижения запланированных целевых показателей. Перечень целевых показателей </w:t>
      </w:r>
      <w:proofErr w:type="gramStart"/>
      <w:r w:rsidRPr="003279B9">
        <w:rPr>
          <w:color w:val="000000"/>
        </w:rPr>
        <w:t>с детализацией по системам коммунальной инфраструктуры принят в соответствии с Методическими рекомендациями по разработке</w:t>
      </w:r>
      <w:proofErr w:type="gramEnd"/>
      <w:r w:rsidRPr="003279B9">
        <w:rPr>
          <w:color w:val="000000"/>
        </w:rPr>
        <w:t xml:space="preserve"> программ комплексного развития систем коммунальной инфраструктуры муниципальных образований, утвержденными Приказом Министерства регионального развития Российской Федерации от 01.10.2013 № 359/ГС (табл. ниже):</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критерии доступности коммунальных услуг для населения;</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спроса на коммунальные ресурсы и перспективные нагрузки;</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величины новых нагрузок;</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качества поставляемого ресурса;</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степени охвата потребителей приборами учета;</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надежности поставки ресурсов;</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эффективности производства и транспортировки ресурсов</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эффективности потребления коммунальных ресурсов;</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показатели воздействия на окружающую среду. </w:t>
      </w:r>
    </w:p>
    <w:p w:rsidR="003279B9" w:rsidRPr="003279B9" w:rsidRDefault="003279B9" w:rsidP="003279B9">
      <w:pPr>
        <w:ind w:left="720"/>
        <w:jc w:val="center"/>
        <w:rPr>
          <w:b/>
        </w:rPr>
      </w:pPr>
    </w:p>
    <w:p w:rsidR="003279B9" w:rsidRPr="003279B9" w:rsidRDefault="003279B9" w:rsidP="003279B9">
      <w:pPr>
        <w:ind w:left="720"/>
        <w:jc w:val="center"/>
        <w:rPr>
          <w:b/>
        </w:rPr>
      </w:pPr>
      <w:r w:rsidRPr="003279B9">
        <w:rPr>
          <w:b/>
        </w:rPr>
        <w:t>Таблица 25. Целевые показатели развития систем коммунальной инфраструктуры  на 2016-2020 годы и до 2025 года</w:t>
      </w:r>
    </w:p>
    <w:p w:rsidR="003279B9" w:rsidRPr="003279B9" w:rsidRDefault="003279B9" w:rsidP="003279B9">
      <w:pPr>
        <w:spacing w:before="120" w:after="60"/>
        <w:ind w:left="720"/>
        <w:jc w:val="center"/>
        <w:rPr>
          <w:b/>
          <w:sz w:val="20"/>
          <w:szCs w:val="20"/>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259"/>
        <w:gridCol w:w="745"/>
        <w:gridCol w:w="23"/>
        <w:gridCol w:w="81"/>
        <w:gridCol w:w="25"/>
        <w:gridCol w:w="117"/>
        <w:gridCol w:w="709"/>
        <w:gridCol w:w="77"/>
        <w:gridCol w:w="877"/>
        <w:gridCol w:w="38"/>
        <w:gridCol w:w="839"/>
        <w:gridCol w:w="11"/>
        <w:gridCol w:w="851"/>
        <w:gridCol w:w="15"/>
        <w:gridCol w:w="835"/>
        <w:gridCol w:w="42"/>
        <w:gridCol w:w="812"/>
        <w:gridCol w:w="129"/>
        <w:gridCol w:w="13"/>
      </w:tblGrid>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lang w:val="en-US"/>
              </w:rPr>
              <w:t>NN</w:t>
            </w:r>
          </w:p>
        </w:tc>
        <w:tc>
          <w:tcPr>
            <w:tcW w:w="3261" w:type="dxa"/>
            <w:shd w:val="clear" w:color="auto" w:fill="auto"/>
          </w:tcPr>
          <w:p w:rsidR="003279B9" w:rsidRPr="003279B9" w:rsidRDefault="003279B9" w:rsidP="003279B9">
            <w:pPr>
              <w:jc w:val="center"/>
              <w:rPr>
                <w:b/>
              </w:rPr>
            </w:pPr>
            <w:r w:rsidRPr="003279B9">
              <w:rPr>
                <w:b/>
              </w:rPr>
              <w:t>Наименование показателей</w:t>
            </w:r>
          </w:p>
        </w:tc>
        <w:tc>
          <w:tcPr>
            <w:tcW w:w="875" w:type="dxa"/>
            <w:gridSpan w:val="4"/>
            <w:shd w:val="clear" w:color="auto" w:fill="auto"/>
          </w:tcPr>
          <w:p w:rsidR="003279B9" w:rsidRPr="003279B9" w:rsidRDefault="003279B9" w:rsidP="003279B9">
            <w:pPr>
              <w:jc w:val="center"/>
              <w:rPr>
                <w:b/>
              </w:rPr>
            </w:pPr>
            <w:proofErr w:type="spellStart"/>
            <w:r w:rsidRPr="003279B9">
              <w:rPr>
                <w:b/>
              </w:rPr>
              <w:t>Ед</w:t>
            </w:r>
            <w:proofErr w:type="gramStart"/>
            <w:r w:rsidRPr="003279B9">
              <w:rPr>
                <w:b/>
              </w:rPr>
              <w:t>.и</w:t>
            </w:r>
            <w:proofErr w:type="gramEnd"/>
            <w:r w:rsidRPr="003279B9">
              <w:rPr>
                <w:b/>
              </w:rPr>
              <w:t>зм</w:t>
            </w:r>
            <w:proofErr w:type="spellEnd"/>
          </w:p>
        </w:tc>
        <w:tc>
          <w:tcPr>
            <w:tcW w:w="903" w:type="dxa"/>
            <w:gridSpan w:val="3"/>
            <w:shd w:val="clear" w:color="auto" w:fill="auto"/>
          </w:tcPr>
          <w:p w:rsidR="003279B9" w:rsidRPr="003279B9" w:rsidRDefault="003279B9" w:rsidP="003279B9">
            <w:pPr>
              <w:jc w:val="center"/>
              <w:rPr>
                <w:b/>
              </w:rPr>
            </w:pPr>
            <w:r w:rsidRPr="003279B9">
              <w:rPr>
                <w:b/>
              </w:rPr>
              <w:t>2016г</w:t>
            </w:r>
          </w:p>
        </w:tc>
        <w:tc>
          <w:tcPr>
            <w:tcW w:w="877" w:type="dxa"/>
            <w:shd w:val="clear" w:color="auto" w:fill="auto"/>
          </w:tcPr>
          <w:p w:rsidR="003279B9" w:rsidRPr="003279B9" w:rsidRDefault="003279B9" w:rsidP="003279B9">
            <w:pPr>
              <w:jc w:val="center"/>
              <w:rPr>
                <w:b/>
              </w:rPr>
            </w:pPr>
            <w:r w:rsidRPr="003279B9">
              <w:rPr>
                <w:b/>
              </w:rPr>
              <w:t>2017 г</w:t>
            </w:r>
          </w:p>
        </w:tc>
        <w:tc>
          <w:tcPr>
            <w:tcW w:w="877" w:type="dxa"/>
            <w:gridSpan w:val="2"/>
            <w:shd w:val="clear" w:color="auto" w:fill="auto"/>
          </w:tcPr>
          <w:p w:rsidR="003279B9" w:rsidRPr="003279B9" w:rsidRDefault="003279B9" w:rsidP="003279B9">
            <w:pPr>
              <w:jc w:val="center"/>
              <w:rPr>
                <w:b/>
              </w:rPr>
            </w:pPr>
            <w:r w:rsidRPr="003279B9">
              <w:rPr>
                <w:b/>
              </w:rPr>
              <w:t>2018 г</w:t>
            </w:r>
          </w:p>
        </w:tc>
        <w:tc>
          <w:tcPr>
            <w:tcW w:w="877" w:type="dxa"/>
            <w:gridSpan w:val="3"/>
            <w:shd w:val="clear" w:color="auto" w:fill="auto"/>
          </w:tcPr>
          <w:p w:rsidR="003279B9" w:rsidRPr="003279B9" w:rsidRDefault="003279B9" w:rsidP="003279B9">
            <w:pPr>
              <w:jc w:val="center"/>
              <w:rPr>
                <w:b/>
              </w:rPr>
            </w:pPr>
            <w:r w:rsidRPr="003279B9">
              <w:rPr>
                <w:b/>
              </w:rPr>
              <w:t>2019 г</w:t>
            </w:r>
          </w:p>
        </w:tc>
        <w:tc>
          <w:tcPr>
            <w:tcW w:w="877" w:type="dxa"/>
            <w:gridSpan w:val="2"/>
            <w:shd w:val="clear" w:color="auto" w:fill="auto"/>
          </w:tcPr>
          <w:p w:rsidR="003279B9" w:rsidRPr="003279B9" w:rsidRDefault="003279B9" w:rsidP="003279B9">
            <w:pPr>
              <w:jc w:val="center"/>
              <w:rPr>
                <w:b/>
              </w:rPr>
            </w:pPr>
            <w:r w:rsidRPr="003279B9">
              <w:rPr>
                <w:b/>
              </w:rPr>
              <w:t>2020 г</w:t>
            </w:r>
          </w:p>
        </w:tc>
        <w:tc>
          <w:tcPr>
            <w:tcW w:w="941" w:type="dxa"/>
            <w:gridSpan w:val="2"/>
            <w:shd w:val="clear" w:color="auto" w:fill="auto"/>
          </w:tcPr>
          <w:p w:rsidR="003279B9" w:rsidRPr="003279B9" w:rsidRDefault="003279B9" w:rsidP="003279B9">
            <w:pPr>
              <w:jc w:val="center"/>
              <w:rPr>
                <w:b/>
              </w:rPr>
            </w:pPr>
            <w:r w:rsidRPr="003279B9">
              <w:rPr>
                <w:b/>
              </w:rPr>
              <w:t>Расчетный срок 2025 г</w:t>
            </w:r>
          </w:p>
        </w:tc>
      </w:tr>
      <w:tr w:rsidR="003279B9" w:rsidRPr="003279B9" w:rsidTr="003279B9">
        <w:trPr>
          <w:gridAfter w:val="1"/>
          <w:wAfter w:w="10" w:type="dxa"/>
        </w:trPr>
        <w:tc>
          <w:tcPr>
            <w:tcW w:w="817" w:type="dxa"/>
            <w:shd w:val="clear" w:color="auto" w:fill="auto"/>
          </w:tcPr>
          <w:p w:rsidR="003279B9" w:rsidRPr="003279B9" w:rsidRDefault="003279B9" w:rsidP="003279B9">
            <w:pPr>
              <w:ind w:right="-108"/>
              <w:jc w:val="center"/>
              <w:rPr>
                <w:b/>
              </w:rPr>
            </w:pPr>
            <w:r w:rsidRPr="003279B9">
              <w:rPr>
                <w:b/>
              </w:rPr>
              <w:t>1</w:t>
            </w:r>
          </w:p>
        </w:tc>
        <w:tc>
          <w:tcPr>
            <w:tcW w:w="9488" w:type="dxa"/>
            <w:gridSpan w:val="18"/>
            <w:shd w:val="clear" w:color="auto" w:fill="auto"/>
          </w:tcPr>
          <w:p w:rsidR="003279B9" w:rsidRPr="003279B9" w:rsidRDefault="003279B9" w:rsidP="003279B9">
            <w:pPr>
              <w:jc w:val="center"/>
              <w:rPr>
                <w:b/>
              </w:rPr>
            </w:pPr>
            <w:r w:rsidRPr="003279B9">
              <w:rPr>
                <w:b/>
              </w:rPr>
              <w:t>Водоснабжение</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1.1</w:t>
            </w:r>
          </w:p>
        </w:tc>
        <w:tc>
          <w:tcPr>
            <w:tcW w:w="9488" w:type="dxa"/>
            <w:gridSpan w:val="18"/>
            <w:shd w:val="clear" w:color="auto" w:fill="auto"/>
          </w:tcPr>
          <w:p w:rsidR="003279B9" w:rsidRPr="003279B9" w:rsidRDefault="003279B9" w:rsidP="003279B9">
            <w:pPr>
              <w:jc w:val="center"/>
              <w:rPr>
                <w:b/>
              </w:rPr>
            </w:pPr>
            <w:r w:rsidRPr="003279B9">
              <w:rPr>
                <w:b/>
              </w:rPr>
              <w:t>Доступность услуги для потребителей</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1.1.1</w:t>
            </w:r>
          </w:p>
        </w:tc>
        <w:tc>
          <w:tcPr>
            <w:tcW w:w="3261" w:type="dxa"/>
            <w:shd w:val="clear" w:color="auto" w:fill="auto"/>
          </w:tcPr>
          <w:p w:rsidR="003279B9" w:rsidRPr="003279B9" w:rsidRDefault="003279B9" w:rsidP="003279B9">
            <w:r w:rsidRPr="003279B9">
              <w:t>Доля потребителей в жилых домах, обеспеченных доступом к централизованной системе водоснабжения</w:t>
            </w:r>
          </w:p>
        </w:tc>
        <w:tc>
          <w:tcPr>
            <w:tcW w:w="875" w:type="dxa"/>
            <w:gridSpan w:val="4"/>
            <w:shd w:val="clear" w:color="auto" w:fill="auto"/>
          </w:tcPr>
          <w:p w:rsidR="003279B9" w:rsidRPr="003279B9" w:rsidRDefault="003279B9" w:rsidP="003279B9">
            <w:pPr>
              <w:jc w:val="center"/>
            </w:pPr>
          </w:p>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p>
          <w:p w:rsidR="003279B9" w:rsidRPr="003279B9" w:rsidRDefault="003279B9" w:rsidP="003279B9">
            <w:pPr>
              <w:jc w:val="center"/>
            </w:pPr>
            <w:r w:rsidRPr="003279B9">
              <w:t>13</w:t>
            </w:r>
          </w:p>
        </w:tc>
        <w:tc>
          <w:tcPr>
            <w:tcW w:w="877" w:type="dxa"/>
            <w:shd w:val="clear" w:color="auto" w:fill="auto"/>
          </w:tcPr>
          <w:p w:rsidR="003279B9" w:rsidRPr="003279B9" w:rsidRDefault="003279B9" w:rsidP="003279B9">
            <w:pPr>
              <w:jc w:val="center"/>
            </w:pPr>
          </w:p>
          <w:p w:rsidR="003279B9" w:rsidRPr="003279B9" w:rsidRDefault="003279B9" w:rsidP="003279B9">
            <w:pPr>
              <w:jc w:val="center"/>
            </w:pPr>
            <w:r w:rsidRPr="003279B9">
              <w:t>14</w:t>
            </w:r>
          </w:p>
        </w:tc>
        <w:tc>
          <w:tcPr>
            <w:tcW w:w="877" w:type="dxa"/>
            <w:gridSpan w:val="2"/>
            <w:shd w:val="clear" w:color="auto" w:fill="auto"/>
          </w:tcPr>
          <w:p w:rsidR="003279B9" w:rsidRPr="003279B9" w:rsidRDefault="003279B9" w:rsidP="003279B9">
            <w:pPr>
              <w:jc w:val="center"/>
            </w:pPr>
          </w:p>
          <w:p w:rsidR="003279B9" w:rsidRPr="003279B9" w:rsidRDefault="003279B9" w:rsidP="003279B9">
            <w:pPr>
              <w:jc w:val="center"/>
            </w:pPr>
            <w:r w:rsidRPr="003279B9">
              <w:t>15</w:t>
            </w:r>
          </w:p>
        </w:tc>
        <w:tc>
          <w:tcPr>
            <w:tcW w:w="877" w:type="dxa"/>
            <w:gridSpan w:val="3"/>
            <w:shd w:val="clear" w:color="auto" w:fill="auto"/>
          </w:tcPr>
          <w:p w:rsidR="003279B9" w:rsidRPr="003279B9" w:rsidRDefault="003279B9" w:rsidP="003279B9">
            <w:pPr>
              <w:jc w:val="center"/>
            </w:pPr>
          </w:p>
          <w:p w:rsidR="003279B9" w:rsidRPr="003279B9" w:rsidRDefault="003279B9" w:rsidP="003279B9">
            <w:pPr>
              <w:jc w:val="center"/>
            </w:pPr>
            <w:r w:rsidRPr="003279B9">
              <w:t>17</w:t>
            </w:r>
          </w:p>
        </w:tc>
        <w:tc>
          <w:tcPr>
            <w:tcW w:w="877" w:type="dxa"/>
            <w:gridSpan w:val="2"/>
            <w:shd w:val="clear" w:color="auto" w:fill="auto"/>
          </w:tcPr>
          <w:p w:rsidR="003279B9" w:rsidRPr="003279B9" w:rsidRDefault="003279B9" w:rsidP="003279B9">
            <w:pPr>
              <w:jc w:val="center"/>
            </w:pPr>
          </w:p>
          <w:p w:rsidR="003279B9" w:rsidRPr="003279B9" w:rsidRDefault="003279B9" w:rsidP="003279B9">
            <w:pPr>
              <w:jc w:val="center"/>
            </w:pPr>
            <w:r w:rsidRPr="003279B9">
              <w:t>20</w:t>
            </w:r>
          </w:p>
        </w:tc>
        <w:tc>
          <w:tcPr>
            <w:tcW w:w="941" w:type="dxa"/>
            <w:gridSpan w:val="2"/>
            <w:shd w:val="clear" w:color="auto" w:fill="auto"/>
          </w:tcPr>
          <w:p w:rsidR="003279B9" w:rsidRPr="003279B9" w:rsidRDefault="003279B9" w:rsidP="003279B9">
            <w:pPr>
              <w:jc w:val="center"/>
            </w:pPr>
          </w:p>
          <w:p w:rsidR="003279B9" w:rsidRPr="003279B9" w:rsidRDefault="003279B9" w:rsidP="003279B9">
            <w:pPr>
              <w:jc w:val="center"/>
            </w:pPr>
            <w:r w:rsidRPr="003279B9">
              <w:t>25</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p>
        </w:tc>
        <w:tc>
          <w:tcPr>
            <w:tcW w:w="3261" w:type="dxa"/>
            <w:shd w:val="clear" w:color="auto" w:fill="auto"/>
          </w:tcPr>
          <w:p w:rsidR="003279B9" w:rsidRPr="003279B9" w:rsidRDefault="003279B9" w:rsidP="003279B9">
            <w:r w:rsidRPr="003279B9">
              <w:t>Удельное водопотребление</w:t>
            </w:r>
          </w:p>
        </w:tc>
        <w:tc>
          <w:tcPr>
            <w:tcW w:w="875" w:type="dxa"/>
            <w:gridSpan w:val="4"/>
            <w:shd w:val="clear" w:color="auto" w:fill="auto"/>
          </w:tcPr>
          <w:p w:rsidR="003279B9" w:rsidRPr="003279B9" w:rsidRDefault="003279B9" w:rsidP="003279B9">
            <w:pPr>
              <w:jc w:val="center"/>
            </w:pPr>
            <w:proofErr w:type="spellStart"/>
            <w:r w:rsidRPr="003279B9">
              <w:t>куб</w:t>
            </w:r>
            <w:proofErr w:type="gramStart"/>
            <w:r w:rsidRPr="003279B9">
              <w:t>.м</w:t>
            </w:r>
            <w:proofErr w:type="spellEnd"/>
            <w:proofErr w:type="gramEnd"/>
            <w:r w:rsidRPr="003279B9">
              <w:t>/чел.</w:t>
            </w:r>
          </w:p>
        </w:tc>
        <w:tc>
          <w:tcPr>
            <w:tcW w:w="903" w:type="dxa"/>
            <w:gridSpan w:val="3"/>
            <w:shd w:val="clear" w:color="auto" w:fill="auto"/>
          </w:tcPr>
          <w:p w:rsidR="003279B9" w:rsidRPr="003279B9" w:rsidRDefault="003279B9" w:rsidP="003279B9">
            <w:pPr>
              <w:jc w:val="center"/>
            </w:pPr>
            <w:r w:rsidRPr="003279B9">
              <w:t>13,2</w:t>
            </w:r>
          </w:p>
        </w:tc>
        <w:tc>
          <w:tcPr>
            <w:tcW w:w="877" w:type="dxa"/>
            <w:shd w:val="clear" w:color="auto" w:fill="auto"/>
          </w:tcPr>
          <w:p w:rsidR="003279B9" w:rsidRPr="003279B9" w:rsidRDefault="003279B9" w:rsidP="003279B9">
            <w:pPr>
              <w:jc w:val="center"/>
            </w:pPr>
            <w:r w:rsidRPr="003279B9">
              <w:t>13,1</w:t>
            </w:r>
          </w:p>
        </w:tc>
        <w:tc>
          <w:tcPr>
            <w:tcW w:w="877" w:type="dxa"/>
            <w:gridSpan w:val="2"/>
            <w:shd w:val="clear" w:color="auto" w:fill="auto"/>
          </w:tcPr>
          <w:p w:rsidR="003279B9" w:rsidRPr="003279B9" w:rsidRDefault="003279B9" w:rsidP="003279B9">
            <w:pPr>
              <w:jc w:val="center"/>
            </w:pPr>
            <w:r w:rsidRPr="003279B9">
              <w:t>13,1</w:t>
            </w:r>
          </w:p>
        </w:tc>
        <w:tc>
          <w:tcPr>
            <w:tcW w:w="877" w:type="dxa"/>
            <w:gridSpan w:val="3"/>
            <w:shd w:val="clear" w:color="auto" w:fill="auto"/>
          </w:tcPr>
          <w:p w:rsidR="003279B9" w:rsidRPr="003279B9" w:rsidRDefault="003279B9" w:rsidP="003279B9">
            <w:pPr>
              <w:jc w:val="center"/>
            </w:pPr>
            <w:r w:rsidRPr="003279B9">
              <w:t>13,0</w:t>
            </w:r>
          </w:p>
        </w:tc>
        <w:tc>
          <w:tcPr>
            <w:tcW w:w="877" w:type="dxa"/>
            <w:gridSpan w:val="2"/>
            <w:shd w:val="clear" w:color="auto" w:fill="auto"/>
          </w:tcPr>
          <w:p w:rsidR="003279B9" w:rsidRPr="003279B9" w:rsidRDefault="003279B9" w:rsidP="003279B9">
            <w:pPr>
              <w:jc w:val="center"/>
            </w:pPr>
            <w:r w:rsidRPr="003279B9">
              <w:t>13,0</w:t>
            </w:r>
          </w:p>
        </w:tc>
        <w:tc>
          <w:tcPr>
            <w:tcW w:w="941" w:type="dxa"/>
            <w:gridSpan w:val="2"/>
            <w:shd w:val="clear" w:color="auto" w:fill="auto"/>
          </w:tcPr>
          <w:p w:rsidR="003279B9" w:rsidRPr="003279B9" w:rsidRDefault="003279B9" w:rsidP="003279B9">
            <w:pPr>
              <w:jc w:val="center"/>
            </w:pPr>
            <w:r w:rsidRPr="003279B9">
              <w:t>13,0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lastRenderedPageBreak/>
              <w:t>1.2.</w:t>
            </w:r>
          </w:p>
        </w:tc>
        <w:tc>
          <w:tcPr>
            <w:tcW w:w="9488" w:type="dxa"/>
            <w:gridSpan w:val="18"/>
            <w:shd w:val="clear" w:color="auto" w:fill="auto"/>
          </w:tcPr>
          <w:p w:rsidR="003279B9" w:rsidRPr="003279B9" w:rsidRDefault="003279B9" w:rsidP="003279B9">
            <w:pPr>
              <w:jc w:val="center"/>
              <w:rPr>
                <w:b/>
              </w:rPr>
            </w:pPr>
            <w:r w:rsidRPr="003279B9">
              <w:rPr>
                <w:b/>
                <w:bCs/>
                <w:color w:val="000000"/>
              </w:rPr>
              <w:t>Показатели спроса на услуги водоснабжения и перспективной нагрузки</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1.2.1</w:t>
            </w:r>
          </w:p>
        </w:tc>
        <w:tc>
          <w:tcPr>
            <w:tcW w:w="3261" w:type="dxa"/>
            <w:shd w:val="clear" w:color="auto" w:fill="auto"/>
          </w:tcPr>
          <w:p w:rsidR="003279B9" w:rsidRPr="003279B9" w:rsidRDefault="003279B9" w:rsidP="003279B9">
            <w:r w:rsidRPr="003279B9">
              <w:rPr>
                <w:color w:val="000000"/>
              </w:rPr>
              <w:t>Потребление воды</w:t>
            </w:r>
          </w:p>
        </w:tc>
        <w:tc>
          <w:tcPr>
            <w:tcW w:w="875" w:type="dxa"/>
            <w:gridSpan w:val="4"/>
            <w:shd w:val="clear" w:color="auto" w:fill="auto"/>
          </w:tcPr>
          <w:p w:rsidR="003279B9" w:rsidRPr="003279B9" w:rsidRDefault="003279B9" w:rsidP="003279B9">
            <w:pPr>
              <w:jc w:val="center"/>
              <w:rPr>
                <w:b/>
              </w:rPr>
            </w:pPr>
            <w:r w:rsidRPr="003279B9">
              <w:rPr>
                <w:color w:val="000000"/>
              </w:rPr>
              <w:t>тыс. м3</w:t>
            </w:r>
          </w:p>
        </w:tc>
        <w:tc>
          <w:tcPr>
            <w:tcW w:w="903" w:type="dxa"/>
            <w:gridSpan w:val="3"/>
            <w:shd w:val="clear" w:color="auto" w:fill="auto"/>
          </w:tcPr>
          <w:p w:rsidR="003279B9" w:rsidRPr="003279B9" w:rsidRDefault="003279B9" w:rsidP="003279B9">
            <w:pPr>
              <w:jc w:val="center"/>
            </w:pPr>
            <w:r w:rsidRPr="003279B9">
              <w:t>2,3</w:t>
            </w:r>
          </w:p>
        </w:tc>
        <w:tc>
          <w:tcPr>
            <w:tcW w:w="877" w:type="dxa"/>
            <w:shd w:val="clear" w:color="auto" w:fill="auto"/>
          </w:tcPr>
          <w:p w:rsidR="003279B9" w:rsidRPr="003279B9" w:rsidRDefault="003279B9" w:rsidP="003279B9">
            <w:pPr>
              <w:jc w:val="center"/>
            </w:pPr>
            <w:r w:rsidRPr="003279B9">
              <w:t>1,1</w:t>
            </w:r>
          </w:p>
        </w:tc>
        <w:tc>
          <w:tcPr>
            <w:tcW w:w="877" w:type="dxa"/>
            <w:gridSpan w:val="2"/>
            <w:shd w:val="clear" w:color="auto" w:fill="auto"/>
          </w:tcPr>
          <w:p w:rsidR="003279B9" w:rsidRPr="003279B9" w:rsidRDefault="003279B9" w:rsidP="003279B9">
            <w:pPr>
              <w:jc w:val="center"/>
            </w:pPr>
            <w:r w:rsidRPr="003279B9">
              <w:t>1,8</w:t>
            </w:r>
          </w:p>
        </w:tc>
        <w:tc>
          <w:tcPr>
            <w:tcW w:w="877" w:type="dxa"/>
            <w:gridSpan w:val="3"/>
            <w:shd w:val="clear" w:color="auto" w:fill="auto"/>
          </w:tcPr>
          <w:p w:rsidR="003279B9" w:rsidRPr="003279B9" w:rsidRDefault="003279B9" w:rsidP="003279B9">
            <w:pPr>
              <w:jc w:val="center"/>
            </w:pPr>
            <w:r w:rsidRPr="003279B9">
              <w:t>1,6</w:t>
            </w:r>
          </w:p>
        </w:tc>
        <w:tc>
          <w:tcPr>
            <w:tcW w:w="877" w:type="dxa"/>
            <w:gridSpan w:val="2"/>
            <w:shd w:val="clear" w:color="auto" w:fill="auto"/>
          </w:tcPr>
          <w:p w:rsidR="003279B9" w:rsidRPr="003279B9" w:rsidRDefault="003279B9" w:rsidP="003279B9">
            <w:pPr>
              <w:jc w:val="center"/>
            </w:pPr>
            <w:r w:rsidRPr="003279B9">
              <w:t>1,8</w:t>
            </w:r>
          </w:p>
        </w:tc>
        <w:tc>
          <w:tcPr>
            <w:tcW w:w="941" w:type="dxa"/>
            <w:gridSpan w:val="2"/>
            <w:shd w:val="clear" w:color="auto" w:fill="auto"/>
          </w:tcPr>
          <w:p w:rsidR="003279B9" w:rsidRPr="003279B9" w:rsidRDefault="003279B9" w:rsidP="003279B9">
            <w:pPr>
              <w:jc w:val="center"/>
            </w:pPr>
            <w:r w:rsidRPr="003279B9">
              <w:t>2,2</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1.2.2</w:t>
            </w:r>
          </w:p>
        </w:tc>
        <w:tc>
          <w:tcPr>
            <w:tcW w:w="3261" w:type="dxa"/>
            <w:shd w:val="clear" w:color="auto" w:fill="auto"/>
          </w:tcPr>
          <w:p w:rsidR="003279B9" w:rsidRPr="003279B9" w:rsidRDefault="003279B9" w:rsidP="003279B9">
            <w:r w:rsidRPr="003279B9">
              <w:rPr>
                <w:color w:val="000000"/>
              </w:rPr>
              <w:t xml:space="preserve">Присоединенная нагрузка </w:t>
            </w:r>
          </w:p>
        </w:tc>
        <w:tc>
          <w:tcPr>
            <w:tcW w:w="875" w:type="dxa"/>
            <w:gridSpan w:val="4"/>
            <w:shd w:val="clear" w:color="auto" w:fill="auto"/>
          </w:tcPr>
          <w:p w:rsidR="003279B9" w:rsidRPr="003279B9" w:rsidRDefault="003279B9" w:rsidP="003279B9">
            <w:pPr>
              <w:jc w:val="center"/>
              <w:rPr>
                <w:b/>
              </w:rPr>
            </w:pPr>
            <w:r w:rsidRPr="003279B9">
              <w:rPr>
                <w:color w:val="000000"/>
              </w:rPr>
              <w:t>м3/</w:t>
            </w:r>
            <w:proofErr w:type="spellStart"/>
            <w:r w:rsidRPr="003279B9">
              <w:rPr>
                <w:color w:val="000000"/>
              </w:rPr>
              <w:t>сут</w:t>
            </w:r>
            <w:proofErr w:type="spellEnd"/>
            <w:r w:rsidRPr="003279B9">
              <w:rPr>
                <w:color w:val="000000"/>
              </w:rPr>
              <w:t>.</w:t>
            </w:r>
          </w:p>
        </w:tc>
        <w:tc>
          <w:tcPr>
            <w:tcW w:w="903" w:type="dxa"/>
            <w:gridSpan w:val="3"/>
            <w:shd w:val="clear" w:color="auto" w:fill="auto"/>
          </w:tcPr>
          <w:p w:rsidR="003279B9" w:rsidRPr="003279B9" w:rsidRDefault="003279B9" w:rsidP="003279B9">
            <w:pPr>
              <w:jc w:val="center"/>
            </w:pPr>
            <w:r w:rsidRPr="003279B9">
              <w:t>172,6</w:t>
            </w:r>
          </w:p>
        </w:tc>
        <w:tc>
          <w:tcPr>
            <w:tcW w:w="877" w:type="dxa"/>
            <w:shd w:val="clear" w:color="auto" w:fill="auto"/>
          </w:tcPr>
          <w:p w:rsidR="003279B9" w:rsidRPr="003279B9" w:rsidRDefault="003279B9" w:rsidP="003279B9">
            <w:pPr>
              <w:jc w:val="center"/>
            </w:pPr>
            <w:r w:rsidRPr="003279B9">
              <w:t>172,6</w:t>
            </w:r>
          </w:p>
        </w:tc>
        <w:tc>
          <w:tcPr>
            <w:tcW w:w="877" w:type="dxa"/>
            <w:gridSpan w:val="2"/>
            <w:shd w:val="clear" w:color="auto" w:fill="auto"/>
          </w:tcPr>
          <w:p w:rsidR="003279B9" w:rsidRPr="003279B9" w:rsidRDefault="003279B9" w:rsidP="003279B9">
            <w:pPr>
              <w:jc w:val="center"/>
            </w:pPr>
            <w:r w:rsidRPr="003279B9">
              <w:t>172,6</w:t>
            </w:r>
          </w:p>
        </w:tc>
        <w:tc>
          <w:tcPr>
            <w:tcW w:w="877" w:type="dxa"/>
            <w:gridSpan w:val="3"/>
            <w:shd w:val="clear" w:color="auto" w:fill="auto"/>
          </w:tcPr>
          <w:p w:rsidR="003279B9" w:rsidRPr="003279B9" w:rsidRDefault="003279B9" w:rsidP="003279B9">
            <w:pPr>
              <w:jc w:val="center"/>
            </w:pPr>
            <w:r w:rsidRPr="003279B9">
              <w:t>172,6</w:t>
            </w:r>
          </w:p>
        </w:tc>
        <w:tc>
          <w:tcPr>
            <w:tcW w:w="877" w:type="dxa"/>
            <w:gridSpan w:val="2"/>
            <w:shd w:val="clear" w:color="auto" w:fill="auto"/>
          </w:tcPr>
          <w:p w:rsidR="003279B9" w:rsidRPr="003279B9" w:rsidRDefault="003279B9" w:rsidP="003279B9">
            <w:pPr>
              <w:jc w:val="center"/>
            </w:pPr>
            <w:r w:rsidRPr="003279B9">
              <w:t>178,6</w:t>
            </w:r>
          </w:p>
        </w:tc>
        <w:tc>
          <w:tcPr>
            <w:tcW w:w="941" w:type="dxa"/>
            <w:gridSpan w:val="2"/>
            <w:shd w:val="clear" w:color="auto" w:fill="auto"/>
          </w:tcPr>
          <w:p w:rsidR="003279B9" w:rsidRPr="003279B9" w:rsidRDefault="003279B9" w:rsidP="003279B9">
            <w:pPr>
              <w:jc w:val="center"/>
            </w:pPr>
            <w:r w:rsidRPr="003279B9">
              <w:t>178,6</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1.2.3</w:t>
            </w:r>
          </w:p>
        </w:tc>
        <w:tc>
          <w:tcPr>
            <w:tcW w:w="3261" w:type="dxa"/>
            <w:shd w:val="clear" w:color="auto" w:fill="auto"/>
          </w:tcPr>
          <w:p w:rsidR="003279B9" w:rsidRPr="003279B9" w:rsidRDefault="003279B9" w:rsidP="003279B9">
            <w:r w:rsidRPr="003279B9">
              <w:rPr>
                <w:color w:val="000000"/>
              </w:rPr>
              <w:t>Величина новых нагрузок,</w:t>
            </w:r>
          </w:p>
        </w:tc>
        <w:tc>
          <w:tcPr>
            <w:tcW w:w="875" w:type="dxa"/>
            <w:gridSpan w:val="4"/>
            <w:shd w:val="clear" w:color="auto" w:fill="auto"/>
          </w:tcPr>
          <w:p w:rsidR="003279B9" w:rsidRPr="003279B9" w:rsidRDefault="003279B9" w:rsidP="003279B9">
            <w:pPr>
              <w:jc w:val="center"/>
              <w:rPr>
                <w:b/>
              </w:rPr>
            </w:pPr>
            <w:r w:rsidRPr="003279B9">
              <w:rPr>
                <w:color w:val="000000"/>
              </w:rPr>
              <w:t>м3/</w:t>
            </w:r>
            <w:proofErr w:type="spellStart"/>
            <w:r w:rsidRPr="003279B9">
              <w:rPr>
                <w:color w:val="000000"/>
              </w:rPr>
              <w:t>сут</w:t>
            </w:r>
            <w:proofErr w:type="spellEnd"/>
            <w:r w:rsidRPr="003279B9">
              <w:rPr>
                <w:color w:val="000000"/>
              </w:rPr>
              <w:t>.</w:t>
            </w:r>
          </w:p>
        </w:tc>
        <w:tc>
          <w:tcPr>
            <w:tcW w:w="903" w:type="dxa"/>
            <w:gridSpan w:val="3"/>
            <w:shd w:val="clear" w:color="auto" w:fill="auto"/>
          </w:tcPr>
          <w:p w:rsidR="003279B9" w:rsidRPr="003279B9" w:rsidRDefault="003279B9" w:rsidP="003279B9">
            <w:pPr>
              <w:jc w:val="center"/>
            </w:pPr>
            <w:r w:rsidRPr="003279B9">
              <w:t>0</w:t>
            </w:r>
          </w:p>
        </w:tc>
        <w:tc>
          <w:tcPr>
            <w:tcW w:w="877" w:type="dxa"/>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0</w:t>
            </w:r>
          </w:p>
        </w:tc>
        <w:tc>
          <w:tcPr>
            <w:tcW w:w="877" w:type="dxa"/>
            <w:gridSpan w:val="3"/>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2</w:t>
            </w:r>
          </w:p>
        </w:tc>
        <w:tc>
          <w:tcPr>
            <w:tcW w:w="941" w:type="dxa"/>
            <w:gridSpan w:val="2"/>
            <w:shd w:val="clear" w:color="auto" w:fill="auto"/>
          </w:tcPr>
          <w:p w:rsidR="003279B9" w:rsidRPr="003279B9" w:rsidRDefault="003279B9" w:rsidP="003279B9">
            <w:pPr>
              <w:jc w:val="center"/>
            </w:pPr>
            <w:r w:rsidRPr="003279B9">
              <w:t>3</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1.2.4</w:t>
            </w:r>
          </w:p>
        </w:tc>
        <w:tc>
          <w:tcPr>
            <w:tcW w:w="3261" w:type="dxa"/>
            <w:shd w:val="clear" w:color="auto" w:fill="auto"/>
          </w:tcPr>
          <w:p w:rsidR="003279B9" w:rsidRPr="003279B9" w:rsidRDefault="003279B9" w:rsidP="003279B9">
            <w:r w:rsidRPr="003279B9">
              <w:rPr>
                <w:color w:val="000000"/>
              </w:rPr>
              <w:t>Уровень использования производственных мощностей</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70</w:t>
            </w:r>
          </w:p>
        </w:tc>
        <w:tc>
          <w:tcPr>
            <w:tcW w:w="877" w:type="dxa"/>
            <w:shd w:val="clear" w:color="auto" w:fill="auto"/>
          </w:tcPr>
          <w:p w:rsidR="003279B9" w:rsidRPr="003279B9" w:rsidRDefault="003279B9" w:rsidP="003279B9">
            <w:pPr>
              <w:jc w:val="center"/>
            </w:pPr>
            <w:r w:rsidRPr="003279B9">
              <w:t>70</w:t>
            </w:r>
          </w:p>
        </w:tc>
        <w:tc>
          <w:tcPr>
            <w:tcW w:w="877" w:type="dxa"/>
            <w:gridSpan w:val="2"/>
            <w:shd w:val="clear" w:color="auto" w:fill="auto"/>
          </w:tcPr>
          <w:p w:rsidR="003279B9" w:rsidRPr="003279B9" w:rsidRDefault="003279B9" w:rsidP="003279B9">
            <w:pPr>
              <w:jc w:val="center"/>
            </w:pPr>
            <w:r w:rsidRPr="003279B9">
              <w:t>70</w:t>
            </w:r>
          </w:p>
        </w:tc>
        <w:tc>
          <w:tcPr>
            <w:tcW w:w="877" w:type="dxa"/>
            <w:gridSpan w:val="3"/>
            <w:shd w:val="clear" w:color="auto" w:fill="auto"/>
          </w:tcPr>
          <w:p w:rsidR="003279B9" w:rsidRPr="003279B9" w:rsidRDefault="003279B9" w:rsidP="003279B9">
            <w:pPr>
              <w:jc w:val="center"/>
            </w:pPr>
            <w:r w:rsidRPr="003279B9">
              <w:t>75</w:t>
            </w:r>
          </w:p>
        </w:tc>
        <w:tc>
          <w:tcPr>
            <w:tcW w:w="877" w:type="dxa"/>
            <w:gridSpan w:val="2"/>
            <w:shd w:val="clear" w:color="auto" w:fill="auto"/>
          </w:tcPr>
          <w:p w:rsidR="003279B9" w:rsidRPr="003279B9" w:rsidRDefault="003279B9" w:rsidP="003279B9">
            <w:pPr>
              <w:jc w:val="center"/>
            </w:pPr>
            <w:r w:rsidRPr="003279B9">
              <w:t>77</w:t>
            </w:r>
          </w:p>
        </w:tc>
        <w:tc>
          <w:tcPr>
            <w:tcW w:w="941" w:type="dxa"/>
            <w:gridSpan w:val="2"/>
            <w:shd w:val="clear" w:color="auto" w:fill="auto"/>
          </w:tcPr>
          <w:p w:rsidR="003279B9" w:rsidRPr="003279B9" w:rsidRDefault="003279B9" w:rsidP="003279B9">
            <w:pPr>
              <w:jc w:val="center"/>
            </w:pPr>
            <w:r w:rsidRPr="003279B9">
              <w:t>80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1.3.</w:t>
            </w:r>
          </w:p>
        </w:tc>
        <w:tc>
          <w:tcPr>
            <w:tcW w:w="9488" w:type="dxa"/>
            <w:gridSpan w:val="18"/>
            <w:shd w:val="clear" w:color="auto" w:fill="auto"/>
          </w:tcPr>
          <w:p w:rsidR="003279B9" w:rsidRPr="003279B9" w:rsidRDefault="003279B9" w:rsidP="003279B9">
            <w:pPr>
              <w:jc w:val="center"/>
              <w:rPr>
                <w:b/>
              </w:rPr>
            </w:pPr>
            <w:r w:rsidRPr="003279B9">
              <w:rPr>
                <w:b/>
                <w:bCs/>
                <w:color w:val="000000"/>
              </w:rPr>
              <w:t>Показатели качества поставляемых услуг водоснабжения</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1.3.1</w:t>
            </w:r>
          </w:p>
        </w:tc>
        <w:tc>
          <w:tcPr>
            <w:tcW w:w="3261" w:type="dxa"/>
            <w:shd w:val="clear" w:color="auto" w:fill="auto"/>
          </w:tcPr>
          <w:p w:rsidR="003279B9" w:rsidRPr="003279B9" w:rsidRDefault="003279B9" w:rsidP="003279B9">
            <w:r w:rsidRPr="003279B9">
              <w:rPr>
                <w:color w:val="000000"/>
              </w:rPr>
              <w:t>Соответствие качества воды установленным требованиям</w:t>
            </w:r>
          </w:p>
        </w:tc>
        <w:tc>
          <w:tcPr>
            <w:tcW w:w="875" w:type="dxa"/>
            <w:gridSpan w:val="4"/>
            <w:shd w:val="clear" w:color="auto" w:fill="auto"/>
          </w:tcPr>
          <w:p w:rsidR="003279B9" w:rsidRPr="003279B9" w:rsidRDefault="003279B9" w:rsidP="003279B9">
            <w:pPr>
              <w:ind w:firstLine="34"/>
              <w:jc w:val="center"/>
            </w:pPr>
            <w:r w:rsidRPr="003279B9">
              <w:t>%</w:t>
            </w:r>
          </w:p>
        </w:tc>
        <w:tc>
          <w:tcPr>
            <w:tcW w:w="903" w:type="dxa"/>
            <w:gridSpan w:val="3"/>
            <w:shd w:val="clear" w:color="auto" w:fill="auto"/>
          </w:tcPr>
          <w:p w:rsidR="003279B9" w:rsidRPr="003279B9" w:rsidRDefault="003279B9" w:rsidP="003279B9">
            <w:pPr>
              <w:jc w:val="center"/>
            </w:pPr>
            <w:r w:rsidRPr="003279B9">
              <w:t>90</w:t>
            </w:r>
          </w:p>
        </w:tc>
        <w:tc>
          <w:tcPr>
            <w:tcW w:w="877" w:type="dxa"/>
            <w:shd w:val="clear" w:color="auto" w:fill="auto"/>
          </w:tcPr>
          <w:p w:rsidR="003279B9" w:rsidRPr="003279B9" w:rsidRDefault="003279B9" w:rsidP="003279B9">
            <w:pPr>
              <w:jc w:val="center"/>
            </w:pPr>
            <w:r w:rsidRPr="003279B9">
              <w:t>90</w:t>
            </w:r>
          </w:p>
        </w:tc>
        <w:tc>
          <w:tcPr>
            <w:tcW w:w="877" w:type="dxa"/>
            <w:gridSpan w:val="2"/>
            <w:shd w:val="clear" w:color="auto" w:fill="auto"/>
          </w:tcPr>
          <w:p w:rsidR="003279B9" w:rsidRPr="003279B9" w:rsidRDefault="003279B9" w:rsidP="003279B9">
            <w:pPr>
              <w:jc w:val="center"/>
            </w:pPr>
            <w:r w:rsidRPr="003279B9">
              <w:t>95</w:t>
            </w:r>
          </w:p>
        </w:tc>
        <w:tc>
          <w:tcPr>
            <w:tcW w:w="877" w:type="dxa"/>
            <w:gridSpan w:val="3"/>
            <w:shd w:val="clear" w:color="auto" w:fill="auto"/>
          </w:tcPr>
          <w:p w:rsidR="003279B9" w:rsidRPr="003279B9" w:rsidRDefault="003279B9" w:rsidP="003279B9">
            <w:pPr>
              <w:jc w:val="center"/>
            </w:pPr>
            <w:r w:rsidRPr="003279B9">
              <w:t>95</w:t>
            </w:r>
          </w:p>
        </w:tc>
        <w:tc>
          <w:tcPr>
            <w:tcW w:w="877" w:type="dxa"/>
            <w:gridSpan w:val="2"/>
            <w:shd w:val="clear" w:color="auto" w:fill="auto"/>
          </w:tcPr>
          <w:p w:rsidR="003279B9" w:rsidRPr="003279B9" w:rsidRDefault="003279B9" w:rsidP="003279B9">
            <w:pPr>
              <w:jc w:val="center"/>
            </w:pPr>
            <w:r w:rsidRPr="003279B9">
              <w:t>100</w:t>
            </w:r>
          </w:p>
        </w:tc>
        <w:tc>
          <w:tcPr>
            <w:tcW w:w="941" w:type="dxa"/>
            <w:gridSpan w:val="2"/>
            <w:shd w:val="clear" w:color="auto" w:fill="auto"/>
          </w:tcPr>
          <w:p w:rsidR="003279B9" w:rsidRPr="003279B9" w:rsidRDefault="003279B9" w:rsidP="003279B9">
            <w:pPr>
              <w:jc w:val="center"/>
            </w:pPr>
            <w:r w:rsidRPr="003279B9">
              <w:t>100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1.4</w:t>
            </w:r>
          </w:p>
        </w:tc>
        <w:tc>
          <w:tcPr>
            <w:tcW w:w="9488" w:type="dxa"/>
            <w:gridSpan w:val="18"/>
            <w:shd w:val="clear" w:color="auto" w:fill="auto"/>
          </w:tcPr>
          <w:p w:rsidR="003279B9" w:rsidRPr="003279B9" w:rsidRDefault="003279B9" w:rsidP="003279B9">
            <w:pPr>
              <w:jc w:val="center"/>
              <w:rPr>
                <w:b/>
              </w:rPr>
            </w:pPr>
            <w:r w:rsidRPr="003279B9">
              <w:rPr>
                <w:b/>
                <w:bCs/>
                <w:color w:val="000000"/>
              </w:rPr>
              <w:t>Охват потребителей приборами учета</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1.4.1</w:t>
            </w:r>
          </w:p>
        </w:tc>
        <w:tc>
          <w:tcPr>
            <w:tcW w:w="3261" w:type="dxa"/>
            <w:shd w:val="clear" w:color="auto" w:fill="auto"/>
          </w:tcPr>
          <w:p w:rsidR="003279B9" w:rsidRPr="003279B9" w:rsidRDefault="003279B9" w:rsidP="003279B9">
            <w:r w:rsidRPr="003279B9">
              <w:rPr>
                <w:color w:val="000000"/>
              </w:rPr>
              <w:t>Доля объемов воды, расчеты за которую осуществляются с использованием приборов, в общем объеме воды, потребляемой на территории муниципального</w:t>
            </w:r>
            <w:r w:rsidRPr="003279B9">
              <w:rPr>
                <w:color w:val="000000"/>
              </w:rPr>
              <w:br/>
              <w:t>образования</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73</w:t>
            </w:r>
          </w:p>
        </w:tc>
        <w:tc>
          <w:tcPr>
            <w:tcW w:w="877" w:type="dxa"/>
            <w:shd w:val="clear" w:color="auto" w:fill="auto"/>
          </w:tcPr>
          <w:p w:rsidR="003279B9" w:rsidRPr="003279B9" w:rsidRDefault="003279B9" w:rsidP="003279B9">
            <w:pPr>
              <w:jc w:val="center"/>
            </w:pPr>
            <w:r w:rsidRPr="003279B9">
              <w:t>85</w:t>
            </w:r>
          </w:p>
        </w:tc>
        <w:tc>
          <w:tcPr>
            <w:tcW w:w="877" w:type="dxa"/>
            <w:gridSpan w:val="2"/>
            <w:shd w:val="clear" w:color="auto" w:fill="auto"/>
          </w:tcPr>
          <w:p w:rsidR="003279B9" w:rsidRPr="003279B9" w:rsidRDefault="003279B9" w:rsidP="003279B9">
            <w:pPr>
              <w:jc w:val="center"/>
            </w:pPr>
            <w:r w:rsidRPr="003279B9">
              <w:t>95</w:t>
            </w:r>
          </w:p>
        </w:tc>
        <w:tc>
          <w:tcPr>
            <w:tcW w:w="877" w:type="dxa"/>
            <w:gridSpan w:val="3"/>
            <w:shd w:val="clear" w:color="auto" w:fill="auto"/>
          </w:tcPr>
          <w:p w:rsidR="003279B9" w:rsidRPr="003279B9" w:rsidRDefault="003279B9" w:rsidP="003279B9">
            <w:pPr>
              <w:jc w:val="center"/>
            </w:pPr>
            <w:r w:rsidRPr="003279B9">
              <w:t>97</w:t>
            </w:r>
          </w:p>
        </w:tc>
        <w:tc>
          <w:tcPr>
            <w:tcW w:w="877" w:type="dxa"/>
            <w:gridSpan w:val="2"/>
            <w:shd w:val="clear" w:color="auto" w:fill="auto"/>
          </w:tcPr>
          <w:p w:rsidR="003279B9" w:rsidRPr="003279B9" w:rsidRDefault="003279B9" w:rsidP="003279B9">
            <w:pPr>
              <w:jc w:val="center"/>
            </w:pPr>
            <w:r w:rsidRPr="003279B9">
              <w:t>100</w:t>
            </w:r>
          </w:p>
        </w:tc>
        <w:tc>
          <w:tcPr>
            <w:tcW w:w="941" w:type="dxa"/>
            <w:gridSpan w:val="2"/>
            <w:shd w:val="clear" w:color="auto" w:fill="auto"/>
          </w:tcPr>
          <w:p w:rsidR="003279B9" w:rsidRPr="003279B9" w:rsidRDefault="003279B9" w:rsidP="003279B9">
            <w:pPr>
              <w:jc w:val="center"/>
            </w:pPr>
            <w:r w:rsidRPr="003279B9">
              <w:t>100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1.4.2</w:t>
            </w:r>
          </w:p>
        </w:tc>
        <w:tc>
          <w:tcPr>
            <w:tcW w:w="3261" w:type="dxa"/>
            <w:shd w:val="clear" w:color="auto" w:fill="auto"/>
          </w:tcPr>
          <w:p w:rsidR="003279B9" w:rsidRPr="003279B9" w:rsidRDefault="003279B9" w:rsidP="003279B9">
            <w:r w:rsidRPr="003279B9">
              <w:rPr>
                <w:color w:val="000000"/>
              </w:rPr>
              <w:t>Доля объемов воды, потребляемой в МКД, расчеты за которую осуществляются с использованием приборов учета, в общем объеме воды, потребляемой МКД</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58</w:t>
            </w:r>
          </w:p>
        </w:tc>
        <w:tc>
          <w:tcPr>
            <w:tcW w:w="877" w:type="dxa"/>
            <w:shd w:val="clear" w:color="auto" w:fill="auto"/>
          </w:tcPr>
          <w:p w:rsidR="003279B9" w:rsidRPr="003279B9" w:rsidRDefault="003279B9" w:rsidP="003279B9">
            <w:pPr>
              <w:jc w:val="center"/>
            </w:pPr>
            <w:r w:rsidRPr="003279B9">
              <w:t>79</w:t>
            </w:r>
          </w:p>
        </w:tc>
        <w:tc>
          <w:tcPr>
            <w:tcW w:w="877" w:type="dxa"/>
            <w:gridSpan w:val="2"/>
            <w:shd w:val="clear" w:color="auto" w:fill="auto"/>
          </w:tcPr>
          <w:p w:rsidR="003279B9" w:rsidRPr="003279B9" w:rsidRDefault="003279B9" w:rsidP="003279B9">
            <w:pPr>
              <w:jc w:val="center"/>
            </w:pPr>
            <w:r w:rsidRPr="003279B9">
              <w:t>87</w:t>
            </w:r>
          </w:p>
        </w:tc>
        <w:tc>
          <w:tcPr>
            <w:tcW w:w="877" w:type="dxa"/>
            <w:gridSpan w:val="3"/>
            <w:shd w:val="clear" w:color="auto" w:fill="auto"/>
          </w:tcPr>
          <w:p w:rsidR="003279B9" w:rsidRPr="003279B9" w:rsidRDefault="003279B9" w:rsidP="003279B9">
            <w:pPr>
              <w:jc w:val="center"/>
            </w:pPr>
            <w:r w:rsidRPr="003279B9">
              <w:t>92</w:t>
            </w:r>
          </w:p>
        </w:tc>
        <w:tc>
          <w:tcPr>
            <w:tcW w:w="877" w:type="dxa"/>
            <w:gridSpan w:val="2"/>
            <w:shd w:val="clear" w:color="auto" w:fill="auto"/>
          </w:tcPr>
          <w:p w:rsidR="003279B9" w:rsidRPr="003279B9" w:rsidRDefault="003279B9" w:rsidP="003279B9">
            <w:pPr>
              <w:jc w:val="center"/>
            </w:pPr>
            <w:r w:rsidRPr="003279B9">
              <w:t>100</w:t>
            </w:r>
          </w:p>
        </w:tc>
        <w:tc>
          <w:tcPr>
            <w:tcW w:w="941" w:type="dxa"/>
            <w:gridSpan w:val="2"/>
            <w:shd w:val="clear" w:color="auto" w:fill="auto"/>
          </w:tcPr>
          <w:p w:rsidR="003279B9" w:rsidRPr="003279B9" w:rsidRDefault="003279B9" w:rsidP="003279B9">
            <w:pPr>
              <w:jc w:val="center"/>
            </w:pPr>
            <w:r w:rsidRPr="003279B9">
              <w:t>100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1.4.3</w:t>
            </w:r>
          </w:p>
        </w:tc>
        <w:tc>
          <w:tcPr>
            <w:tcW w:w="3261" w:type="dxa"/>
            <w:shd w:val="clear" w:color="auto" w:fill="auto"/>
          </w:tcPr>
          <w:p w:rsidR="003279B9" w:rsidRPr="003279B9" w:rsidRDefault="003279B9" w:rsidP="003279B9">
            <w:r w:rsidRPr="003279B9">
              <w:rPr>
                <w:color w:val="000000"/>
              </w:rPr>
              <w:t>Доля объемов воды на обеспечение бюджетных учреждений, расчеты за которую осуществляются с использованием приборов учета</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95</w:t>
            </w:r>
          </w:p>
        </w:tc>
        <w:tc>
          <w:tcPr>
            <w:tcW w:w="877" w:type="dxa"/>
            <w:shd w:val="clear" w:color="auto" w:fill="auto"/>
          </w:tcPr>
          <w:p w:rsidR="003279B9" w:rsidRPr="003279B9" w:rsidRDefault="003279B9" w:rsidP="003279B9">
            <w:pPr>
              <w:jc w:val="center"/>
            </w:pPr>
            <w:r w:rsidRPr="003279B9">
              <w:t>100</w:t>
            </w:r>
          </w:p>
        </w:tc>
        <w:tc>
          <w:tcPr>
            <w:tcW w:w="877" w:type="dxa"/>
            <w:gridSpan w:val="2"/>
            <w:shd w:val="clear" w:color="auto" w:fill="auto"/>
          </w:tcPr>
          <w:p w:rsidR="003279B9" w:rsidRPr="003279B9" w:rsidRDefault="003279B9" w:rsidP="003279B9">
            <w:pPr>
              <w:jc w:val="center"/>
            </w:pPr>
            <w:r w:rsidRPr="003279B9">
              <w:t>100</w:t>
            </w:r>
          </w:p>
        </w:tc>
        <w:tc>
          <w:tcPr>
            <w:tcW w:w="877" w:type="dxa"/>
            <w:gridSpan w:val="3"/>
            <w:shd w:val="clear" w:color="auto" w:fill="auto"/>
          </w:tcPr>
          <w:p w:rsidR="003279B9" w:rsidRPr="003279B9" w:rsidRDefault="003279B9" w:rsidP="003279B9">
            <w:pPr>
              <w:jc w:val="center"/>
            </w:pPr>
            <w:r w:rsidRPr="003279B9">
              <w:t>100</w:t>
            </w:r>
          </w:p>
        </w:tc>
        <w:tc>
          <w:tcPr>
            <w:tcW w:w="877" w:type="dxa"/>
            <w:gridSpan w:val="2"/>
            <w:shd w:val="clear" w:color="auto" w:fill="auto"/>
          </w:tcPr>
          <w:p w:rsidR="003279B9" w:rsidRPr="003279B9" w:rsidRDefault="003279B9" w:rsidP="003279B9">
            <w:pPr>
              <w:jc w:val="center"/>
            </w:pPr>
            <w:r w:rsidRPr="003279B9">
              <w:t>100</w:t>
            </w:r>
          </w:p>
        </w:tc>
        <w:tc>
          <w:tcPr>
            <w:tcW w:w="941" w:type="dxa"/>
            <w:gridSpan w:val="2"/>
            <w:shd w:val="clear" w:color="auto" w:fill="auto"/>
          </w:tcPr>
          <w:p w:rsidR="003279B9" w:rsidRPr="003279B9" w:rsidRDefault="003279B9" w:rsidP="003279B9">
            <w:pPr>
              <w:jc w:val="center"/>
            </w:pPr>
            <w:r w:rsidRPr="003279B9">
              <w:t>100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1.5</w:t>
            </w:r>
          </w:p>
        </w:tc>
        <w:tc>
          <w:tcPr>
            <w:tcW w:w="9488" w:type="dxa"/>
            <w:gridSpan w:val="18"/>
            <w:shd w:val="clear" w:color="auto" w:fill="auto"/>
          </w:tcPr>
          <w:p w:rsidR="003279B9" w:rsidRPr="003279B9" w:rsidRDefault="003279B9" w:rsidP="003279B9">
            <w:pPr>
              <w:jc w:val="center"/>
              <w:rPr>
                <w:b/>
              </w:rPr>
            </w:pPr>
            <w:r w:rsidRPr="003279B9">
              <w:rPr>
                <w:b/>
              </w:rPr>
              <w:t>Надежность системы водоснабжения</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1.5.1</w:t>
            </w:r>
          </w:p>
        </w:tc>
        <w:tc>
          <w:tcPr>
            <w:tcW w:w="3261" w:type="dxa"/>
            <w:shd w:val="clear" w:color="auto" w:fill="auto"/>
          </w:tcPr>
          <w:p w:rsidR="003279B9" w:rsidRPr="003279B9" w:rsidRDefault="003279B9" w:rsidP="003279B9">
            <w:r w:rsidRPr="003279B9">
              <w:rPr>
                <w:color w:val="000000"/>
              </w:rPr>
              <w:t>Количество аварий и повреждений на 1 км сети в год</w:t>
            </w:r>
          </w:p>
        </w:tc>
        <w:tc>
          <w:tcPr>
            <w:tcW w:w="875" w:type="dxa"/>
            <w:gridSpan w:val="4"/>
            <w:shd w:val="clear" w:color="auto" w:fill="auto"/>
          </w:tcPr>
          <w:p w:rsidR="003279B9" w:rsidRPr="003279B9" w:rsidRDefault="003279B9" w:rsidP="003279B9">
            <w:pPr>
              <w:jc w:val="center"/>
            </w:pPr>
            <w:r w:rsidRPr="003279B9">
              <w:t>ед.</w:t>
            </w:r>
          </w:p>
        </w:tc>
        <w:tc>
          <w:tcPr>
            <w:tcW w:w="903" w:type="dxa"/>
            <w:gridSpan w:val="3"/>
            <w:shd w:val="clear" w:color="auto" w:fill="auto"/>
          </w:tcPr>
          <w:p w:rsidR="003279B9" w:rsidRPr="003279B9" w:rsidRDefault="003279B9" w:rsidP="003279B9">
            <w:pPr>
              <w:jc w:val="center"/>
            </w:pPr>
            <w:r w:rsidRPr="003279B9">
              <w:t>0</w:t>
            </w:r>
          </w:p>
        </w:tc>
        <w:tc>
          <w:tcPr>
            <w:tcW w:w="877" w:type="dxa"/>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0</w:t>
            </w:r>
          </w:p>
        </w:tc>
        <w:tc>
          <w:tcPr>
            <w:tcW w:w="877" w:type="dxa"/>
            <w:gridSpan w:val="3"/>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0</w:t>
            </w:r>
          </w:p>
        </w:tc>
        <w:tc>
          <w:tcPr>
            <w:tcW w:w="941" w:type="dxa"/>
            <w:gridSpan w:val="2"/>
            <w:shd w:val="clear" w:color="auto" w:fill="auto"/>
          </w:tcPr>
          <w:p w:rsidR="003279B9" w:rsidRPr="003279B9" w:rsidRDefault="003279B9" w:rsidP="003279B9">
            <w:pPr>
              <w:jc w:val="center"/>
            </w:pPr>
            <w:r w:rsidRPr="003279B9">
              <w:t>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1.5.2</w:t>
            </w:r>
          </w:p>
        </w:tc>
        <w:tc>
          <w:tcPr>
            <w:tcW w:w="3261" w:type="dxa"/>
            <w:shd w:val="clear" w:color="auto" w:fill="auto"/>
          </w:tcPr>
          <w:p w:rsidR="003279B9" w:rsidRPr="003279B9" w:rsidRDefault="003279B9" w:rsidP="003279B9">
            <w:r w:rsidRPr="003279B9">
              <w:rPr>
                <w:color w:val="000000"/>
              </w:rPr>
              <w:t>Износ  оборудования системы водоснабжения</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55</w:t>
            </w:r>
          </w:p>
        </w:tc>
        <w:tc>
          <w:tcPr>
            <w:tcW w:w="877" w:type="dxa"/>
            <w:shd w:val="clear" w:color="auto" w:fill="auto"/>
          </w:tcPr>
          <w:p w:rsidR="003279B9" w:rsidRPr="003279B9" w:rsidRDefault="003279B9" w:rsidP="003279B9">
            <w:pPr>
              <w:jc w:val="center"/>
            </w:pPr>
            <w:r w:rsidRPr="003279B9">
              <w:t>50</w:t>
            </w:r>
          </w:p>
        </w:tc>
        <w:tc>
          <w:tcPr>
            <w:tcW w:w="877" w:type="dxa"/>
            <w:gridSpan w:val="2"/>
            <w:shd w:val="clear" w:color="auto" w:fill="auto"/>
          </w:tcPr>
          <w:p w:rsidR="003279B9" w:rsidRPr="003279B9" w:rsidRDefault="003279B9" w:rsidP="003279B9">
            <w:pPr>
              <w:jc w:val="center"/>
            </w:pPr>
            <w:r w:rsidRPr="003279B9">
              <w:t>50</w:t>
            </w:r>
          </w:p>
        </w:tc>
        <w:tc>
          <w:tcPr>
            <w:tcW w:w="877" w:type="dxa"/>
            <w:gridSpan w:val="3"/>
            <w:shd w:val="clear" w:color="auto" w:fill="auto"/>
          </w:tcPr>
          <w:p w:rsidR="003279B9" w:rsidRPr="003279B9" w:rsidRDefault="003279B9" w:rsidP="003279B9">
            <w:pPr>
              <w:jc w:val="center"/>
            </w:pPr>
            <w:r w:rsidRPr="003279B9">
              <w:t>45</w:t>
            </w:r>
          </w:p>
        </w:tc>
        <w:tc>
          <w:tcPr>
            <w:tcW w:w="877" w:type="dxa"/>
            <w:gridSpan w:val="2"/>
            <w:shd w:val="clear" w:color="auto" w:fill="auto"/>
          </w:tcPr>
          <w:p w:rsidR="003279B9" w:rsidRPr="003279B9" w:rsidRDefault="003279B9" w:rsidP="003279B9">
            <w:pPr>
              <w:jc w:val="center"/>
            </w:pPr>
            <w:r w:rsidRPr="003279B9">
              <w:t>40</w:t>
            </w:r>
          </w:p>
        </w:tc>
        <w:tc>
          <w:tcPr>
            <w:tcW w:w="941" w:type="dxa"/>
            <w:gridSpan w:val="2"/>
            <w:shd w:val="clear" w:color="auto" w:fill="auto"/>
          </w:tcPr>
          <w:p w:rsidR="003279B9" w:rsidRPr="003279B9" w:rsidRDefault="003279B9" w:rsidP="003279B9">
            <w:pPr>
              <w:jc w:val="center"/>
            </w:pPr>
            <w:r w:rsidRPr="003279B9">
              <w:t>30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1.5.3</w:t>
            </w:r>
          </w:p>
        </w:tc>
        <w:tc>
          <w:tcPr>
            <w:tcW w:w="3261" w:type="dxa"/>
            <w:shd w:val="clear" w:color="auto" w:fill="auto"/>
          </w:tcPr>
          <w:p w:rsidR="003279B9" w:rsidRPr="003279B9" w:rsidRDefault="003279B9" w:rsidP="003279B9">
            <w:r w:rsidRPr="003279B9">
              <w:rPr>
                <w:color w:val="000000"/>
              </w:rPr>
              <w:t>Протяженность сетей, нуждающихся в замене</w:t>
            </w:r>
          </w:p>
        </w:tc>
        <w:tc>
          <w:tcPr>
            <w:tcW w:w="875" w:type="dxa"/>
            <w:gridSpan w:val="4"/>
            <w:shd w:val="clear" w:color="auto" w:fill="auto"/>
          </w:tcPr>
          <w:p w:rsidR="003279B9" w:rsidRPr="003279B9" w:rsidRDefault="003279B9" w:rsidP="003279B9">
            <w:pPr>
              <w:jc w:val="center"/>
            </w:pPr>
            <w:proofErr w:type="gramStart"/>
            <w:r w:rsidRPr="003279B9">
              <w:t>км</w:t>
            </w:r>
            <w:proofErr w:type="gramEnd"/>
            <w:r w:rsidRPr="003279B9">
              <w:t>.</w:t>
            </w:r>
          </w:p>
        </w:tc>
        <w:tc>
          <w:tcPr>
            <w:tcW w:w="903" w:type="dxa"/>
            <w:gridSpan w:val="3"/>
            <w:shd w:val="clear" w:color="auto" w:fill="auto"/>
          </w:tcPr>
          <w:p w:rsidR="003279B9" w:rsidRPr="003279B9" w:rsidRDefault="003279B9" w:rsidP="003279B9">
            <w:pPr>
              <w:jc w:val="center"/>
            </w:pPr>
            <w:r w:rsidRPr="003279B9">
              <w:t>7,8</w:t>
            </w:r>
          </w:p>
        </w:tc>
        <w:tc>
          <w:tcPr>
            <w:tcW w:w="877" w:type="dxa"/>
            <w:shd w:val="clear" w:color="auto" w:fill="auto"/>
          </w:tcPr>
          <w:p w:rsidR="003279B9" w:rsidRPr="003279B9" w:rsidRDefault="003279B9" w:rsidP="003279B9">
            <w:pPr>
              <w:jc w:val="center"/>
            </w:pPr>
            <w:r w:rsidRPr="003279B9">
              <w:t>8,0</w:t>
            </w:r>
          </w:p>
        </w:tc>
        <w:tc>
          <w:tcPr>
            <w:tcW w:w="877" w:type="dxa"/>
            <w:gridSpan w:val="2"/>
            <w:shd w:val="clear" w:color="auto" w:fill="auto"/>
          </w:tcPr>
          <w:p w:rsidR="003279B9" w:rsidRPr="003279B9" w:rsidRDefault="003279B9" w:rsidP="003279B9">
            <w:pPr>
              <w:jc w:val="center"/>
            </w:pPr>
            <w:r w:rsidRPr="003279B9">
              <w:t>8,0</w:t>
            </w:r>
          </w:p>
        </w:tc>
        <w:tc>
          <w:tcPr>
            <w:tcW w:w="877" w:type="dxa"/>
            <w:gridSpan w:val="3"/>
            <w:shd w:val="clear" w:color="auto" w:fill="auto"/>
          </w:tcPr>
          <w:p w:rsidR="003279B9" w:rsidRPr="003279B9" w:rsidRDefault="003279B9" w:rsidP="003279B9">
            <w:pPr>
              <w:jc w:val="center"/>
            </w:pPr>
            <w:r w:rsidRPr="003279B9">
              <w:t>8</w:t>
            </w:r>
          </w:p>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8</w:t>
            </w:r>
          </w:p>
          <w:p w:rsidR="003279B9" w:rsidRPr="003279B9" w:rsidRDefault="003279B9" w:rsidP="003279B9">
            <w:pPr>
              <w:jc w:val="center"/>
            </w:pPr>
          </w:p>
        </w:tc>
        <w:tc>
          <w:tcPr>
            <w:tcW w:w="941" w:type="dxa"/>
            <w:gridSpan w:val="2"/>
            <w:shd w:val="clear" w:color="auto" w:fill="auto"/>
          </w:tcPr>
          <w:p w:rsidR="003279B9" w:rsidRPr="003279B9" w:rsidRDefault="003279B9" w:rsidP="003279B9">
            <w:pPr>
              <w:jc w:val="center"/>
            </w:pPr>
            <w:r w:rsidRPr="003279B9">
              <w:t>10,0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1.5.4</w:t>
            </w:r>
          </w:p>
        </w:tc>
        <w:tc>
          <w:tcPr>
            <w:tcW w:w="3261" w:type="dxa"/>
            <w:shd w:val="clear" w:color="auto" w:fill="auto"/>
          </w:tcPr>
          <w:p w:rsidR="003279B9" w:rsidRPr="003279B9" w:rsidRDefault="003279B9" w:rsidP="003279B9">
            <w:r w:rsidRPr="003279B9">
              <w:rPr>
                <w:color w:val="000000"/>
              </w:rPr>
              <w:t>Доля ежегодно заменяемых сетей</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21</w:t>
            </w:r>
          </w:p>
        </w:tc>
        <w:tc>
          <w:tcPr>
            <w:tcW w:w="877" w:type="dxa"/>
            <w:shd w:val="clear" w:color="auto" w:fill="auto"/>
          </w:tcPr>
          <w:p w:rsidR="003279B9" w:rsidRPr="003279B9" w:rsidRDefault="003279B9" w:rsidP="003279B9">
            <w:pPr>
              <w:jc w:val="center"/>
            </w:pPr>
            <w:r w:rsidRPr="003279B9">
              <w:t>20</w:t>
            </w:r>
          </w:p>
        </w:tc>
        <w:tc>
          <w:tcPr>
            <w:tcW w:w="877" w:type="dxa"/>
            <w:gridSpan w:val="2"/>
            <w:shd w:val="clear" w:color="auto" w:fill="auto"/>
          </w:tcPr>
          <w:p w:rsidR="003279B9" w:rsidRPr="003279B9" w:rsidRDefault="003279B9" w:rsidP="003279B9">
            <w:pPr>
              <w:jc w:val="center"/>
            </w:pPr>
            <w:r w:rsidRPr="003279B9">
              <w:t>20</w:t>
            </w:r>
          </w:p>
        </w:tc>
        <w:tc>
          <w:tcPr>
            <w:tcW w:w="877" w:type="dxa"/>
            <w:gridSpan w:val="3"/>
            <w:shd w:val="clear" w:color="auto" w:fill="auto"/>
          </w:tcPr>
          <w:p w:rsidR="003279B9" w:rsidRPr="003279B9" w:rsidRDefault="003279B9" w:rsidP="003279B9">
            <w:pPr>
              <w:jc w:val="center"/>
            </w:pPr>
            <w:r w:rsidRPr="003279B9">
              <w:t>20</w:t>
            </w:r>
          </w:p>
        </w:tc>
        <w:tc>
          <w:tcPr>
            <w:tcW w:w="877" w:type="dxa"/>
            <w:gridSpan w:val="2"/>
            <w:shd w:val="clear" w:color="auto" w:fill="auto"/>
          </w:tcPr>
          <w:p w:rsidR="003279B9" w:rsidRPr="003279B9" w:rsidRDefault="003279B9" w:rsidP="003279B9">
            <w:pPr>
              <w:jc w:val="center"/>
            </w:pPr>
            <w:r w:rsidRPr="003279B9">
              <w:t>20</w:t>
            </w:r>
          </w:p>
        </w:tc>
        <w:tc>
          <w:tcPr>
            <w:tcW w:w="941" w:type="dxa"/>
            <w:gridSpan w:val="2"/>
            <w:shd w:val="clear" w:color="auto" w:fill="auto"/>
          </w:tcPr>
          <w:p w:rsidR="003279B9" w:rsidRPr="003279B9" w:rsidRDefault="003279B9" w:rsidP="003279B9">
            <w:pPr>
              <w:jc w:val="center"/>
            </w:pPr>
            <w:r w:rsidRPr="003279B9">
              <w:t>20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1.5.5</w:t>
            </w:r>
          </w:p>
        </w:tc>
        <w:tc>
          <w:tcPr>
            <w:tcW w:w="3261" w:type="dxa"/>
            <w:shd w:val="clear" w:color="auto" w:fill="auto"/>
          </w:tcPr>
          <w:p w:rsidR="003279B9" w:rsidRPr="003279B9" w:rsidRDefault="003279B9" w:rsidP="003279B9">
            <w:r w:rsidRPr="003279B9">
              <w:rPr>
                <w:color w:val="000000"/>
              </w:rPr>
              <w:t>Уровень потерь и неучтенных расходов воды</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46,83</w:t>
            </w:r>
          </w:p>
        </w:tc>
        <w:tc>
          <w:tcPr>
            <w:tcW w:w="877" w:type="dxa"/>
            <w:shd w:val="clear" w:color="auto" w:fill="auto"/>
          </w:tcPr>
          <w:p w:rsidR="003279B9" w:rsidRPr="003279B9" w:rsidRDefault="003279B9" w:rsidP="003279B9">
            <w:pPr>
              <w:jc w:val="center"/>
            </w:pPr>
            <w:r w:rsidRPr="003279B9">
              <w:t>46,65</w:t>
            </w:r>
          </w:p>
        </w:tc>
        <w:tc>
          <w:tcPr>
            <w:tcW w:w="877" w:type="dxa"/>
            <w:gridSpan w:val="2"/>
            <w:shd w:val="clear" w:color="auto" w:fill="auto"/>
          </w:tcPr>
          <w:p w:rsidR="003279B9" w:rsidRPr="003279B9" w:rsidRDefault="003279B9" w:rsidP="003279B9">
            <w:pPr>
              <w:jc w:val="center"/>
            </w:pPr>
            <w:r w:rsidRPr="003279B9">
              <w:t>46,6</w:t>
            </w:r>
          </w:p>
        </w:tc>
        <w:tc>
          <w:tcPr>
            <w:tcW w:w="877" w:type="dxa"/>
            <w:gridSpan w:val="3"/>
            <w:shd w:val="clear" w:color="auto" w:fill="auto"/>
          </w:tcPr>
          <w:p w:rsidR="003279B9" w:rsidRPr="003279B9" w:rsidRDefault="003279B9" w:rsidP="003279B9">
            <w:pPr>
              <w:jc w:val="center"/>
            </w:pPr>
            <w:r w:rsidRPr="003279B9">
              <w:t>46</w:t>
            </w:r>
          </w:p>
        </w:tc>
        <w:tc>
          <w:tcPr>
            <w:tcW w:w="877" w:type="dxa"/>
            <w:gridSpan w:val="2"/>
            <w:shd w:val="clear" w:color="auto" w:fill="auto"/>
          </w:tcPr>
          <w:p w:rsidR="003279B9" w:rsidRPr="003279B9" w:rsidRDefault="003279B9" w:rsidP="003279B9">
            <w:pPr>
              <w:jc w:val="center"/>
            </w:pPr>
            <w:r w:rsidRPr="003279B9">
              <w:t>40</w:t>
            </w:r>
          </w:p>
        </w:tc>
        <w:tc>
          <w:tcPr>
            <w:tcW w:w="941" w:type="dxa"/>
            <w:gridSpan w:val="2"/>
            <w:shd w:val="clear" w:color="auto" w:fill="auto"/>
          </w:tcPr>
          <w:p w:rsidR="003279B9" w:rsidRPr="003279B9" w:rsidRDefault="003279B9" w:rsidP="003279B9">
            <w:pPr>
              <w:jc w:val="center"/>
            </w:pPr>
            <w:r w:rsidRPr="003279B9">
              <w:t>15</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1.6</w:t>
            </w:r>
          </w:p>
        </w:tc>
        <w:tc>
          <w:tcPr>
            <w:tcW w:w="9488" w:type="dxa"/>
            <w:gridSpan w:val="18"/>
            <w:shd w:val="clear" w:color="auto" w:fill="auto"/>
          </w:tcPr>
          <w:p w:rsidR="003279B9" w:rsidRPr="003279B9" w:rsidRDefault="003279B9" w:rsidP="003279B9">
            <w:pPr>
              <w:jc w:val="center"/>
              <w:rPr>
                <w:b/>
              </w:rPr>
            </w:pPr>
            <w:r w:rsidRPr="003279B9">
              <w:rPr>
                <w:b/>
              </w:rPr>
              <w:t>Эффективность производства и транспортировки холодной воды</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1.6.1</w:t>
            </w:r>
          </w:p>
        </w:tc>
        <w:tc>
          <w:tcPr>
            <w:tcW w:w="3261" w:type="dxa"/>
            <w:shd w:val="clear" w:color="auto" w:fill="auto"/>
          </w:tcPr>
          <w:p w:rsidR="003279B9" w:rsidRPr="003279B9" w:rsidRDefault="003279B9" w:rsidP="003279B9">
            <w:r w:rsidRPr="003279B9">
              <w:rPr>
                <w:color w:val="000000"/>
              </w:rPr>
              <w:t>Удельный расход электроэнергии</w:t>
            </w:r>
          </w:p>
        </w:tc>
        <w:tc>
          <w:tcPr>
            <w:tcW w:w="875" w:type="dxa"/>
            <w:gridSpan w:val="4"/>
            <w:shd w:val="clear" w:color="auto" w:fill="auto"/>
          </w:tcPr>
          <w:p w:rsidR="003279B9" w:rsidRPr="003279B9" w:rsidRDefault="003279B9" w:rsidP="003279B9">
            <w:pPr>
              <w:jc w:val="center"/>
              <w:rPr>
                <w:color w:val="000000"/>
              </w:rPr>
            </w:pPr>
            <w:proofErr w:type="spellStart"/>
            <w:r w:rsidRPr="003279B9">
              <w:rPr>
                <w:color w:val="000000"/>
              </w:rPr>
              <w:t>тыс</w:t>
            </w:r>
            <w:proofErr w:type="gramStart"/>
            <w:r w:rsidRPr="003279B9">
              <w:rPr>
                <w:color w:val="000000"/>
              </w:rPr>
              <w:t>.к</w:t>
            </w:r>
            <w:proofErr w:type="gramEnd"/>
            <w:r w:rsidRPr="003279B9">
              <w:rPr>
                <w:color w:val="000000"/>
              </w:rPr>
              <w:t>Втч</w:t>
            </w:r>
            <w:proofErr w:type="spellEnd"/>
            <w:r w:rsidRPr="003279B9">
              <w:rPr>
                <w:color w:val="000000"/>
              </w:rPr>
              <w:t>/</w:t>
            </w:r>
          </w:p>
          <w:p w:rsidR="003279B9" w:rsidRPr="003279B9" w:rsidRDefault="003279B9" w:rsidP="003279B9">
            <w:pPr>
              <w:jc w:val="center"/>
            </w:pPr>
            <w:proofErr w:type="spellStart"/>
            <w:r w:rsidRPr="003279B9">
              <w:rPr>
                <w:color w:val="000000"/>
              </w:rPr>
              <w:t>куб</w:t>
            </w:r>
            <w:proofErr w:type="gramStart"/>
            <w:r w:rsidRPr="003279B9">
              <w:rPr>
                <w:color w:val="000000"/>
              </w:rPr>
              <w:t>.м</w:t>
            </w:r>
            <w:proofErr w:type="spellEnd"/>
            <w:proofErr w:type="gramEnd"/>
          </w:p>
        </w:tc>
        <w:tc>
          <w:tcPr>
            <w:tcW w:w="903" w:type="dxa"/>
            <w:gridSpan w:val="3"/>
            <w:shd w:val="clear" w:color="auto" w:fill="auto"/>
          </w:tcPr>
          <w:p w:rsidR="003279B9" w:rsidRPr="003279B9" w:rsidRDefault="003279B9" w:rsidP="003279B9">
            <w:pPr>
              <w:jc w:val="center"/>
            </w:pPr>
            <w:r w:rsidRPr="003279B9">
              <w:t>0,83</w:t>
            </w:r>
          </w:p>
        </w:tc>
        <w:tc>
          <w:tcPr>
            <w:tcW w:w="877" w:type="dxa"/>
            <w:shd w:val="clear" w:color="auto" w:fill="auto"/>
          </w:tcPr>
          <w:p w:rsidR="003279B9" w:rsidRPr="003279B9" w:rsidRDefault="003279B9" w:rsidP="003279B9">
            <w:pPr>
              <w:jc w:val="center"/>
            </w:pPr>
            <w:r w:rsidRPr="003279B9">
              <w:t>0,82</w:t>
            </w:r>
          </w:p>
        </w:tc>
        <w:tc>
          <w:tcPr>
            <w:tcW w:w="877" w:type="dxa"/>
            <w:gridSpan w:val="2"/>
            <w:shd w:val="clear" w:color="auto" w:fill="auto"/>
          </w:tcPr>
          <w:p w:rsidR="003279B9" w:rsidRPr="003279B9" w:rsidRDefault="003279B9" w:rsidP="003279B9">
            <w:pPr>
              <w:jc w:val="center"/>
            </w:pPr>
            <w:r w:rsidRPr="003279B9">
              <w:t>0,81</w:t>
            </w:r>
          </w:p>
        </w:tc>
        <w:tc>
          <w:tcPr>
            <w:tcW w:w="877" w:type="dxa"/>
            <w:gridSpan w:val="3"/>
            <w:shd w:val="clear" w:color="auto" w:fill="auto"/>
          </w:tcPr>
          <w:p w:rsidR="003279B9" w:rsidRPr="003279B9" w:rsidRDefault="003279B9" w:rsidP="003279B9">
            <w:pPr>
              <w:jc w:val="center"/>
            </w:pPr>
            <w:r w:rsidRPr="003279B9">
              <w:t>0,8</w:t>
            </w:r>
          </w:p>
        </w:tc>
        <w:tc>
          <w:tcPr>
            <w:tcW w:w="877" w:type="dxa"/>
            <w:gridSpan w:val="2"/>
            <w:shd w:val="clear" w:color="auto" w:fill="auto"/>
          </w:tcPr>
          <w:p w:rsidR="003279B9" w:rsidRPr="003279B9" w:rsidRDefault="003279B9" w:rsidP="003279B9">
            <w:pPr>
              <w:jc w:val="center"/>
            </w:pPr>
            <w:r w:rsidRPr="003279B9">
              <w:t>0,8</w:t>
            </w:r>
          </w:p>
        </w:tc>
        <w:tc>
          <w:tcPr>
            <w:tcW w:w="941" w:type="dxa"/>
            <w:gridSpan w:val="2"/>
            <w:shd w:val="clear" w:color="auto" w:fill="auto"/>
          </w:tcPr>
          <w:p w:rsidR="003279B9" w:rsidRPr="003279B9" w:rsidRDefault="003279B9" w:rsidP="003279B9">
            <w:pPr>
              <w:jc w:val="center"/>
            </w:pPr>
            <w:r w:rsidRPr="003279B9">
              <w:t>0,78</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1.7</w:t>
            </w:r>
          </w:p>
        </w:tc>
        <w:tc>
          <w:tcPr>
            <w:tcW w:w="9488" w:type="dxa"/>
            <w:gridSpan w:val="18"/>
            <w:shd w:val="clear" w:color="auto" w:fill="auto"/>
          </w:tcPr>
          <w:p w:rsidR="003279B9" w:rsidRPr="003279B9" w:rsidRDefault="003279B9" w:rsidP="003279B9">
            <w:pPr>
              <w:jc w:val="center"/>
              <w:rPr>
                <w:b/>
              </w:rPr>
            </w:pPr>
            <w:r w:rsidRPr="003279B9">
              <w:rPr>
                <w:b/>
              </w:rPr>
              <w:t>Эффективность потребления водоснабжения</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1.7.1</w:t>
            </w:r>
          </w:p>
        </w:tc>
        <w:tc>
          <w:tcPr>
            <w:tcW w:w="3261" w:type="dxa"/>
            <w:shd w:val="clear" w:color="auto" w:fill="auto"/>
          </w:tcPr>
          <w:p w:rsidR="003279B9" w:rsidRPr="003279B9" w:rsidRDefault="003279B9" w:rsidP="003279B9">
            <w:proofErr w:type="gramStart"/>
            <w:r w:rsidRPr="003279B9">
              <w:rPr>
                <w:color w:val="000000"/>
              </w:rPr>
              <w:t>Удельное</w:t>
            </w:r>
            <w:proofErr w:type="gramEnd"/>
            <w:r w:rsidRPr="003279B9">
              <w:rPr>
                <w:color w:val="000000"/>
              </w:rPr>
              <w:t xml:space="preserve"> водопотребления в </w:t>
            </w:r>
            <w:r w:rsidRPr="003279B9">
              <w:rPr>
                <w:color w:val="000000"/>
              </w:rPr>
              <w:lastRenderedPageBreak/>
              <w:t>МКД</w:t>
            </w:r>
          </w:p>
        </w:tc>
        <w:tc>
          <w:tcPr>
            <w:tcW w:w="875" w:type="dxa"/>
            <w:gridSpan w:val="4"/>
            <w:shd w:val="clear" w:color="auto" w:fill="auto"/>
          </w:tcPr>
          <w:p w:rsidR="003279B9" w:rsidRPr="003279B9" w:rsidRDefault="003279B9" w:rsidP="003279B9">
            <w:pPr>
              <w:jc w:val="center"/>
            </w:pPr>
            <w:r w:rsidRPr="003279B9">
              <w:rPr>
                <w:color w:val="000000"/>
              </w:rPr>
              <w:lastRenderedPageBreak/>
              <w:t>м3/че</w:t>
            </w:r>
            <w:r w:rsidRPr="003279B9">
              <w:rPr>
                <w:color w:val="000000"/>
              </w:rPr>
              <w:lastRenderedPageBreak/>
              <w:t>л./мес.</w:t>
            </w:r>
          </w:p>
        </w:tc>
        <w:tc>
          <w:tcPr>
            <w:tcW w:w="903" w:type="dxa"/>
            <w:gridSpan w:val="3"/>
            <w:shd w:val="clear" w:color="auto" w:fill="auto"/>
          </w:tcPr>
          <w:p w:rsidR="003279B9" w:rsidRPr="003279B9" w:rsidRDefault="003279B9" w:rsidP="003279B9">
            <w:pPr>
              <w:jc w:val="center"/>
            </w:pPr>
            <w:r w:rsidRPr="003279B9">
              <w:lastRenderedPageBreak/>
              <w:t>1,1</w:t>
            </w:r>
          </w:p>
        </w:tc>
        <w:tc>
          <w:tcPr>
            <w:tcW w:w="877" w:type="dxa"/>
            <w:shd w:val="clear" w:color="auto" w:fill="auto"/>
          </w:tcPr>
          <w:p w:rsidR="003279B9" w:rsidRPr="003279B9" w:rsidRDefault="003279B9" w:rsidP="003279B9">
            <w:pPr>
              <w:jc w:val="center"/>
            </w:pPr>
            <w:r w:rsidRPr="003279B9">
              <w:t>1,3</w:t>
            </w:r>
          </w:p>
        </w:tc>
        <w:tc>
          <w:tcPr>
            <w:tcW w:w="877" w:type="dxa"/>
            <w:gridSpan w:val="2"/>
            <w:shd w:val="clear" w:color="auto" w:fill="auto"/>
          </w:tcPr>
          <w:p w:rsidR="003279B9" w:rsidRPr="003279B9" w:rsidRDefault="003279B9" w:rsidP="003279B9">
            <w:pPr>
              <w:jc w:val="center"/>
            </w:pPr>
            <w:r w:rsidRPr="003279B9">
              <w:t>1,5</w:t>
            </w:r>
          </w:p>
        </w:tc>
        <w:tc>
          <w:tcPr>
            <w:tcW w:w="877" w:type="dxa"/>
            <w:gridSpan w:val="3"/>
            <w:shd w:val="clear" w:color="auto" w:fill="auto"/>
          </w:tcPr>
          <w:p w:rsidR="003279B9" w:rsidRPr="003279B9" w:rsidRDefault="003279B9" w:rsidP="003279B9">
            <w:pPr>
              <w:jc w:val="center"/>
            </w:pPr>
            <w:r w:rsidRPr="003279B9">
              <w:t>1,5</w:t>
            </w:r>
          </w:p>
        </w:tc>
        <w:tc>
          <w:tcPr>
            <w:tcW w:w="877" w:type="dxa"/>
            <w:gridSpan w:val="2"/>
            <w:shd w:val="clear" w:color="auto" w:fill="auto"/>
          </w:tcPr>
          <w:p w:rsidR="003279B9" w:rsidRPr="003279B9" w:rsidRDefault="003279B9" w:rsidP="003279B9">
            <w:pPr>
              <w:jc w:val="center"/>
            </w:pPr>
            <w:r w:rsidRPr="003279B9">
              <w:t>1,6</w:t>
            </w:r>
          </w:p>
        </w:tc>
        <w:tc>
          <w:tcPr>
            <w:tcW w:w="941" w:type="dxa"/>
            <w:gridSpan w:val="2"/>
            <w:shd w:val="clear" w:color="auto" w:fill="auto"/>
          </w:tcPr>
          <w:p w:rsidR="003279B9" w:rsidRPr="003279B9" w:rsidRDefault="003279B9" w:rsidP="003279B9">
            <w:pPr>
              <w:jc w:val="center"/>
            </w:pPr>
            <w:r w:rsidRPr="003279B9">
              <w:t>1,7</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lastRenderedPageBreak/>
              <w:t>1.7.2</w:t>
            </w:r>
          </w:p>
        </w:tc>
        <w:tc>
          <w:tcPr>
            <w:tcW w:w="3261" w:type="dxa"/>
            <w:shd w:val="clear" w:color="auto" w:fill="auto"/>
          </w:tcPr>
          <w:p w:rsidR="003279B9" w:rsidRPr="003279B9" w:rsidRDefault="003279B9" w:rsidP="003279B9">
            <w:pPr>
              <w:rPr>
                <w:color w:val="000000"/>
              </w:rPr>
            </w:pPr>
            <w:proofErr w:type="gramStart"/>
            <w:r w:rsidRPr="003279B9">
              <w:rPr>
                <w:color w:val="000000"/>
              </w:rPr>
              <w:t>Удельное</w:t>
            </w:r>
            <w:proofErr w:type="gramEnd"/>
            <w:r w:rsidRPr="003279B9">
              <w:rPr>
                <w:color w:val="000000"/>
              </w:rPr>
              <w:t xml:space="preserve"> водопотребления в бюджетных учреждениях</w:t>
            </w:r>
          </w:p>
        </w:tc>
        <w:tc>
          <w:tcPr>
            <w:tcW w:w="875" w:type="dxa"/>
            <w:gridSpan w:val="4"/>
            <w:shd w:val="clear" w:color="auto" w:fill="auto"/>
          </w:tcPr>
          <w:p w:rsidR="003279B9" w:rsidRPr="003279B9" w:rsidRDefault="003279B9" w:rsidP="003279B9">
            <w:pPr>
              <w:jc w:val="center"/>
              <w:rPr>
                <w:color w:val="000000"/>
              </w:rPr>
            </w:pPr>
            <w:r w:rsidRPr="003279B9">
              <w:rPr>
                <w:color w:val="000000"/>
              </w:rPr>
              <w:t>м3/чел./</w:t>
            </w:r>
            <w:proofErr w:type="spellStart"/>
            <w:proofErr w:type="gramStart"/>
            <w:r w:rsidRPr="003279B9">
              <w:rPr>
                <w:color w:val="000000"/>
              </w:rPr>
              <w:t>мес</w:t>
            </w:r>
            <w:proofErr w:type="spellEnd"/>
            <w:proofErr w:type="gramEnd"/>
          </w:p>
        </w:tc>
        <w:tc>
          <w:tcPr>
            <w:tcW w:w="903" w:type="dxa"/>
            <w:gridSpan w:val="3"/>
            <w:shd w:val="clear" w:color="auto" w:fill="auto"/>
          </w:tcPr>
          <w:p w:rsidR="003279B9" w:rsidRPr="003279B9" w:rsidRDefault="003279B9" w:rsidP="003279B9">
            <w:pPr>
              <w:jc w:val="center"/>
            </w:pPr>
            <w:r w:rsidRPr="003279B9">
              <w:t>0,9</w:t>
            </w:r>
          </w:p>
        </w:tc>
        <w:tc>
          <w:tcPr>
            <w:tcW w:w="877" w:type="dxa"/>
            <w:shd w:val="clear" w:color="auto" w:fill="auto"/>
          </w:tcPr>
          <w:p w:rsidR="003279B9" w:rsidRPr="003279B9" w:rsidRDefault="003279B9" w:rsidP="003279B9">
            <w:pPr>
              <w:jc w:val="center"/>
            </w:pPr>
            <w:r w:rsidRPr="003279B9">
              <w:t>0,8</w:t>
            </w:r>
          </w:p>
        </w:tc>
        <w:tc>
          <w:tcPr>
            <w:tcW w:w="877" w:type="dxa"/>
            <w:gridSpan w:val="2"/>
            <w:shd w:val="clear" w:color="auto" w:fill="auto"/>
          </w:tcPr>
          <w:p w:rsidR="003279B9" w:rsidRPr="003279B9" w:rsidRDefault="003279B9" w:rsidP="003279B9">
            <w:pPr>
              <w:jc w:val="center"/>
            </w:pPr>
            <w:r w:rsidRPr="003279B9">
              <w:t>0,8</w:t>
            </w:r>
          </w:p>
        </w:tc>
        <w:tc>
          <w:tcPr>
            <w:tcW w:w="877" w:type="dxa"/>
            <w:gridSpan w:val="3"/>
            <w:shd w:val="clear" w:color="auto" w:fill="auto"/>
          </w:tcPr>
          <w:p w:rsidR="003279B9" w:rsidRPr="003279B9" w:rsidRDefault="003279B9" w:rsidP="003279B9">
            <w:pPr>
              <w:jc w:val="center"/>
            </w:pPr>
            <w:r w:rsidRPr="003279B9">
              <w:t>0,7</w:t>
            </w:r>
          </w:p>
        </w:tc>
        <w:tc>
          <w:tcPr>
            <w:tcW w:w="877" w:type="dxa"/>
            <w:gridSpan w:val="2"/>
            <w:shd w:val="clear" w:color="auto" w:fill="auto"/>
          </w:tcPr>
          <w:p w:rsidR="003279B9" w:rsidRPr="003279B9" w:rsidRDefault="003279B9" w:rsidP="003279B9">
            <w:pPr>
              <w:jc w:val="center"/>
            </w:pPr>
            <w:r w:rsidRPr="003279B9">
              <w:t>0,7</w:t>
            </w:r>
          </w:p>
        </w:tc>
        <w:tc>
          <w:tcPr>
            <w:tcW w:w="941" w:type="dxa"/>
            <w:gridSpan w:val="2"/>
            <w:shd w:val="clear" w:color="auto" w:fill="auto"/>
          </w:tcPr>
          <w:p w:rsidR="003279B9" w:rsidRPr="003279B9" w:rsidRDefault="003279B9" w:rsidP="003279B9">
            <w:pPr>
              <w:jc w:val="center"/>
            </w:pPr>
            <w:r w:rsidRPr="003279B9">
              <w:t>0,7</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w:t>
            </w:r>
          </w:p>
        </w:tc>
        <w:tc>
          <w:tcPr>
            <w:tcW w:w="9488" w:type="dxa"/>
            <w:gridSpan w:val="18"/>
            <w:shd w:val="clear" w:color="auto" w:fill="auto"/>
          </w:tcPr>
          <w:p w:rsidR="003279B9" w:rsidRPr="003279B9" w:rsidRDefault="003279B9" w:rsidP="003279B9">
            <w:pPr>
              <w:jc w:val="center"/>
              <w:rPr>
                <w:b/>
              </w:rPr>
            </w:pPr>
            <w:r w:rsidRPr="003279B9">
              <w:rPr>
                <w:b/>
              </w:rPr>
              <w:t>Водоотведение</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2.1</w:t>
            </w:r>
          </w:p>
        </w:tc>
        <w:tc>
          <w:tcPr>
            <w:tcW w:w="9488" w:type="dxa"/>
            <w:gridSpan w:val="18"/>
            <w:shd w:val="clear" w:color="auto" w:fill="auto"/>
          </w:tcPr>
          <w:p w:rsidR="003279B9" w:rsidRPr="003279B9" w:rsidRDefault="003279B9" w:rsidP="003279B9">
            <w:pPr>
              <w:jc w:val="center"/>
              <w:rPr>
                <w:b/>
              </w:rPr>
            </w:pPr>
            <w:r w:rsidRPr="003279B9">
              <w:rPr>
                <w:b/>
              </w:rPr>
              <w:t>Доступность услуги для потребителей</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2.1.1</w:t>
            </w:r>
          </w:p>
        </w:tc>
        <w:tc>
          <w:tcPr>
            <w:tcW w:w="3261" w:type="dxa"/>
            <w:shd w:val="clear" w:color="auto" w:fill="auto"/>
          </w:tcPr>
          <w:p w:rsidR="003279B9" w:rsidRPr="003279B9" w:rsidRDefault="003279B9" w:rsidP="003279B9">
            <w:r w:rsidRPr="003279B9">
              <w:t>Доля потребителей в жилых домах, обеспеченных доступом к централизованной системе водоотведения</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6</w:t>
            </w:r>
          </w:p>
        </w:tc>
        <w:tc>
          <w:tcPr>
            <w:tcW w:w="877" w:type="dxa"/>
            <w:shd w:val="clear" w:color="auto" w:fill="auto"/>
          </w:tcPr>
          <w:p w:rsidR="003279B9" w:rsidRPr="003279B9" w:rsidRDefault="003279B9" w:rsidP="003279B9">
            <w:pPr>
              <w:jc w:val="center"/>
            </w:pPr>
            <w:r w:rsidRPr="003279B9">
              <w:t>10</w:t>
            </w:r>
          </w:p>
        </w:tc>
        <w:tc>
          <w:tcPr>
            <w:tcW w:w="877" w:type="dxa"/>
            <w:gridSpan w:val="2"/>
            <w:shd w:val="clear" w:color="auto" w:fill="auto"/>
          </w:tcPr>
          <w:p w:rsidR="003279B9" w:rsidRPr="003279B9" w:rsidRDefault="003279B9" w:rsidP="003279B9">
            <w:pPr>
              <w:jc w:val="center"/>
            </w:pPr>
            <w:r w:rsidRPr="003279B9">
              <w:t>12</w:t>
            </w:r>
          </w:p>
        </w:tc>
        <w:tc>
          <w:tcPr>
            <w:tcW w:w="877" w:type="dxa"/>
            <w:gridSpan w:val="3"/>
            <w:shd w:val="clear" w:color="auto" w:fill="auto"/>
          </w:tcPr>
          <w:p w:rsidR="003279B9" w:rsidRPr="003279B9" w:rsidRDefault="003279B9" w:rsidP="003279B9">
            <w:pPr>
              <w:jc w:val="center"/>
            </w:pPr>
            <w:r w:rsidRPr="003279B9">
              <w:t>12</w:t>
            </w:r>
          </w:p>
        </w:tc>
        <w:tc>
          <w:tcPr>
            <w:tcW w:w="877" w:type="dxa"/>
            <w:gridSpan w:val="2"/>
            <w:shd w:val="clear" w:color="auto" w:fill="auto"/>
          </w:tcPr>
          <w:p w:rsidR="003279B9" w:rsidRPr="003279B9" w:rsidRDefault="003279B9" w:rsidP="003279B9">
            <w:pPr>
              <w:jc w:val="center"/>
            </w:pPr>
            <w:r w:rsidRPr="003279B9">
              <w:t>13</w:t>
            </w:r>
          </w:p>
        </w:tc>
        <w:tc>
          <w:tcPr>
            <w:tcW w:w="941" w:type="dxa"/>
            <w:gridSpan w:val="2"/>
            <w:shd w:val="clear" w:color="auto" w:fill="auto"/>
          </w:tcPr>
          <w:p w:rsidR="003279B9" w:rsidRPr="003279B9" w:rsidRDefault="003279B9" w:rsidP="003279B9">
            <w:pPr>
              <w:jc w:val="center"/>
            </w:pPr>
            <w:r w:rsidRPr="003279B9">
              <w:t>15</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2.1.2</w:t>
            </w:r>
          </w:p>
        </w:tc>
        <w:tc>
          <w:tcPr>
            <w:tcW w:w="3261" w:type="dxa"/>
            <w:shd w:val="clear" w:color="auto" w:fill="auto"/>
          </w:tcPr>
          <w:p w:rsidR="003279B9" w:rsidRPr="003279B9" w:rsidRDefault="003279B9" w:rsidP="003279B9">
            <w:r w:rsidRPr="003279B9">
              <w:t>Удельное водоотведение</w:t>
            </w:r>
          </w:p>
        </w:tc>
        <w:tc>
          <w:tcPr>
            <w:tcW w:w="875" w:type="dxa"/>
            <w:gridSpan w:val="4"/>
            <w:shd w:val="clear" w:color="auto" w:fill="auto"/>
          </w:tcPr>
          <w:p w:rsidR="003279B9" w:rsidRPr="003279B9" w:rsidRDefault="003279B9" w:rsidP="003279B9">
            <w:pPr>
              <w:jc w:val="center"/>
              <w:rPr>
                <w:b/>
              </w:rPr>
            </w:pPr>
            <w:r w:rsidRPr="003279B9">
              <w:rPr>
                <w:color w:val="000000"/>
              </w:rPr>
              <w:t>м3/чел в месяц</w:t>
            </w:r>
          </w:p>
        </w:tc>
        <w:tc>
          <w:tcPr>
            <w:tcW w:w="903" w:type="dxa"/>
            <w:gridSpan w:val="3"/>
            <w:shd w:val="clear" w:color="auto" w:fill="auto"/>
          </w:tcPr>
          <w:p w:rsidR="003279B9" w:rsidRPr="003279B9" w:rsidRDefault="003279B9" w:rsidP="003279B9">
            <w:pPr>
              <w:jc w:val="center"/>
            </w:pPr>
            <w:r w:rsidRPr="003279B9">
              <w:t>1,1</w:t>
            </w:r>
          </w:p>
        </w:tc>
        <w:tc>
          <w:tcPr>
            <w:tcW w:w="877" w:type="dxa"/>
            <w:shd w:val="clear" w:color="auto" w:fill="auto"/>
          </w:tcPr>
          <w:p w:rsidR="003279B9" w:rsidRPr="003279B9" w:rsidRDefault="003279B9" w:rsidP="003279B9">
            <w:pPr>
              <w:jc w:val="center"/>
            </w:pPr>
            <w:r w:rsidRPr="003279B9">
              <w:t>1,1</w:t>
            </w:r>
          </w:p>
        </w:tc>
        <w:tc>
          <w:tcPr>
            <w:tcW w:w="877" w:type="dxa"/>
            <w:gridSpan w:val="2"/>
            <w:shd w:val="clear" w:color="auto" w:fill="auto"/>
          </w:tcPr>
          <w:p w:rsidR="003279B9" w:rsidRPr="003279B9" w:rsidRDefault="003279B9" w:rsidP="003279B9">
            <w:pPr>
              <w:jc w:val="center"/>
            </w:pPr>
            <w:r w:rsidRPr="003279B9">
              <w:t>1,1</w:t>
            </w:r>
          </w:p>
        </w:tc>
        <w:tc>
          <w:tcPr>
            <w:tcW w:w="877" w:type="dxa"/>
            <w:gridSpan w:val="3"/>
            <w:shd w:val="clear" w:color="auto" w:fill="auto"/>
          </w:tcPr>
          <w:p w:rsidR="003279B9" w:rsidRPr="003279B9" w:rsidRDefault="003279B9" w:rsidP="003279B9">
            <w:pPr>
              <w:jc w:val="center"/>
            </w:pPr>
            <w:r w:rsidRPr="003279B9">
              <w:t>1,1</w:t>
            </w:r>
          </w:p>
        </w:tc>
        <w:tc>
          <w:tcPr>
            <w:tcW w:w="877" w:type="dxa"/>
            <w:gridSpan w:val="2"/>
            <w:shd w:val="clear" w:color="auto" w:fill="auto"/>
          </w:tcPr>
          <w:p w:rsidR="003279B9" w:rsidRPr="003279B9" w:rsidRDefault="003279B9" w:rsidP="003279B9">
            <w:pPr>
              <w:jc w:val="center"/>
            </w:pPr>
            <w:r w:rsidRPr="003279B9">
              <w:t>1,1</w:t>
            </w:r>
          </w:p>
        </w:tc>
        <w:tc>
          <w:tcPr>
            <w:tcW w:w="941" w:type="dxa"/>
            <w:gridSpan w:val="2"/>
            <w:shd w:val="clear" w:color="auto" w:fill="auto"/>
          </w:tcPr>
          <w:p w:rsidR="003279B9" w:rsidRPr="003279B9" w:rsidRDefault="003279B9" w:rsidP="003279B9">
            <w:pPr>
              <w:jc w:val="center"/>
            </w:pPr>
            <w:r w:rsidRPr="003279B9">
              <w:t>1,1</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2.2</w:t>
            </w:r>
          </w:p>
        </w:tc>
        <w:tc>
          <w:tcPr>
            <w:tcW w:w="9488" w:type="dxa"/>
            <w:gridSpan w:val="18"/>
            <w:shd w:val="clear" w:color="auto" w:fill="auto"/>
          </w:tcPr>
          <w:p w:rsidR="003279B9" w:rsidRPr="003279B9" w:rsidRDefault="003279B9" w:rsidP="003279B9">
            <w:pPr>
              <w:jc w:val="center"/>
              <w:rPr>
                <w:b/>
              </w:rPr>
            </w:pPr>
            <w:r w:rsidRPr="003279B9">
              <w:rPr>
                <w:b/>
                <w:bCs/>
                <w:color w:val="000000"/>
              </w:rPr>
              <w:t>Показатели спроса на услуги водоотведения и перспективной нагрузки</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2.2.1</w:t>
            </w:r>
          </w:p>
        </w:tc>
        <w:tc>
          <w:tcPr>
            <w:tcW w:w="3261" w:type="dxa"/>
            <w:shd w:val="clear" w:color="auto" w:fill="auto"/>
          </w:tcPr>
          <w:p w:rsidR="003279B9" w:rsidRPr="003279B9" w:rsidRDefault="003279B9" w:rsidP="003279B9">
            <w:r w:rsidRPr="003279B9">
              <w:rPr>
                <w:color w:val="000000"/>
              </w:rPr>
              <w:t>Объем реализации услуги</w:t>
            </w:r>
          </w:p>
        </w:tc>
        <w:tc>
          <w:tcPr>
            <w:tcW w:w="875" w:type="dxa"/>
            <w:gridSpan w:val="4"/>
            <w:shd w:val="clear" w:color="auto" w:fill="auto"/>
          </w:tcPr>
          <w:p w:rsidR="003279B9" w:rsidRPr="003279B9" w:rsidRDefault="003279B9" w:rsidP="003279B9">
            <w:pPr>
              <w:jc w:val="center"/>
              <w:rPr>
                <w:b/>
              </w:rPr>
            </w:pPr>
            <w:r w:rsidRPr="003279B9">
              <w:rPr>
                <w:color w:val="000000"/>
              </w:rPr>
              <w:t>тыс. м3</w:t>
            </w:r>
          </w:p>
        </w:tc>
        <w:tc>
          <w:tcPr>
            <w:tcW w:w="903" w:type="dxa"/>
            <w:gridSpan w:val="3"/>
            <w:shd w:val="clear" w:color="auto" w:fill="auto"/>
          </w:tcPr>
          <w:p w:rsidR="003279B9" w:rsidRPr="003279B9" w:rsidRDefault="003279B9" w:rsidP="003279B9">
            <w:pPr>
              <w:jc w:val="center"/>
            </w:pPr>
            <w:r w:rsidRPr="003279B9">
              <w:t>84,6</w:t>
            </w:r>
          </w:p>
        </w:tc>
        <w:tc>
          <w:tcPr>
            <w:tcW w:w="877" w:type="dxa"/>
            <w:shd w:val="clear" w:color="auto" w:fill="auto"/>
          </w:tcPr>
          <w:p w:rsidR="003279B9" w:rsidRPr="003279B9" w:rsidRDefault="003279B9" w:rsidP="003279B9">
            <w:pPr>
              <w:jc w:val="center"/>
            </w:pPr>
            <w:r w:rsidRPr="003279B9">
              <w:t>84,6</w:t>
            </w:r>
          </w:p>
        </w:tc>
        <w:tc>
          <w:tcPr>
            <w:tcW w:w="877" w:type="dxa"/>
            <w:gridSpan w:val="2"/>
            <w:shd w:val="clear" w:color="auto" w:fill="auto"/>
          </w:tcPr>
          <w:p w:rsidR="003279B9" w:rsidRPr="003279B9" w:rsidRDefault="003279B9" w:rsidP="003279B9">
            <w:pPr>
              <w:jc w:val="center"/>
            </w:pPr>
            <w:r w:rsidRPr="003279B9">
              <w:t>104</w:t>
            </w:r>
          </w:p>
        </w:tc>
        <w:tc>
          <w:tcPr>
            <w:tcW w:w="877" w:type="dxa"/>
            <w:gridSpan w:val="3"/>
            <w:shd w:val="clear" w:color="auto" w:fill="auto"/>
          </w:tcPr>
          <w:p w:rsidR="003279B9" w:rsidRPr="003279B9" w:rsidRDefault="003279B9" w:rsidP="003279B9">
            <w:pPr>
              <w:jc w:val="center"/>
            </w:pPr>
            <w:r w:rsidRPr="003279B9">
              <w:t>105</w:t>
            </w:r>
          </w:p>
        </w:tc>
        <w:tc>
          <w:tcPr>
            <w:tcW w:w="877" w:type="dxa"/>
            <w:gridSpan w:val="2"/>
            <w:shd w:val="clear" w:color="auto" w:fill="auto"/>
          </w:tcPr>
          <w:p w:rsidR="003279B9" w:rsidRPr="003279B9" w:rsidRDefault="003279B9" w:rsidP="003279B9">
            <w:pPr>
              <w:jc w:val="center"/>
            </w:pPr>
            <w:r w:rsidRPr="003279B9">
              <w:t>105</w:t>
            </w:r>
          </w:p>
        </w:tc>
        <w:tc>
          <w:tcPr>
            <w:tcW w:w="941" w:type="dxa"/>
            <w:gridSpan w:val="2"/>
            <w:shd w:val="clear" w:color="auto" w:fill="auto"/>
          </w:tcPr>
          <w:p w:rsidR="003279B9" w:rsidRPr="003279B9" w:rsidRDefault="003279B9" w:rsidP="003279B9">
            <w:pPr>
              <w:jc w:val="center"/>
            </w:pPr>
            <w:r w:rsidRPr="003279B9">
              <w:t>110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2.2.2</w:t>
            </w:r>
          </w:p>
        </w:tc>
        <w:tc>
          <w:tcPr>
            <w:tcW w:w="3261" w:type="dxa"/>
            <w:shd w:val="clear" w:color="auto" w:fill="auto"/>
          </w:tcPr>
          <w:p w:rsidR="003279B9" w:rsidRPr="003279B9" w:rsidRDefault="003279B9" w:rsidP="003279B9">
            <w:r w:rsidRPr="003279B9">
              <w:rPr>
                <w:color w:val="000000"/>
              </w:rPr>
              <w:t xml:space="preserve">Присоединенная нагрузка </w:t>
            </w:r>
          </w:p>
        </w:tc>
        <w:tc>
          <w:tcPr>
            <w:tcW w:w="875" w:type="dxa"/>
            <w:gridSpan w:val="4"/>
            <w:shd w:val="clear" w:color="auto" w:fill="auto"/>
          </w:tcPr>
          <w:p w:rsidR="003279B9" w:rsidRPr="003279B9" w:rsidRDefault="003279B9" w:rsidP="003279B9">
            <w:pPr>
              <w:jc w:val="center"/>
              <w:rPr>
                <w:b/>
              </w:rPr>
            </w:pPr>
            <w:r w:rsidRPr="003279B9">
              <w:rPr>
                <w:color w:val="000000"/>
              </w:rPr>
              <w:t>м3/</w:t>
            </w:r>
            <w:proofErr w:type="spellStart"/>
            <w:r w:rsidRPr="003279B9">
              <w:rPr>
                <w:color w:val="000000"/>
              </w:rPr>
              <w:t>сут</w:t>
            </w:r>
            <w:proofErr w:type="spellEnd"/>
            <w:r w:rsidRPr="003279B9">
              <w:rPr>
                <w:color w:val="000000"/>
              </w:rPr>
              <w:t>.</w:t>
            </w:r>
          </w:p>
        </w:tc>
        <w:tc>
          <w:tcPr>
            <w:tcW w:w="903" w:type="dxa"/>
            <w:gridSpan w:val="3"/>
            <w:shd w:val="clear" w:color="auto" w:fill="auto"/>
          </w:tcPr>
          <w:p w:rsidR="003279B9" w:rsidRPr="003279B9" w:rsidRDefault="003279B9" w:rsidP="003279B9">
            <w:pPr>
              <w:jc w:val="center"/>
            </w:pPr>
            <w:r w:rsidRPr="003279B9">
              <w:t>240</w:t>
            </w:r>
          </w:p>
        </w:tc>
        <w:tc>
          <w:tcPr>
            <w:tcW w:w="877" w:type="dxa"/>
            <w:shd w:val="clear" w:color="auto" w:fill="auto"/>
          </w:tcPr>
          <w:p w:rsidR="003279B9" w:rsidRPr="003279B9" w:rsidRDefault="003279B9" w:rsidP="003279B9">
            <w:pPr>
              <w:jc w:val="center"/>
            </w:pPr>
            <w:r w:rsidRPr="003279B9">
              <w:t>240</w:t>
            </w:r>
          </w:p>
        </w:tc>
        <w:tc>
          <w:tcPr>
            <w:tcW w:w="877" w:type="dxa"/>
            <w:gridSpan w:val="2"/>
            <w:shd w:val="clear" w:color="auto" w:fill="auto"/>
          </w:tcPr>
          <w:p w:rsidR="003279B9" w:rsidRPr="003279B9" w:rsidRDefault="003279B9" w:rsidP="003279B9">
            <w:pPr>
              <w:jc w:val="center"/>
            </w:pPr>
            <w:r w:rsidRPr="003279B9">
              <w:t>290</w:t>
            </w:r>
          </w:p>
        </w:tc>
        <w:tc>
          <w:tcPr>
            <w:tcW w:w="877" w:type="dxa"/>
            <w:gridSpan w:val="3"/>
            <w:shd w:val="clear" w:color="auto" w:fill="auto"/>
          </w:tcPr>
          <w:p w:rsidR="003279B9" w:rsidRPr="003279B9" w:rsidRDefault="003279B9" w:rsidP="003279B9">
            <w:pPr>
              <w:jc w:val="center"/>
            </w:pPr>
            <w:r w:rsidRPr="003279B9">
              <w:t>295</w:t>
            </w:r>
          </w:p>
        </w:tc>
        <w:tc>
          <w:tcPr>
            <w:tcW w:w="877" w:type="dxa"/>
            <w:gridSpan w:val="2"/>
            <w:shd w:val="clear" w:color="auto" w:fill="auto"/>
          </w:tcPr>
          <w:p w:rsidR="003279B9" w:rsidRPr="003279B9" w:rsidRDefault="003279B9" w:rsidP="003279B9">
            <w:pPr>
              <w:jc w:val="center"/>
            </w:pPr>
            <w:r w:rsidRPr="003279B9">
              <w:t>295</w:t>
            </w:r>
          </w:p>
        </w:tc>
        <w:tc>
          <w:tcPr>
            <w:tcW w:w="941" w:type="dxa"/>
            <w:gridSpan w:val="2"/>
            <w:shd w:val="clear" w:color="auto" w:fill="auto"/>
          </w:tcPr>
          <w:p w:rsidR="003279B9" w:rsidRPr="003279B9" w:rsidRDefault="003279B9" w:rsidP="003279B9">
            <w:pPr>
              <w:jc w:val="center"/>
            </w:pPr>
            <w:r w:rsidRPr="003279B9">
              <w:t>306</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2.2.3</w:t>
            </w:r>
          </w:p>
        </w:tc>
        <w:tc>
          <w:tcPr>
            <w:tcW w:w="3261" w:type="dxa"/>
            <w:shd w:val="clear" w:color="auto" w:fill="auto"/>
          </w:tcPr>
          <w:p w:rsidR="003279B9" w:rsidRPr="003279B9" w:rsidRDefault="003279B9" w:rsidP="003279B9">
            <w:r w:rsidRPr="003279B9">
              <w:rPr>
                <w:color w:val="000000"/>
              </w:rPr>
              <w:t>Величина новых нагрузок</w:t>
            </w:r>
          </w:p>
        </w:tc>
        <w:tc>
          <w:tcPr>
            <w:tcW w:w="875" w:type="dxa"/>
            <w:gridSpan w:val="4"/>
            <w:shd w:val="clear" w:color="auto" w:fill="auto"/>
          </w:tcPr>
          <w:p w:rsidR="003279B9" w:rsidRPr="003279B9" w:rsidRDefault="003279B9" w:rsidP="003279B9">
            <w:pPr>
              <w:jc w:val="center"/>
              <w:rPr>
                <w:b/>
              </w:rPr>
            </w:pPr>
            <w:r w:rsidRPr="003279B9">
              <w:rPr>
                <w:color w:val="000000"/>
              </w:rPr>
              <w:t>м3/</w:t>
            </w:r>
            <w:proofErr w:type="spellStart"/>
            <w:r w:rsidRPr="003279B9">
              <w:rPr>
                <w:color w:val="000000"/>
              </w:rPr>
              <w:t>сут</w:t>
            </w:r>
            <w:proofErr w:type="spellEnd"/>
            <w:r w:rsidRPr="003279B9">
              <w:rPr>
                <w:color w:val="000000"/>
              </w:rPr>
              <w:t>.</w:t>
            </w:r>
          </w:p>
        </w:tc>
        <w:tc>
          <w:tcPr>
            <w:tcW w:w="903" w:type="dxa"/>
            <w:gridSpan w:val="3"/>
            <w:shd w:val="clear" w:color="auto" w:fill="auto"/>
          </w:tcPr>
          <w:p w:rsidR="003279B9" w:rsidRPr="003279B9" w:rsidRDefault="003279B9" w:rsidP="003279B9">
            <w:pPr>
              <w:jc w:val="center"/>
            </w:pPr>
            <w:r w:rsidRPr="003279B9">
              <w:t>0</w:t>
            </w:r>
          </w:p>
        </w:tc>
        <w:tc>
          <w:tcPr>
            <w:tcW w:w="877" w:type="dxa"/>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50</w:t>
            </w:r>
          </w:p>
        </w:tc>
        <w:tc>
          <w:tcPr>
            <w:tcW w:w="877" w:type="dxa"/>
            <w:gridSpan w:val="3"/>
            <w:shd w:val="clear" w:color="auto" w:fill="auto"/>
          </w:tcPr>
          <w:p w:rsidR="003279B9" w:rsidRPr="003279B9" w:rsidRDefault="003279B9" w:rsidP="003279B9">
            <w:pPr>
              <w:jc w:val="center"/>
            </w:pPr>
            <w:r w:rsidRPr="003279B9">
              <w:t>50</w:t>
            </w:r>
          </w:p>
        </w:tc>
        <w:tc>
          <w:tcPr>
            <w:tcW w:w="877" w:type="dxa"/>
            <w:gridSpan w:val="2"/>
            <w:shd w:val="clear" w:color="auto" w:fill="auto"/>
          </w:tcPr>
          <w:p w:rsidR="003279B9" w:rsidRPr="003279B9" w:rsidRDefault="003279B9" w:rsidP="003279B9">
            <w:pPr>
              <w:jc w:val="center"/>
            </w:pPr>
            <w:r w:rsidRPr="003279B9">
              <w:t>100</w:t>
            </w:r>
          </w:p>
        </w:tc>
        <w:tc>
          <w:tcPr>
            <w:tcW w:w="941" w:type="dxa"/>
            <w:gridSpan w:val="2"/>
            <w:shd w:val="clear" w:color="auto" w:fill="auto"/>
          </w:tcPr>
          <w:p w:rsidR="003279B9" w:rsidRPr="003279B9" w:rsidRDefault="003279B9" w:rsidP="003279B9">
            <w:pPr>
              <w:jc w:val="center"/>
            </w:pPr>
            <w:r w:rsidRPr="003279B9">
              <w:t>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2.2.4</w:t>
            </w:r>
          </w:p>
        </w:tc>
        <w:tc>
          <w:tcPr>
            <w:tcW w:w="3261" w:type="dxa"/>
            <w:shd w:val="clear" w:color="auto" w:fill="auto"/>
          </w:tcPr>
          <w:p w:rsidR="003279B9" w:rsidRPr="003279B9" w:rsidRDefault="003279B9" w:rsidP="003279B9">
            <w:r w:rsidRPr="003279B9">
              <w:rPr>
                <w:color w:val="000000"/>
              </w:rPr>
              <w:t>Уровень использования производственных мощностей</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r w:rsidRPr="003279B9">
              <w:t>50</w:t>
            </w:r>
          </w:p>
        </w:tc>
        <w:tc>
          <w:tcPr>
            <w:tcW w:w="877" w:type="dxa"/>
            <w:shd w:val="clear" w:color="auto" w:fill="auto"/>
          </w:tcPr>
          <w:p w:rsidR="003279B9" w:rsidRPr="003279B9" w:rsidRDefault="003279B9" w:rsidP="003279B9">
            <w:pPr>
              <w:jc w:val="center"/>
            </w:pPr>
            <w:r w:rsidRPr="003279B9">
              <w:t>50</w:t>
            </w:r>
          </w:p>
        </w:tc>
        <w:tc>
          <w:tcPr>
            <w:tcW w:w="877" w:type="dxa"/>
            <w:gridSpan w:val="2"/>
            <w:shd w:val="clear" w:color="auto" w:fill="auto"/>
          </w:tcPr>
          <w:p w:rsidR="003279B9" w:rsidRPr="003279B9" w:rsidRDefault="003279B9" w:rsidP="003279B9">
            <w:pPr>
              <w:jc w:val="center"/>
            </w:pPr>
            <w:r w:rsidRPr="003279B9">
              <w:t>55</w:t>
            </w:r>
          </w:p>
        </w:tc>
        <w:tc>
          <w:tcPr>
            <w:tcW w:w="877" w:type="dxa"/>
            <w:gridSpan w:val="3"/>
            <w:shd w:val="clear" w:color="auto" w:fill="auto"/>
          </w:tcPr>
          <w:p w:rsidR="003279B9" w:rsidRPr="003279B9" w:rsidRDefault="003279B9" w:rsidP="003279B9">
            <w:pPr>
              <w:jc w:val="center"/>
            </w:pPr>
            <w:r w:rsidRPr="003279B9">
              <w:t>60</w:t>
            </w:r>
          </w:p>
        </w:tc>
        <w:tc>
          <w:tcPr>
            <w:tcW w:w="877" w:type="dxa"/>
            <w:gridSpan w:val="2"/>
            <w:shd w:val="clear" w:color="auto" w:fill="auto"/>
          </w:tcPr>
          <w:p w:rsidR="003279B9" w:rsidRPr="003279B9" w:rsidRDefault="003279B9" w:rsidP="003279B9">
            <w:pPr>
              <w:jc w:val="center"/>
            </w:pPr>
            <w:r w:rsidRPr="003279B9">
              <w:t>7</w:t>
            </w:r>
          </w:p>
        </w:tc>
        <w:tc>
          <w:tcPr>
            <w:tcW w:w="941" w:type="dxa"/>
            <w:gridSpan w:val="2"/>
            <w:shd w:val="clear" w:color="auto" w:fill="auto"/>
          </w:tcPr>
          <w:p w:rsidR="003279B9" w:rsidRPr="003279B9" w:rsidRDefault="003279B9" w:rsidP="003279B9">
            <w:pPr>
              <w:jc w:val="center"/>
            </w:pPr>
            <w:r w:rsidRPr="003279B9">
              <w:t>70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2.3</w:t>
            </w:r>
          </w:p>
        </w:tc>
        <w:tc>
          <w:tcPr>
            <w:tcW w:w="9488" w:type="dxa"/>
            <w:gridSpan w:val="18"/>
            <w:shd w:val="clear" w:color="auto" w:fill="auto"/>
          </w:tcPr>
          <w:p w:rsidR="003279B9" w:rsidRPr="003279B9" w:rsidRDefault="003279B9" w:rsidP="003279B9">
            <w:pPr>
              <w:jc w:val="center"/>
              <w:rPr>
                <w:b/>
              </w:rPr>
            </w:pPr>
            <w:r w:rsidRPr="003279B9">
              <w:rPr>
                <w:b/>
              </w:rPr>
              <w:t>Надежность системы водоотведения</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2.3.1</w:t>
            </w:r>
          </w:p>
        </w:tc>
        <w:tc>
          <w:tcPr>
            <w:tcW w:w="3261" w:type="dxa"/>
            <w:shd w:val="clear" w:color="auto" w:fill="auto"/>
          </w:tcPr>
          <w:p w:rsidR="003279B9" w:rsidRPr="003279B9" w:rsidRDefault="003279B9" w:rsidP="003279B9">
            <w:r w:rsidRPr="003279B9">
              <w:rPr>
                <w:color w:val="000000"/>
              </w:rPr>
              <w:t>Количество аварий и повреждений на 1 км сети в год</w:t>
            </w:r>
          </w:p>
        </w:tc>
        <w:tc>
          <w:tcPr>
            <w:tcW w:w="875" w:type="dxa"/>
            <w:gridSpan w:val="4"/>
            <w:shd w:val="clear" w:color="auto" w:fill="auto"/>
          </w:tcPr>
          <w:p w:rsidR="003279B9" w:rsidRPr="003279B9" w:rsidRDefault="003279B9" w:rsidP="003279B9">
            <w:pPr>
              <w:jc w:val="center"/>
            </w:pPr>
            <w:r w:rsidRPr="003279B9">
              <w:t>ед.</w:t>
            </w:r>
          </w:p>
        </w:tc>
        <w:tc>
          <w:tcPr>
            <w:tcW w:w="903" w:type="dxa"/>
            <w:gridSpan w:val="3"/>
            <w:shd w:val="clear" w:color="auto" w:fill="auto"/>
          </w:tcPr>
          <w:p w:rsidR="003279B9" w:rsidRPr="003279B9" w:rsidRDefault="003279B9" w:rsidP="003279B9">
            <w:pPr>
              <w:jc w:val="center"/>
            </w:pPr>
            <w:r w:rsidRPr="003279B9">
              <w:t>0</w:t>
            </w:r>
          </w:p>
        </w:tc>
        <w:tc>
          <w:tcPr>
            <w:tcW w:w="877" w:type="dxa"/>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0</w:t>
            </w:r>
          </w:p>
        </w:tc>
        <w:tc>
          <w:tcPr>
            <w:tcW w:w="877" w:type="dxa"/>
            <w:gridSpan w:val="3"/>
            <w:shd w:val="clear" w:color="auto" w:fill="auto"/>
          </w:tcPr>
          <w:p w:rsidR="003279B9" w:rsidRPr="003279B9" w:rsidRDefault="003279B9" w:rsidP="003279B9">
            <w:pPr>
              <w:jc w:val="center"/>
            </w:pPr>
            <w:r w:rsidRPr="003279B9">
              <w:t>0</w:t>
            </w:r>
          </w:p>
        </w:tc>
        <w:tc>
          <w:tcPr>
            <w:tcW w:w="877" w:type="dxa"/>
            <w:gridSpan w:val="2"/>
            <w:shd w:val="clear" w:color="auto" w:fill="auto"/>
          </w:tcPr>
          <w:p w:rsidR="003279B9" w:rsidRPr="003279B9" w:rsidRDefault="003279B9" w:rsidP="003279B9">
            <w:pPr>
              <w:jc w:val="center"/>
            </w:pPr>
            <w:r w:rsidRPr="003279B9">
              <w:t>0</w:t>
            </w:r>
          </w:p>
        </w:tc>
        <w:tc>
          <w:tcPr>
            <w:tcW w:w="941" w:type="dxa"/>
            <w:gridSpan w:val="2"/>
            <w:shd w:val="clear" w:color="auto" w:fill="auto"/>
          </w:tcPr>
          <w:p w:rsidR="003279B9" w:rsidRPr="003279B9" w:rsidRDefault="003279B9" w:rsidP="003279B9">
            <w:pPr>
              <w:jc w:val="center"/>
            </w:pPr>
            <w:r w:rsidRPr="003279B9">
              <w:t>0</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2.3.2</w:t>
            </w:r>
          </w:p>
        </w:tc>
        <w:tc>
          <w:tcPr>
            <w:tcW w:w="3261" w:type="dxa"/>
            <w:shd w:val="clear" w:color="auto" w:fill="auto"/>
          </w:tcPr>
          <w:p w:rsidR="003279B9" w:rsidRPr="003279B9" w:rsidRDefault="003279B9" w:rsidP="003279B9">
            <w:r w:rsidRPr="003279B9">
              <w:rPr>
                <w:color w:val="000000"/>
              </w:rPr>
              <w:t>Износ  оборудования системы водоотведения</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p>
        </w:tc>
        <w:tc>
          <w:tcPr>
            <w:tcW w:w="877" w:type="dxa"/>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877" w:type="dxa"/>
            <w:gridSpan w:val="3"/>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941" w:type="dxa"/>
            <w:gridSpan w:val="2"/>
            <w:shd w:val="clear" w:color="auto" w:fill="auto"/>
          </w:tcPr>
          <w:p w:rsidR="003279B9" w:rsidRPr="003279B9" w:rsidRDefault="003279B9" w:rsidP="003279B9">
            <w:pPr>
              <w:jc w:val="center"/>
            </w:pP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2.3.3</w:t>
            </w:r>
          </w:p>
        </w:tc>
        <w:tc>
          <w:tcPr>
            <w:tcW w:w="3261" w:type="dxa"/>
            <w:shd w:val="clear" w:color="auto" w:fill="auto"/>
          </w:tcPr>
          <w:p w:rsidR="003279B9" w:rsidRPr="003279B9" w:rsidRDefault="003279B9" w:rsidP="003279B9">
            <w:r w:rsidRPr="003279B9">
              <w:rPr>
                <w:color w:val="000000"/>
              </w:rPr>
              <w:t>Протяженность сетей, нуждающихся в замене</w:t>
            </w:r>
          </w:p>
        </w:tc>
        <w:tc>
          <w:tcPr>
            <w:tcW w:w="875" w:type="dxa"/>
            <w:gridSpan w:val="4"/>
            <w:shd w:val="clear" w:color="auto" w:fill="auto"/>
          </w:tcPr>
          <w:p w:rsidR="003279B9" w:rsidRPr="003279B9" w:rsidRDefault="003279B9" w:rsidP="003279B9">
            <w:pPr>
              <w:jc w:val="center"/>
            </w:pPr>
            <w:proofErr w:type="gramStart"/>
            <w:r w:rsidRPr="003279B9">
              <w:t>км</w:t>
            </w:r>
            <w:proofErr w:type="gramEnd"/>
            <w:r w:rsidRPr="003279B9">
              <w:t>.</w:t>
            </w:r>
          </w:p>
        </w:tc>
        <w:tc>
          <w:tcPr>
            <w:tcW w:w="903" w:type="dxa"/>
            <w:gridSpan w:val="3"/>
            <w:shd w:val="clear" w:color="auto" w:fill="auto"/>
          </w:tcPr>
          <w:p w:rsidR="003279B9" w:rsidRPr="003279B9" w:rsidRDefault="003279B9" w:rsidP="003279B9">
            <w:pPr>
              <w:jc w:val="center"/>
            </w:pPr>
          </w:p>
        </w:tc>
        <w:tc>
          <w:tcPr>
            <w:tcW w:w="877" w:type="dxa"/>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877" w:type="dxa"/>
            <w:gridSpan w:val="3"/>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941" w:type="dxa"/>
            <w:gridSpan w:val="2"/>
            <w:shd w:val="clear" w:color="auto" w:fill="auto"/>
          </w:tcPr>
          <w:p w:rsidR="003279B9" w:rsidRPr="003279B9" w:rsidRDefault="003279B9" w:rsidP="003279B9">
            <w:pPr>
              <w:jc w:val="center"/>
            </w:pP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2.3.4</w:t>
            </w:r>
          </w:p>
        </w:tc>
        <w:tc>
          <w:tcPr>
            <w:tcW w:w="3261" w:type="dxa"/>
            <w:shd w:val="clear" w:color="auto" w:fill="auto"/>
          </w:tcPr>
          <w:p w:rsidR="003279B9" w:rsidRPr="003279B9" w:rsidRDefault="003279B9" w:rsidP="003279B9">
            <w:r w:rsidRPr="003279B9">
              <w:rPr>
                <w:color w:val="000000"/>
              </w:rPr>
              <w:t>Доля ежегодно заменяемых сетей</w:t>
            </w:r>
          </w:p>
        </w:tc>
        <w:tc>
          <w:tcPr>
            <w:tcW w:w="875" w:type="dxa"/>
            <w:gridSpan w:val="4"/>
            <w:shd w:val="clear" w:color="auto" w:fill="auto"/>
          </w:tcPr>
          <w:p w:rsidR="003279B9" w:rsidRPr="003279B9" w:rsidRDefault="003279B9" w:rsidP="003279B9">
            <w:pPr>
              <w:jc w:val="center"/>
            </w:pPr>
            <w:r w:rsidRPr="003279B9">
              <w:t>%</w:t>
            </w:r>
          </w:p>
        </w:tc>
        <w:tc>
          <w:tcPr>
            <w:tcW w:w="903" w:type="dxa"/>
            <w:gridSpan w:val="3"/>
            <w:shd w:val="clear" w:color="auto" w:fill="auto"/>
          </w:tcPr>
          <w:p w:rsidR="003279B9" w:rsidRPr="003279B9" w:rsidRDefault="003279B9" w:rsidP="003279B9">
            <w:pPr>
              <w:jc w:val="center"/>
            </w:pPr>
          </w:p>
        </w:tc>
        <w:tc>
          <w:tcPr>
            <w:tcW w:w="877" w:type="dxa"/>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877" w:type="dxa"/>
            <w:gridSpan w:val="3"/>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941" w:type="dxa"/>
            <w:gridSpan w:val="2"/>
            <w:shd w:val="clear" w:color="auto" w:fill="auto"/>
          </w:tcPr>
          <w:p w:rsidR="003279B9" w:rsidRPr="003279B9" w:rsidRDefault="003279B9" w:rsidP="003279B9">
            <w:pPr>
              <w:jc w:val="center"/>
            </w:pP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2.4.</w:t>
            </w:r>
          </w:p>
        </w:tc>
        <w:tc>
          <w:tcPr>
            <w:tcW w:w="9488" w:type="dxa"/>
            <w:gridSpan w:val="18"/>
            <w:shd w:val="clear" w:color="auto" w:fill="auto"/>
          </w:tcPr>
          <w:p w:rsidR="003279B9" w:rsidRPr="003279B9" w:rsidRDefault="003279B9" w:rsidP="003279B9">
            <w:pPr>
              <w:jc w:val="center"/>
              <w:rPr>
                <w:b/>
              </w:rPr>
            </w:pPr>
            <w:r w:rsidRPr="003279B9">
              <w:rPr>
                <w:b/>
              </w:rPr>
              <w:t xml:space="preserve">Эффективность производства </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2.4.1</w:t>
            </w:r>
          </w:p>
        </w:tc>
        <w:tc>
          <w:tcPr>
            <w:tcW w:w="3261" w:type="dxa"/>
            <w:shd w:val="clear" w:color="auto" w:fill="auto"/>
          </w:tcPr>
          <w:p w:rsidR="003279B9" w:rsidRPr="003279B9" w:rsidRDefault="003279B9" w:rsidP="003279B9">
            <w:r w:rsidRPr="003279B9">
              <w:rPr>
                <w:color w:val="000000"/>
              </w:rPr>
              <w:t xml:space="preserve">Удельный расход </w:t>
            </w:r>
            <w:proofErr w:type="spellStart"/>
            <w:proofErr w:type="gramStart"/>
            <w:r w:rsidRPr="003279B9">
              <w:rPr>
                <w:color w:val="000000"/>
              </w:rPr>
              <w:t>электри</w:t>
            </w:r>
            <w:proofErr w:type="spellEnd"/>
            <w:r w:rsidRPr="003279B9">
              <w:rPr>
                <w:color w:val="000000"/>
              </w:rPr>
              <w:t>-ческой</w:t>
            </w:r>
            <w:proofErr w:type="gramEnd"/>
            <w:r w:rsidRPr="003279B9">
              <w:rPr>
                <w:color w:val="000000"/>
              </w:rPr>
              <w:t xml:space="preserve"> энергии, </w:t>
            </w:r>
            <w:proofErr w:type="spellStart"/>
            <w:r w:rsidRPr="003279B9">
              <w:rPr>
                <w:color w:val="000000"/>
              </w:rPr>
              <w:t>потребля-емой</w:t>
            </w:r>
            <w:proofErr w:type="spellEnd"/>
            <w:r w:rsidRPr="003279B9">
              <w:rPr>
                <w:color w:val="000000"/>
              </w:rPr>
              <w:t xml:space="preserve"> в технологическом процессе очистки сточных вод</w:t>
            </w:r>
          </w:p>
        </w:tc>
        <w:tc>
          <w:tcPr>
            <w:tcW w:w="875" w:type="dxa"/>
            <w:gridSpan w:val="4"/>
            <w:shd w:val="clear" w:color="auto" w:fill="auto"/>
          </w:tcPr>
          <w:p w:rsidR="003279B9" w:rsidRPr="003279B9" w:rsidRDefault="003279B9" w:rsidP="003279B9">
            <w:pPr>
              <w:jc w:val="center"/>
            </w:pPr>
            <w:proofErr w:type="spellStart"/>
            <w:r w:rsidRPr="003279B9">
              <w:rPr>
                <w:color w:val="000000"/>
              </w:rPr>
              <w:t>кВт∙</w:t>
            </w:r>
            <w:proofErr w:type="gramStart"/>
            <w:r w:rsidRPr="003279B9">
              <w:rPr>
                <w:color w:val="000000"/>
              </w:rPr>
              <w:t>ч</w:t>
            </w:r>
            <w:proofErr w:type="spellEnd"/>
            <w:proofErr w:type="gramEnd"/>
            <w:r w:rsidRPr="003279B9">
              <w:rPr>
                <w:color w:val="000000"/>
              </w:rPr>
              <w:t>/м</w:t>
            </w:r>
          </w:p>
        </w:tc>
        <w:tc>
          <w:tcPr>
            <w:tcW w:w="903" w:type="dxa"/>
            <w:gridSpan w:val="3"/>
            <w:shd w:val="clear" w:color="auto" w:fill="auto"/>
          </w:tcPr>
          <w:p w:rsidR="003279B9" w:rsidRPr="003279B9" w:rsidRDefault="003279B9" w:rsidP="003279B9">
            <w:pPr>
              <w:jc w:val="both"/>
            </w:pPr>
          </w:p>
        </w:tc>
        <w:tc>
          <w:tcPr>
            <w:tcW w:w="877" w:type="dxa"/>
            <w:shd w:val="clear" w:color="auto" w:fill="auto"/>
          </w:tcPr>
          <w:p w:rsidR="003279B9" w:rsidRPr="003279B9" w:rsidRDefault="003279B9" w:rsidP="003279B9">
            <w:pPr>
              <w:jc w:val="both"/>
              <w:rPr>
                <w:b/>
              </w:rPr>
            </w:pPr>
          </w:p>
        </w:tc>
        <w:tc>
          <w:tcPr>
            <w:tcW w:w="877" w:type="dxa"/>
            <w:gridSpan w:val="2"/>
            <w:shd w:val="clear" w:color="auto" w:fill="auto"/>
          </w:tcPr>
          <w:p w:rsidR="003279B9" w:rsidRPr="003279B9" w:rsidRDefault="003279B9" w:rsidP="003279B9">
            <w:pPr>
              <w:jc w:val="center"/>
              <w:rPr>
                <w:b/>
              </w:rPr>
            </w:pPr>
          </w:p>
        </w:tc>
        <w:tc>
          <w:tcPr>
            <w:tcW w:w="877" w:type="dxa"/>
            <w:gridSpan w:val="3"/>
            <w:shd w:val="clear" w:color="auto" w:fill="auto"/>
          </w:tcPr>
          <w:p w:rsidR="003279B9" w:rsidRPr="003279B9" w:rsidRDefault="003279B9" w:rsidP="003279B9">
            <w:pPr>
              <w:jc w:val="center"/>
              <w:rPr>
                <w:b/>
              </w:rPr>
            </w:pPr>
          </w:p>
        </w:tc>
        <w:tc>
          <w:tcPr>
            <w:tcW w:w="877" w:type="dxa"/>
            <w:gridSpan w:val="2"/>
            <w:shd w:val="clear" w:color="auto" w:fill="auto"/>
          </w:tcPr>
          <w:p w:rsidR="003279B9" w:rsidRPr="003279B9" w:rsidRDefault="003279B9" w:rsidP="003279B9">
            <w:pPr>
              <w:jc w:val="center"/>
              <w:rPr>
                <w:b/>
              </w:rPr>
            </w:pPr>
          </w:p>
        </w:tc>
        <w:tc>
          <w:tcPr>
            <w:tcW w:w="941" w:type="dxa"/>
            <w:gridSpan w:val="2"/>
            <w:shd w:val="clear" w:color="auto" w:fill="auto"/>
          </w:tcPr>
          <w:p w:rsidR="003279B9" w:rsidRPr="003279B9" w:rsidRDefault="003279B9" w:rsidP="003279B9">
            <w:pPr>
              <w:jc w:val="center"/>
              <w:rPr>
                <w:b/>
              </w:rPr>
            </w:pP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2.4.2</w:t>
            </w:r>
          </w:p>
        </w:tc>
        <w:tc>
          <w:tcPr>
            <w:tcW w:w="3261" w:type="dxa"/>
            <w:shd w:val="clear" w:color="auto" w:fill="auto"/>
          </w:tcPr>
          <w:p w:rsidR="003279B9" w:rsidRPr="003279B9" w:rsidRDefault="003279B9" w:rsidP="003279B9">
            <w:pPr>
              <w:rPr>
                <w:color w:val="000000"/>
              </w:rPr>
            </w:pPr>
            <w:r w:rsidRPr="003279B9">
              <w:rPr>
                <w:color w:val="000000"/>
              </w:rPr>
              <w:t xml:space="preserve">Удельный расход </w:t>
            </w:r>
            <w:proofErr w:type="spellStart"/>
            <w:proofErr w:type="gramStart"/>
            <w:r w:rsidRPr="003279B9">
              <w:rPr>
                <w:color w:val="000000"/>
              </w:rPr>
              <w:t>электри</w:t>
            </w:r>
            <w:proofErr w:type="spellEnd"/>
            <w:r w:rsidRPr="003279B9">
              <w:rPr>
                <w:color w:val="000000"/>
              </w:rPr>
              <w:t>-ческой</w:t>
            </w:r>
            <w:proofErr w:type="gramEnd"/>
            <w:r w:rsidRPr="003279B9">
              <w:rPr>
                <w:color w:val="000000"/>
              </w:rPr>
              <w:t xml:space="preserve"> энергии, </w:t>
            </w:r>
            <w:proofErr w:type="spellStart"/>
            <w:r w:rsidRPr="003279B9">
              <w:rPr>
                <w:color w:val="000000"/>
              </w:rPr>
              <w:t>потребля-емой</w:t>
            </w:r>
            <w:proofErr w:type="spellEnd"/>
            <w:r w:rsidRPr="003279B9">
              <w:rPr>
                <w:color w:val="000000"/>
              </w:rPr>
              <w:t xml:space="preserve"> в технологическом процессе транспортировки сточных вод</w:t>
            </w:r>
          </w:p>
        </w:tc>
        <w:tc>
          <w:tcPr>
            <w:tcW w:w="875" w:type="dxa"/>
            <w:gridSpan w:val="4"/>
            <w:shd w:val="clear" w:color="auto" w:fill="auto"/>
          </w:tcPr>
          <w:p w:rsidR="003279B9" w:rsidRPr="003279B9" w:rsidRDefault="003279B9" w:rsidP="003279B9">
            <w:pPr>
              <w:jc w:val="center"/>
              <w:rPr>
                <w:color w:val="000000"/>
              </w:rPr>
            </w:pPr>
            <w:proofErr w:type="spellStart"/>
            <w:r w:rsidRPr="003279B9">
              <w:rPr>
                <w:color w:val="000000"/>
              </w:rPr>
              <w:t>кВт∙</w:t>
            </w:r>
            <w:proofErr w:type="gramStart"/>
            <w:r w:rsidRPr="003279B9">
              <w:rPr>
                <w:color w:val="000000"/>
              </w:rPr>
              <w:t>ч</w:t>
            </w:r>
            <w:proofErr w:type="spellEnd"/>
            <w:proofErr w:type="gramEnd"/>
            <w:r w:rsidRPr="003279B9">
              <w:rPr>
                <w:color w:val="000000"/>
              </w:rPr>
              <w:t>/м</w:t>
            </w:r>
          </w:p>
        </w:tc>
        <w:tc>
          <w:tcPr>
            <w:tcW w:w="903" w:type="dxa"/>
            <w:gridSpan w:val="3"/>
            <w:shd w:val="clear" w:color="auto" w:fill="auto"/>
          </w:tcPr>
          <w:p w:rsidR="003279B9" w:rsidRPr="003279B9" w:rsidRDefault="003279B9" w:rsidP="003279B9">
            <w:pPr>
              <w:jc w:val="both"/>
            </w:pPr>
          </w:p>
        </w:tc>
        <w:tc>
          <w:tcPr>
            <w:tcW w:w="877" w:type="dxa"/>
            <w:shd w:val="clear" w:color="auto" w:fill="auto"/>
          </w:tcPr>
          <w:p w:rsidR="003279B9" w:rsidRPr="003279B9" w:rsidRDefault="003279B9" w:rsidP="003279B9">
            <w:pPr>
              <w:jc w:val="both"/>
            </w:pPr>
          </w:p>
        </w:tc>
        <w:tc>
          <w:tcPr>
            <w:tcW w:w="877" w:type="dxa"/>
            <w:gridSpan w:val="2"/>
            <w:shd w:val="clear" w:color="auto" w:fill="auto"/>
          </w:tcPr>
          <w:p w:rsidR="003279B9" w:rsidRPr="003279B9" w:rsidRDefault="003279B9" w:rsidP="003279B9">
            <w:pPr>
              <w:jc w:val="both"/>
            </w:pPr>
          </w:p>
        </w:tc>
        <w:tc>
          <w:tcPr>
            <w:tcW w:w="877" w:type="dxa"/>
            <w:gridSpan w:val="3"/>
            <w:shd w:val="clear" w:color="auto" w:fill="auto"/>
          </w:tcPr>
          <w:p w:rsidR="003279B9" w:rsidRPr="003279B9" w:rsidRDefault="003279B9" w:rsidP="003279B9">
            <w:pPr>
              <w:jc w:val="both"/>
            </w:pPr>
          </w:p>
        </w:tc>
        <w:tc>
          <w:tcPr>
            <w:tcW w:w="877" w:type="dxa"/>
            <w:gridSpan w:val="2"/>
            <w:shd w:val="clear" w:color="auto" w:fill="auto"/>
          </w:tcPr>
          <w:p w:rsidR="003279B9" w:rsidRPr="003279B9" w:rsidRDefault="003279B9" w:rsidP="003279B9">
            <w:pPr>
              <w:jc w:val="both"/>
            </w:pPr>
          </w:p>
        </w:tc>
        <w:tc>
          <w:tcPr>
            <w:tcW w:w="941" w:type="dxa"/>
            <w:gridSpan w:val="2"/>
            <w:shd w:val="clear" w:color="auto" w:fill="auto"/>
          </w:tcPr>
          <w:p w:rsidR="003279B9" w:rsidRPr="003279B9" w:rsidRDefault="003279B9" w:rsidP="003279B9">
            <w:pPr>
              <w:jc w:val="both"/>
            </w:pP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2.5.</w:t>
            </w:r>
          </w:p>
        </w:tc>
        <w:tc>
          <w:tcPr>
            <w:tcW w:w="9488" w:type="dxa"/>
            <w:gridSpan w:val="18"/>
            <w:shd w:val="clear" w:color="auto" w:fill="auto"/>
          </w:tcPr>
          <w:p w:rsidR="003279B9" w:rsidRPr="003279B9" w:rsidRDefault="003279B9" w:rsidP="003279B9">
            <w:pPr>
              <w:jc w:val="center"/>
              <w:rPr>
                <w:b/>
              </w:rPr>
            </w:pPr>
            <w:r w:rsidRPr="003279B9">
              <w:rPr>
                <w:b/>
              </w:rPr>
              <w:t>Эффективность водоотведения</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2.5.1</w:t>
            </w:r>
          </w:p>
        </w:tc>
        <w:tc>
          <w:tcPr>
            <w:tcW w:w="3261" w:type="dxa"/>
            <w:shd w:val="clear" w:color="auto" w:fill="auto"/>
          </w:tcPr>
          <w:p w:rsidR="003279B9" w:rsidRPr="003279B9" w:rsidRDefault="003279B9" w:rsidP="003279B9">
            <w:r w:rsidRPr="003279B9">
              <w:rPr>
                <w:color w:val="000000"/>
              </w:rPr>
              <w:t>Удельное водоотведение в МКД</w:t>
            </w:r>
          </w:p>
        </w:tc>
        <w:tc>
          <w:tcPr>
            <w:tcW w:w="875" w:type="dxa"/>
            <w:gridSpan w:val="4"/>
            <w:shd w:val="clear" w:color="auto" w:fill="auto"/>
          </w:tcPr>
          <w:p w:rsidR="003279B9" w:rsidRPr="003279B9" w:rsidRDefault="003279B9" w:rsidP="003279B9">
            <w:pPr>
              <w:jc w:val="center"/>
            </w:pPr>
            <w:r w:rsidRPr="003279B9">
              <w:rPr>
                <w:color w:val="000000"/>
              </w:rPr>
              <w:t>м3/чел./мес.</w:t>
            </w:r>
          </w:p>
        </w:tc>
        <w:tc>
          <w:tcPr>
            <w:tcW w:w="903" w:type="dxa"/>
            <w:gridSpan w:val="3"/>
            <w:shd w:val="clear" w:color="auto" w:fill="auto"/>
          </w:tcPr>
          <w:p w:rsidR="003279B9" w:rsidRPr="003279B9" w:rsidRDefault="003279B9" w:rsidP="003279B9">
            <w:pPr>
              <w:jc w:val="center"/>
            </w:pPr>
          </w:p>
        </w:tc>
        <w:tc>
          <w:tcPr>
            <w:tcW w:w="877" w:type="dxa"/>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877" w:type="dxa"/>
            <w:gridSpan w:val="3"/>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r w:rsidRPr="003279B9">
              <w:t>1,1</w:t>
            </w:r>
          </w:p>
        </w:tc>
        <w:tc>
          <w:tcPr>
            <w:tcW w:w="941" w:type="dxa"/>
            <w:gridSpan w:val="2"/>
            <w:shd w:val="clear" w:color="auto" w:fill="auto"/>
          </w:tcPr>
          <w:p w:rsidR="003279B9" w:rsidRPr="003279B9" w:rsidRDefault="003279B9" w:rsidP="003279B9">
            <w:pPr>
              <w:jc w:val="center"/>
            </w:pPr>
            <w:r w:rsidRPr="003279B9">
              <w:t>1,1</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2.6.</w:t>
            </w:r>
          </w:p>
        </w:tc>
        <w:tc>
          <w:tcPr>
            <w:tcW w:w="9488" w:type="dxa"/>
            <w:gridSpan w:val="18"/>
            <w:shd w:val="clear" w:color="auto" w:fill="auto"/>
          </w:tcPr>
          <w:p w:rsidR="003279B9" w:rsidRPr="003279B9" w:rsidRDefault="003279B9" w:rsidP="003279B9">
            <w:pPr>
              <w:jc w:val="center"/>
              <w:rPr>
                <w:b/>
              </w:rPr>
            </w:pPr>
            <w:r w:rsidRPr="003279B9">
              <w:rPr>
                <w:b/>
              </w:rPr>
              <w:t>Воздействие на окружающую среду</w:t>
            </w:r>
          </w:p>
        </w:tc>
      </w:tr>
      <w:tr w:rsidR="003279B9" w:rsidRPr="003279B9" w:rsidTr="003279B9">
        <w:trPr>
          <w:gridAfter w:val="1"/>
          <w:wAfter w:w="10" w:type="dxa"/>
        </w:trPr>
        <w:tc>
          <w:tcPr>
            <w:tcW w:w="817" w:type="dxa"/>
            <w:shd w:val="clear" w:color="auto" w:fill="auto"/>
          </w:tcPr>
          <w:p w:rsidR="003279B9" w:rsidRPr="003279B9" w:rsidRDefault="003279B9" w:rsidP="003279B9">
            <w:pPr>
              <w:jc w:val="center"/>
              <w:rPr>
                <w:b/>
              </w:rPr>
            </w:pPr>
            <w:r w:rsidRPr="003279B9">
              <w:rPr>
                <w:b/>
              </w:rPr>
              <w:t>2.6.1</w:t>
            </w:r>
          </w:p>
        </w:tc>
        <w:tc>
          <w:tcPr>
            <w:tcW w:w="3261" w:type="dxa"/>
            <w:shd w:val="clear" w:color="auto" w:fill="auto"/>
          </w:tcPr>
          <w:p w:rsidR="003279B9" w:rsidRPr="003279B9" w:rsidRDefault="003279B9" w:rsidP="003279B9">
            <w:pPr>
              <w:rPr>
                <w:color w:val="000000"/>
              </w:rPr>
            </w:pPr>
            <w:r w:rsidRPr="003279B9">
              <w:rPr>
                <w:color w:val="000000"/>
              </w:rPr>
              <w:t>Объем выбросов</w:t>
            </w:r>
          </w:p>
        </w:tc>
        <w:tc>
          <w:tcPr>
            <w:tcW w:w="875" w:type="dxa"/>
            <w:gridSpan w:val="4"/>
            <w:shd w:val="clear" w:color="auto" w:fill="auto"/>
          </w:tcPr>
          <w:p w:rsidR="003279B9" w:rsidRPr="003279B9" w:rsidRDefault="003279B9" w:rsidP="003279B9">
            <w:pPr>
              <w:jc w:val="center"/>
              <w:rPr>
                <w:b/>
                <w:color w:val="000000"/>
              </w:rPr>
            </w:pPr>
            <w:r w:rsidRPr="003279B9">
              <w:rPr>
                <w:color w:val="000000"/>
              </w:rPr>
              <w:t>Тыс</w:t>
            </w:r>
            <w:proofErr w:type="gramStart"/>
            <w:r w:rsidRPr="003279B9">
              <w:rPr>
                <w:color w:val="000000"/>
              </w:rPr>
              <w:t>.м</w:t>
            </w:r>
            <w:proofErr w:type="gramEnd"/>
            <w:r w:rsidRPr="003279B9">
              <w:rPr>
                <w:color w:val="000000"/>
              </w:rPr>
              <w:t>3/год</w:t>
            </w:r>
          </w:p>
        </w:tc>
        <w:tc>
          <w:tcPr>
            <w:tcW w:w="903" w:type="dxa"/>
            <w:gridSpan w:val="3"/>
            <w:shd w:val="clear" w:color="auto" w:fill="auto"/>
          </w:tcPr>
          <w:p w:rsidR="003279B9" w:rsidRPr="003279B9" w:rsidRDefault="003279B9" w:rsidP="003279B9">
            <w:pPr>
              <w:jc w:val="center"/>
            </w:pPr>
          </w:p>
        </w:tc>
        <w:tc>
          <w:tcPr>
            <w:tcW w:w="877" w:type="dxa"/>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p>
        </w:tc>
        <w:tc>
          <w:tcPr>
            <w:tcW w:w="877" w:type="dxa"/>
            <w:gridSpan w:val="3"/>
            <w:shd w:val="clear" w:color="auto" w:fill="auto"/>
          </w:tcPr>
          <w:p w:rsidR="003279B9" w:rsidRPr="003279B9" w:rsidRDefault="003279B9" w:rsidP="003279B9">
            <w:pPr>
              <w:jc w:val="center"/>
            </w:pPr>
          </w:p>
        </w:tc>
        <w:tc>
          <w:tcPr>
            <w:tcW w:w="877" w:type="dxa"/>
            <w:gridSpan w:val="2"/>
            <w:shd w:val="clear" w:color="auto" w:fill="auto"/>
          </w:tcPr>
          <w:p w:rsidR="003279B9" w:rsidRPr="003279B9" w:rsidRDefault="003279B9" w:rsidP="003279B9">
            <w:pPr>
              <w:jc w:val="center"/>
            </w:pPr>
            <w:r w:rsidRPr="003279B9">
              <w:t>9</w:t>
            </w:r>
          </w:p>
        </w:tc>
        <w:tc>
          <w:tcPr>
            <w:tcW w:w="941" w:type="dxa"/>
            <w:gridSpan w:val="2"/>
            <w:shd w:val="clear" w:color="auto" w:fill="auto"/>
          </w:tcPr>
          <w:p w:rsidR="003279B9" w:rsidRPr="003279B9" w:rsidRDefault="003279B9" w:rsidP="003279B9">
            <w:pPr>
              <w:jc w:val="center"/>
            </w:pPr>
            <w:r w:rsidRPr="003279B9">
              <w:t>10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lastRenderedPageBreak/>
              <w:t>3.</w:t>
            </w:r>
          </w:p>
        </w:tc>
        <w:tc>
          <w:tcPr>
            <w:tcW w:w="9498" w:type="dxa"/>
            <w:gridSpan w:val="19"/>
            <w:shd w:val="clear" w:color="auto" w:fill="auto"/>
          </w:tcPr>
          <w:p w:rsidR="003279B9" w:rsidRPr="003279B9" w:rsidRDefault="003279B9" w:rsidP="003279B9">
            <w:pPr>
              <w:ind w:firstLine="720"/>
              <w:jc w:val="center"/>
              <w:rPr>
                <w:b/>
              </w:rPr>
            </w:pPr>
            <w:r w:rsidRPr="003279B9">
              <w:rPr>
                <w:b/>
              </w:rPr>
              <w:t>Теплоснабжение</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3.1</w:t>
            </w:r>
          </w:p>
        </w:tc>
        <w:tc>
          <w:tcPr>
            <w:tcW w:w="9498" w:type="dxa"/>
            <w:gridSpan w:val="19"/>
            <w:shd w:val="clear" w:color="auto" w:fill="auto"/>
          </w:tcPr>
          <w:p w:rsidR="003279B9" w:rsidRPr="003279B9" w:rsidRDefault="003279B9" w:rsidP="003279B9">
            <w:pPr>
              <w:ind w:firstLine="720"/>
              <w:jc w:val="center"/>
              <w:rPr>
                <w:b/>
              </w:rPr>
            </w:pPr>
            <w:r w:rsidRPr="003279B9">
              <w:rPr>
                <w:b/>
              </w:rPr>
              <w:t>Доступность услуги для потребителей</w:t>
            </w:r>
          </w:p>
        </w:tc>
      </w:tr>
      <w:tr w:rsidR="003279B9" w:rsidRPr="003279B9" w:rsidTr="003279B9">
        <w:tc>
          <w:tcPr>
            <w:tcW w:w="817" w:type="dxa"/>
            <w:shd w:val="clear" w:color="auto" w:fill="auto"/>
          </w:tcPr>
          <w:p w:rsidR="003279B9" w:rsidRPr="003279B9" w:rsidRDefault="003279B9" w:rsidP="003279B9">
            <w:r w:rsidRPr="003279B9">
              <w:t xml:space="preserve">      3.1.1   </w:t>
            </w:r>
          </w:p>
        </w:tc>
        <w:tc>
          <w:tcPr>
            <w:tcW w:w="3261" w:type="dxa"/>
            <w:shd w:val="clear" w:color="auto" w:fill="auto"/>
          </w:tcPr>
          <w:p w:rsidR="003279B9" w:rsidRPr="003279B9" w:rsidRDefault="003279B9" w:rsidP="003279B9">
            <w:r w:rsidRPr="003279B9">
              <w:t>Доля потребителей в        жилых домах, обеспеченных доступом к централизованной системе теплоснабжения</w:t>
            </w:r>
          </w:p>
        </w:tc>
        <w:tc>
          <w:tcPr>
            <w:tcW w:w="769" w:type="dxa"/>
            <w:gridSpan w:val="2"/>
            <w:shd w:val="clear" w:color="auto" w:fill="auto"/>
          </w:tcPr>
          <w:p w:rsidR="003279B9" w:rsidRPr="003279B9" w:rsidRDefault="003279B9" w:rsidP="003279B9">
            <w:pPr>
              <w:jc w:val="center"/>
            </w:pPr>
          </w:p>
          <w:p w:rsidR="003279B9" w:rsidRPr="003279B9" w:rsidRDefault="003279B9" w:rsidP="003279B9">
            <w:pPr>
              <w:jc w:val="center"/>
            </w:pPr>
            <w:r w:rsidRPr="003279B9">
              <w:t>%</w:t>
            </w:r>
          </w:p>
        </w:tc>
        <w:tc>
          <w:tcPr>
            <w:tcW w:w="932" w:type="dxa"/>
            <w:gridSpan w:val="4"/>
            <w:shd w:val="clear" w:color="auto" w:fill="auto"/>
          </w:tcPr>
          <w:p w:rsidR="003279B9" w:rsidRPr="003279B9" w:rsidRDefault="003279B9" w:rsidP="003279B9">
            <w:pPr>
              <w:jc w:val="center"/>
            </w:pPr>
          </w:p>
          <w:p w:rsidR="003279B9" w:rsidRPr="003279B9" w:rsidRDefault="003279B9" w:rsidP="003279B9">
            <w:pPr>
              <w:jc w:val="center"/>
            </w:pPr>
          </w:p>
        </w:tc>
        <w:tc>
          <w:tcPr>
            <w:tcW w:w="992" w:type="dxa"/>
            <w:gridSpan w:val="3"/>
            <w:shd w:val="clear" w:color="auto" w:fill="auto"/>
          </w:tcPr>
          <w:p w:rsidR="003279B9" w:rsidRPr="003279B9" w:rsidRDefault="003279B9" w:rsidP="003279B9">
            <w:pPr>
              <w:jc w:val="both"/>
            </w:pPr>
          </w:p>
        </w:tc>
        <w:tc>
          <w:tcPr>
            <w:tcW w:w="850" w:type="dxa"/>
            <w:gridSpan w:val="2"/>
            <w:shd w:val="clear" w:color="auto" w:fill="auto"/>
          </w:tcPr>
          <w:p w:rsidR="003279B9" w:rsidRPr="003279B9" w:rsidRDefault="003279B9" w:rsidP="003279B9">
            <w:pPr>
              <w:jc w:val="center"/>
            </w:pPr>
          </w:p>
          <w:p w:rsidR="003279B9" w:rsidRPr="003279B9" w:rsidRDefault="003279B9" w:rsidP="003279B9">
            <w:pPr>
              <w:jc w:val="center"/>
            </w:pPr>
          </w:p>
        </w:tc>
        <w:tc>
          <w:tcPr>
            <w:tcW w:w="851" w:type="dxa"/>
            <w:shd w:val="clear" w:color="auto" w:fill="auto"/>
          </w:tcPr>
          <w:p w:rsidR="003279B9" w:rsidRPr="003279B9" w:rsidRDefault="003279B9" w:rsidP="003279B9">
            <w:pPr>
              <w:jc w:val="center"/>
            </w:pPr>
          </w:p>
          <w:p w:rsidR="003279B9" w:rsidRPr="003279B9" w:rsidRDefault="003279B9" w:rsidP="003279B9">
            <w:pPr>
              <w:jc w:val="center"/>
            </w:pPr>
          </w:p>
        </w:tc>
        <w:tc>
          <w:tcPr>
            <w:tcW w:w="850" w:type="dxa"/>
            <w:gridSpan w:val="2"/>
            <w:shd w:val="clear" w:color="auto" w:fill="auto"/>
          </w:tcPr>
          <w:p w:rsidR="003279B9" w:rsidRPr="003279B9" w:rsidRDefault="003279B9" w:rsidP="003279B9">
            <w:pPr>
              <w:jc w:val="center"/>
            </w:pPr>
          </w:p>
          <w:p w:rsidR="003279B9" w:rsidRPr="003279B9" w:rsidRDefault="003279B9" w:rsidP="003279B9">
            <w:pPr>
              <w:jc w:val="center"/>
            </w:pPr>
            <w:r w:rsidRPr="003279B9">
              <w:t>7</w:t>
            </w:r>
          </w:p>
        </w:tc>
        <w:tc>
          <w:tcPr>
            <w:tcW w:w="993" w:type="dxa"/>
            <w:gridSpan w:val="4"/>
            <w:shd w:val="clear" w:color="auto" w:fill="auto"/>
          </w:tcPr>
          <w:p w:rsidR="003279B9" w:rsidRPr="003279B9" w:rsidRDefault="003279B9" w:rsidP="003279B9">
            <w:pPr>
              <w:jc w:val="center"/>
            </w:pPr>
          </w:p>
          <w:p w:rsidR="003279B9" w:rsidRPr="003279B9" w:rsidRDefault="003279B9" w:rsidP="003279B9">
            <w:pPr>
              <w:jc w:val="center"/>
            </w:pPr>
            <w:r w:rsidRPr="003279B9">
              <w:t>10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3.2</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Показатели спроса на услуги теплоснабжения и перспективной нагрузки</w:t>
            </w:r>
          </w:p>
        </w:tc>
      </w:tr>
      <w:tr w:rsidR="003279B9" w:rsidRPr="003279B9" w:rsidTr="003279B9">
        <w:tc>
          <w:tcPr>
            <w:tcW w:w="817" w:type="dxa"/>
            <w:shd w:val="clear" w:color="auto" w:fill="auto"/>
          </w:tcPr>
          <w:p w:rsidR="003279B9" w:rsidRPr="003279B9" w:rsidRDefault="003279B9" w:rsidP="003279B9">
            <w:r w:rsidRPr="003279B9">
              <w:t>3.2.1</w:t>
            </w:r>
          </w:p>
        </w:tc>
        <w:tc>
          <w:tcPr>
            <w:tcW w:w="3261" w:type="dxa"/>
            <w:shd w:val="clear" w:color="auto" w:fill="auto"/>
          </w:tcPr>
          <w:p w:rsidR="003279B9" w:rsidRPr="003279B9" w:rsidRDefault="003279B9" w:rsidP="003279B9">
            <w:r w:rsidRPr="003279B9">
              <w:rPr>
                <w:color w:val="000000"/>
              </w:rPr>
              <w:t>Потребление тепловой энергии</w:t>
            </w:r>
          </w:p>
        </w:tc>
        <w:tc>
          <w:tcPr>
            <w:tcW w:w="746" w:type="dxa"/>
            <w:shd w:val="clear" w:color="auto" w:fill="auto"/>
          </w:tcPr>
          <w:p w:rsidR="003279B9" w:rsidRPr="003279B9" w:rsidRDefault="003279B9" w:rsidP="003279B9">
            <w:pPr>
              <w:jc w:val="center"/>
              <w:rPr>
                <w:b/>
              </w:rPr>
            </w:pPr>
            <w:r w:rsidRPr="003279B9">
              <w:rPr>
                <w:color w:val="000000"/>
              </w:rPr>
              <w:t>тыс. Гкал</w:t>
            </w:r>
          </w:p>
        </w:tc>
        <w:tc>
          <w:tcPr>
            <w:tcW w:w="955" w:type="dxa"/>
            <w:gridSpan w:val="5"/>
            <w:shd w:val="clear" w:color="auto" w:fill="auto"/>
          </w:tcPr>
          <w:p w:rsidR="003279B9" w:rsidRPr="003279B9" w:rsidRDefault="003279B9" w:rsidP="003279B9">
            <w:pPr>
              <w:jc w:val="center"/>
            </w:pPr>
            <w:r w:rsidRPr="003279B9">
              <w:t>2,05</w:t>
            </w:r>
          </w:p>
        </w:tc>
        <w:tc>
          <w:tcPr>
            <w:tcW w:w="992" w:type="dxa"/>
            <w:gridSpan w:val="3"/>
            <w:shd w:val="clear" w:color="auto" w:fill="auto"/>
          </w:tcPr>
          <w:p w:rsidR="003279B9" w:rsidRPr="003279B9" w:rsidRDefault="003279B9" w:rsidP="003279B9">
            <w:pPr>
              <w:jc w:val="center"/>
            </w:pPr>
            <w:r w:rsidRPr="003279B9">
              <w:t>2,05</w:t>
            </w:r>
          </w:p>
        </w:tc>
        <w:tc>
          <w:tcPr>
            <w:tcW w:w="850" w:type="dxa"/>
            <w:gridSpan w:val="2"/>
            <w:shd w:val="clear" w:color="auto" w:fill="auto"/>
          </w:tcPr>
          <w:p w:rsidR="003279B9" w:rsidRPr="003279B9" w:rsidRDefault="003279B9" w:rsidP="003279B9">
            <w:pPr>
              <w:jc w:val="center"/>
            </w:pPr>
            <w:r w:rsidRPr="003279B9">
              <w:t>2,05</w:t>
            </w:r>
          </w:p>
        </w:tc>
        <w:tc>
          <w:tcPr>
            <w:tcW w:w="851" w:type="dxa"/>
            <w:shd w:val="clear" w:color="auto" w:fill="auto"/>
          </w:tcPr>
          <w:p w:rsidR="003279B9" w:rsidRPr="003279B9" w:rsidRDefault="003279B9" w:rsidP="003279B9">
            <w:pPr>
              <w:jc w:val="center"/>
            </w:pPr>
            <w:r w:rsidRPr="003279B9">
              <w:t>2,15</w:t>
            </w:r>
          </w:p>
        </w:tc>
        <w:tc>
          <w:tcPr>
            <w:tcW w:w="850" w:type="dxa"/>
            <w:gridSpan w:val="2"/>
            <w:shd w:val="clear" w:color="auto" w:fill="auto"/>
          </w:tcPr>
          <w:p w:rsidR="003279B9" w:rsidRPr="003279B9" w:rsidRDefault="003279B9" w:rsidP="003279B9">
            <w:pPr>
              <w:jc w:val="center"/>
            </w:pPr>
            <w:r w:rsidRPr="003279B9">
              <w:t>2,15</w:t>
            </w:r>
          </w:p>
        </w:tc>
        <w:tc>
          <w:tcPr>
            <w:tcW w:w="993" w:type="dxa"/>
            <w:gridSpan w:val="4"/>
            <w:shd w:val="clear" w:color="auto" w:fill="auto"/>
          </w:tcPr>
          <w:p w:rsidR="003279B9" w:rsidRPr="003279B9" w:rsidRDefault="003279B9" w:rsidP="003279B9">
            <w:pPr>
              <w:jc w:val="center"/>
            </w:pPr>
            <w:r w:rsidRPr="003279B9">
              <w:t>3,7</w:t>
            </w:r>
          </w:p>
        </w:tc>
      </w:tr>
      <w:tr w:rsidR="003279B9" w:rsidRPr="003279B9" w:rsidTr="003279B9">
        <w:tc>
          <w:tcPr>
            <w:tcW w:w="817" w:type="dxa"/>
            <w:shd w:val="clear" w:color="auto" w:fill="auto"/>
          </w:tcPr>
          <w:p w:rsidR="003279B9" w:rsidRPr="003279B9" w:rsidRDefault="003279B9" w:rsidP="003279B9">
            <w:r w:rsidRPr="003279B9">
              <w:t>3.2.2</w:t>
            </w:r>
          </w:p>
        </w:tc>
        <w:tc>
          <w:tcPr>
            <w:tcW w:w="3261" w:type="dxa"/>
            <w:shd w:val="clear" w:color="auto" w:fill="auto"/>
          </w:tcPr>
          <w:p w:rsidR="003279B9" w:rsidRPr="003279B9" w:rsidRDefault="003279B9" w:rsidP="003279B9">
            <w:r w:rsidRPr="003279B9">
              <w:rPr>
                <w:color w:val="000000"/>
              </w:rPr>
              <w:t>Присоединенная нагрузка</w:t>
            </w:r>
          </w:p>
        </w:tc>
        <w:tc>
          <w:tcPr>
            <w:tcW w:w="746" w:type="dxa"/>
            <w:shd w:val="clear" w:color="auto" w:fill="auto"/>
          </w:tcPr>
          <w:p w:rsidR="003279B9" w:rsidRPr="003279B9" w:rsidRDefault="003279B9" w:rsidP="003279B9">
            <w:pPr>
              <w:jc w:val="center"/>
              <w:rPr>
                <w:b/>
              </w:rPr>
            </w:pPr>
            <w:r w:rsidRPr="003279B9">
              <w:rPr>
                <w:color w:val="000000"/>
              </w:rPr>
              <w:t>Гкал/</w:t>
            </w:r>
            <w:proofErr w:type="gramStart"/>
            <w:r w:rsidRPr="003279B9">
              <w:rPr>
                <w:color w:val="000000"/>
              </w:rPr>
              <w:t>ч</w:t>
            </w:r>
            <w:proofErr w:type="gramEnd"/>
          </w:p>
        </w:tc>
        <w:tc>
          <w:tcPr>
            <w:tcW w:w="955" w:type="dxa"/>
            <w:gridSpan w:val="5"/>
            <w:shd w:val="clear" w:color="auto" w:fill="auto"/>
          </w:tcPr>
          <w:p w:rsidR="003279B9" w:rsidRPr="003279B9" w:rsidRDefault="003279B9" w:rsidP="003279B9">
            <w:pPr>
              <w:jc w:val="center"/>
            </w:pPr>
            <w:r w:rsidRPr="003279B9">
              <w:t>2,85</w:t>
            </w:r>
          </w:p>
        </w:tc>
        <w:tc>
          <w:tcPr>
            <w:tcW w:w="992" w:type="dxa"/>
            <w:gridSpan w:val="3"/>
            <w:shd w:val="clear" w:color="auto" w:fill="auto"/>
          </w:tcPr>
          <w:p w:rsidR="003279B9" w:rsidRPr="003279B9" w:rsidRDefault="003279B9" w:rsidP="003279B9">
            <w:pPr>
              <w:jc w:val="center"/>
            </w:pPr>
            <w:r w:rsidRPr="003279B9">
              <w:t>3,0</w:t>
            </w:r>
          </w:p>
        </w:tc>
        <w:tc>
          <w:tcPr>
            <w:tcW w:w="850" w:type="dxa"/>
            <w:gridSpan w:val="2"/>
            <w:shd w:val="clear" w:color="auto" w:fill="auto"/>
          </w:tcPr>
          <w:p w:rsidR="003279B9" w:rsidRPr="003279B9" w:rsidRDefault="003279B9" w:rsidP="003279B9">
            <w:pPr>
              <w:jc w:val="center"/>
            </w:pPr>
            <w:r w:rsidRPr="003279B9">
              <w:t>3,0</w:t>
            </w:r>
          </w:p>
        </w:tc>
        <w:tc>
          <w:tcPr>
            <w:tcW w:w="851" w:type="dxa"/>
            <w:shd w:val="clear" w:color="auto" w:fill="auto"/>
          </w:tcPr>
          <w:p w:rsidR="003279B9" w:rsidRPr="003279B9" w:rsidRDefault="003279B9" w:rsidP="003279B9">
            <w:pPr>
              <w:jc w:val="center"/>
            </w:pPr>
            <w:r w:rsidRPr="003279B9">
              <w:t>3,0</w:t>
            </w:r>
          </w:p>
        </w:tc>
        <w:tc>
          <w:tcPr>
            <w:tcW w:w="850" w:type="dxa"/>
            <w:gridSpan w:val="2"/>
            <w:shd w:val="clear" w:color="auto" w:fill="auto"/>
          </w:tcPr>
          <w:p w:rsidR="003279B9" w:rsidRPr="003279B9" w:rsidRDefault="003279B9" w:rsidP="003279B9">
            <w:pPr>
              <w:jc w:val="center"/>
            </w:pPr>
            <w:r w:rsidRPr="003279B9">
              <w:t>3,0</w:t>
            </w:r>
          </w:p>
        </w:tc>
        <w:tc>
          <w:tcPr>
            <w:tcW w:w="993" w:type="dxa"/>
            <w:gridSpan w:val="4"/>
            <w:shd w:val="clear" w:color="auto" w:fill="auto"/>
          </w:tcPr>
          <w:p w:rsidR="003279B9" w:rsidRPr="003279B9" w:rsidRDefault="003279B9" w:rsidP="003279B9">
            <w:pPr>
              <w:jc w:val="center"/>
            </w:pPr>
            <w:r w:rsidRPr="003279B9">
              <w:t>4,0</w:t>
            </w:r>
          </w:p>
        </w:tc>
      </w:tr>
      <w:tr w:rsidR="003279B9" w:rsidRPr="003279B9" w:rsidTr="003279B9">
        <w:tc>
          <w:tcPr>
            <w:tcW w:w="817" w:type="dxa"/>
            <w:shd w:val="clear" w:color="auto" w:fill="auto"/>
          </w:tcPr>
          <w:p w:rsidR="003279B9" w:rsidRPr="003279B9" w:rsidRDefault="003279B9" w:rsidP="003279B9">
            <w:r w:rsidRPr="003279B9">
              <w:t>3.2.3</w:t>
            </w:r>
          </w:p>
        </w:tc>
        <w:tc>
          <w:tcPr>
            <w:tcW w:w="3261" w:type="dxa"/>
            <w:shd w:val="clear" w:color="auto" w:fill="auto"/>
          </w:tcPr>
          <w:p w:rsidR="003279B9" w:rsidRPr="003279B9" w:rsidRDefault="003279B9" w:rsidP="003279B9">
            <w:r w:rsidRPr="003279B9">
              <w:rPr>
                <w:color w:val="000000"/>
              </w:rPr>
              <w:t>Величина новых нагрузок</w:t>
            </w:r>
          </w:p>
        </w:tc>
        <w:tc>
          <w:tcPr>
            <w:tcW w:w="746" w:type="dxa"/>
            <w:shd w:val="clear" w:color="auto" w:fill="auto"/>
          </w:tcPr>
          <w:p w:rsidR="003279B9" w:rsidRPr="003279B9" w:rsidRDefault="003279B9" w:rsidP="003279B9">
            <w:pPr>
              <w:jc w:val="center"/>
              <w:rPr>
                <w:b/>
              </w:rPr>
            </w:pPr>
            <w:r w:rsidRPr="003279B9">
              <w:rPr>
                <w:color w:val="000000"/>
              </w:rPr>
              <w:t>Гкал/</w:t>
            </w:r>
            <w:proofErr w:type="gramStart"/>
            <w:r w:rsidRPr="003279B9">
              <w:rPr>
                <w:color w:val="000000"/>
              </w:rPr>
              <w:t>ч</w:t>
            </w:r>
            <w:proofErr w:type="gramEnd"/>
          </w:p>
        </w:tc>
        <w:tc>
          <w:tcPr>
            <w:tcW w:w="955" w:type="dxa"/>
            <w:gridSpan w:val="5"/>
            <w:shd w:val="clear" w:color="auto" w:fill="auto"/>
          </w:tcPr>
          <w:p w:rsidR="003279B9" w:rsidRPr="003279B9" w:rsidRDefault="003279B9" w:rsidP="003279B9">
            <w:pPr>
              <w:jc w:val="center"/>
            </w:pPr>
            <w:r w:rsidRPr="003279B9">
              <w:t>0</w:t>
            </w:r>
          </w:p>
        </w:tc>
        <w:tc>
          <w:tcPr>
            <w:tcW w:w="992" w:type="dxa"/>
            <w:gridSpan w:val="3"/>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851" w:type="dxa"/>
            <w:shd w:val="clear" w:color="auto" w:fill="auto"/>
          </w:tcPr>
          <w:p w:rsidR="003279B9" w:rsidRPr="003279B9" w:rsidRDefault="003279B9" w:rsidP="003279B9">
            <w:pPr>
              <w:jc w:val="center"/>
            </w:pPr>
            <w:r w:rsidRPr="003279B9">
              <w:t>0,1</w:t>
            </w:r>
          </w:p>
        </w:tc>
        <w:tc>
          <w:tcPr>
            <w:tcW w:w="850" w:type="dxa"/>
            <w:gridSpan w:val="2"/>
            <w:shd w:val="clear" w:color="auto" w:fill="auto"/>
          </w:tcPr>
          <w:p w:rsidR="003279B9" w:rsidRPr="003279B9" w:rsidRDefault="003279B9" w:rsidP="003279B9">
            <w:pPr>
              <w:jc w:val="center"/>
            </w:pPr>
            <w:r w:rsidRPr="003279B9">
              <w:t>0,1</w:t>
            </w:r>
          </w:p>
        </w:tc>
        <w:tc>
          <w:tcPr>
            <w:tcW w:w="993" w:type="dxa"/>
            <w:gridSpan w:val="4"/>
            <w:shd w:val="clear" w:color="auto" w:fill="auto"/>
          </w:tcPr>
          <w:p w:rsidR="003279B9" w:rsidRPr="003279B9" w:rsidRDefault="003279B9" w:rsidP="003279B9">
            <w:pPr>
              <w:jc w:val="center"/>
            </w:pPr>
            <w:r w:rsidRPr="003279B9">
              <w:t>1,85</w:t>
            </w:r>
          </w:p>
        </w:tc>
      </w:tr>
      <w:tr w:rsidR="003279B9" w:rsidRPr="003279B9" w:rsidTr="003279B9">
        <w:tc>
          <w:tcPr>
            <w:tcW w:w="817" w:type="dxa"/>
            <w:shd w:val="clear" w:color="auto" w:fill="auto"/>
          </w:tcPr>
          <w:p w:rsidR="003279B9" w:rsidRPr="003279B9" w:rsidRDefault="003279B9" w:rsidP="003279B9">
            <w:r w:rsidRPr="003279B9">
              <w:t>3.2.4</w:t>
            </w:r>
          </w:p>
        </w:tc>
        <w:tc>
          <w:tcPr>
            <w:tcW w:w="3261" w:type="dxa"/>
            <w:shd w:val="clear" w:color="auto" w:fill="auto"/>
          </w:tcPr>
          <w:p w:rsidR="003279B9" w:rsidRPr="003279B9" w:rsidRDefault="003279B9" w:rsidP="003279B9">
            <w:r w:rsidRPr="003279B9">
              <w:rPr>
                <w:color w:val="000000"/>
              </w:rPr>
              <w:t>Уровень использования производственных мощностей</w:t>
            </w:r>
          </w:p>
        </w:tc>
        <w:tc>
          <w:tcPr>
            <w:tcW w:w="746" w:type="dxa"/>
            <w:shd w:val="clear" w:color="auto" w:fill="auto"/>
          </w:tcPr>
          <w:p w:rsidR="003279B9" w:rsidRPr="003279B9" w:rsidRDefault="003279B9" w:rsidP="003279B9">
            <w:pPr>
              <w:jc w:val="center"/>
            </w:pPr>
            <w:r w:rsidRPr="003279B9">
              <w:t>%</w:t>
            </w:r>
          </w:p>
        </w:tc>
        <w:tc>
          <w:tcPr>
            <w:tcW w:w="955" w:type="dxa"/>
            <w:gridSpan w:val="5"/>
            <w:shd w:val="clear" w:color="auto" w:fill="auto"/>
          </w:tcPr>
          <w:p w:rsidR="003279B9" w:rsidRPr="003279B9" w:rsidRDefault="003279B9" w:rsidP="003279B9">
            <w:pPr>
              <w:jc w:val="center"/>
            </w:pPr>
            <w:r w:rsidRPr="003279B9">
              <w:t>72</w:t>
            </w:r>
          </w:p>
        </w:tc>
        <w:tc>
          <w:tcPr>
            <w:tcW w:w="992" w:type="dxa"/>
            <w:gridSpan w:val="3"/>
            <w:shd w:val="clear" w:color="auto" w:fill="auto"/>
          </w:tcPr>
          <w:p w:rsidR="003279B9" w:rsidRPr="003279B9" w:rsidRDefault="003279B9" w:rsidP="003279B9">
            <w:pPr>
              <w:jc w:val="center"/>
            </w:pPr>
            <w:r w:rsidRPr="003279B9">
              <w:t>72</w:t>
            </w:r>
          </w:p>
        </w:tc>
        <w:tc>
          <w:tcPr>
            <w:tcW w:w="850" w:type="dxa"/>
            <w:gridSpan w:val="2"/>
            <w:shd w:val="clear" w:color="auto" w:fill="auto"/>
          </w:tcPr>
          <w:p w:rsidR="003279B9" w:rsidRPr="003279B9" w:rsidRDefault="003279B9" w:rsidP="003279B9">
            <w:pPr>
              <w:jc w:val="center"/>
            </w:pPr>
            <w:r w:rsidRPr="003279B9">
              <w:t>72</w:t>
            </w:r>
          </w:p>
        </w:tc>
        <w:tc>
          <w:tcPr>
            <w:tcW w:w="851" w:type="dxa"/>
            <w:shd w:val="clear" w:color="auto" w:fill="auto"/>
          </w:tcPr>
          <w:p w:rsidR="003279B9" w:rsidRPr="003279B9" w:rsidRDefault="003279B9" w:rsidP="003279B9">
            <w:pPr>
              <w:jc w:val="center"/>
            </w:pPr>
            <w:r w:rsidRPr="003279B9">
              <w:t>71</w:t>
            </w:r>
          </w:p>
        </w:tc>
        <w:tc>
          <w:tcPr>
            <w:tcW w:w="850" w:type="dxa"/>
            <w:gridSpan w:val="2"/>
            <w:shd w:val="clear" w:color="auto" w:fill="auto"/>
          </w:tcPr>
          <w:p w:rsidR="003279B9" w:rsidRPr="003279B9" w:rsidRDefault="003279B9" w:rsidP="003279B9">
            <w:pPr>
              <w:jc w:val="center"/>
            </w:pPr>
            <w:r w:rsidRPr="003279B9">
              <w:t>71</w:t>
            </w:r>
          </w:p>
        </w:tc>
        <w:tc>
          <w:tcPr>
            <w:tcW w:w="993" w:type="dxa"/>
            <w:gridSpan w:val="4"/>
            <w:shd w:val="clear" w:color="auto" w:fill="auto"/>
          </w:tcPr>
          <w:p w:rsidR="003279B9" w:rsidRPr="003279B9" w:rsidRDefault="003279B9" w:rsidP="003279B9">
            <w:pPr>
              <w:jc w:val="center"/>
            </w:pPr>
            <w:r w:rsidRPr="003279B9">
              <w:t>92</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3.3.</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Показатели качества поставляемых услуг теплоснабжения</w:t>
            </w:r>
          </w:p>
        </w:tc>
      </w:tr>
      <w:tr w:rsidR="003279B9" w:rsidRPr="003279B9" w:rsidTr="003279B9">
        <w:tc>
          <w:tcPr>
            <w:tcW w:w="817" w:type="dxa"/>
            <w:shd w:val="clear" w:color="auto" w:fill="auto"/>
          </w:tcPr>
          <w:p w:rsidR="003279B9" w:rsidRPr="003279B9" w:rsidRDefault="003279B9" w:rsidP="003279B9">
            <w:r w:rsidRPr="003279B9">
              <w:t>3.3.1</w:t>
            </w:r>
          </w:p>
        </w:tc>
        <w:tc>
          <w:tcPr>
            <w:tcW w:w="3261" w:type="dxa"/>
            <w:shd w:val="clear" w:color="auto" w:fill="auto"/>
          </w:tcPr>
          <w:p w:rsidR="003279B9" w:rsidRPr="003279B9" w:rsidRDefault="003279B9" w:rsidP="003279B9">
            <w:r w:rsidRPr="003279B9">
              <w:rPr>
                <w:color w:val="000000"/>
              </w:rPr>
              <w:t>Соответствие качества услуг установленным требованиям</w:t>
            </w:r>
            <w:r w:rsidRPr="003279B9">
              <w:rPr>
                <w:color w:val="000000"/>
              </w:rPr>
              <w:br/>
              <w:t>(Постановление Правительства РФ от</w:t>
            </w:r>
            <w:r w:rsidRPr="003279B9">
              <w:rPr>
                <w:color w:val="000000"/>
              </w:rPr>
              <w:br/>
              <w:t xml:space="preserve">06.05.2011 № 354 «О предоставлении </w:t>
            </w:r>
            <w:proofErr w:type="spellStart"/>
            <w:proofErr w:type="gramStart"/>
            <w:r w:rsidRPr="003279B9">
              <w:rPr>
                <w:color w:val="000000"/>
              </w:rPr>
              <w:t>коммуналь-ных</w:t>
            </w:r>
            <w:proofErr w:type="spellEnd"/>
            <w:proofErr w:type="gramEnd"/>
            <w:r w:rsidRPr="003279B9">
              <w:rPr>
                <w:color w:val="000000"/>
              </w:rPr>
              <w:t xml:space="preserve"> услуг собственникам и пользователям помещений в</w:t>
            </w:r>
            <w:r w:rsidRPr="003279B9">
              <w:rPr>
                <w:color w:val="000000"/>
              </w:rPr>
              <w:br/>
              <w:t>многоквартирных домах и жилых домах»)</w:t>
            </w:r>
          </w:p>
        </w:tc>
        <w:tc>
          <w:tcPr>
            <w:tcW w:w="746" w:type="dxa"/>
            <w:shd w:val="clear" w:color="auto" w:fill="auto"/>
          </w:tcPr>
          <w:p w:rsidR="003279B9" w:rsidRPr="003279B9" w:rsidRDefault="003279B9" w:rsidP="003279B9">
            <w:pPr>
              <w:ind w:firstLine="34"/>
              <w:jc w:val="center"/>
            </w:pPr>
            <w:r w:rsidRPr="003279B9">
              <w:t>%</w:t>
            </w:r>
          </w:p>
        </w:tc>
        <w:tc>
          <w:tcPr>
            <w:tcW w:w="955" w:type="dxa"/>
            <w:gridSpan w:val="5"/>
            <w:shd w:val="clear" w:color="auto" w:fill="auto"/>
          </w:tcPr>
          <w:p w:rsidR="003279B9" w:rsidRPr="003279B9" w:rsidRDefault="003279B9" w:rsidP="003279B9">
            <w:pPr>
              <w:jc w:val="center"/>
            </w:pPr>
            <w:r w:rsidRPr="003279B9">
              <w:t>95</w:t>
            </w:r>
          </w:p>
        </w:tc>
        <w:tc>
          <w:tcPr>
            <w:tcW w:w="992" w:type="dxa"/>
            <w:gridSpan w:val="3"/>
            <w:shd w:val="clear" w:color="auto" w:fill="auto"/>
          </w:tcPr>
          <w:p w:rsidR="003279B9" w:rsidRPr="003279B9" w:rsidRDefault="003279B9" w:rsidP="003279B9">
            <w:pPr>
              <w:jc w:val="center"/>
            </w:pPr>
            <w:r w:rsidRPr="003279B9">
              <w:t>96</w:t>
            </w:r>
          </w:p>
        </w:tc>
        <w:tc>
          <w:tcPr>
            <w:tcW w:w="850" w:type="dxa"/>
            <w:gridSpan w:val="2"/>
            <w:shd w:val="clear" w:color="auto" w:fill="auto"/>
          </w:tcPr>
          <w:p w:rsidR="003279B9" w:rsidRPr="003279B9" w:rsidRDefault="003279B9" w:rsidP="003279B9">
            <w:pPr>
              <w:jc w:val="center"/>
            </w:pPr>
            <w:r w:rsidRPr="003279B9">
              <w:t>97</w:t>
            </w:r>
          </w:p>
        </w:tc>
        <w:tc>
          <w:tcPr>
            <w:tcW w:w="851" w:type="dxa"/>
            <w:shd w:val="clear" w:color="auto" w:fill="auto"/>
          </w:tcPr>
          <w:p w:rsidR="003279B9" w:rsidRPr="003279B9" w:rsidRDefault="003279B9" w:rsidP="003279B9">
            <w:pPr>
              <w:jc w:val="center"/>
            </w:pPr>
            <w:r w:rsidRPr="003279B9">
              <w:t>98</w:t>
            </w:r>
          </w:p>
        </w:tc>
        <w:tc>
          <w:tcPr>
            <w:tcW w:w="850" w:type="dxa"/>
            <w:gridSpan w:val="2"/>
            <w:shd w:val="clear" w:color="auto" w:fill="auto"/>
          </w:tcPr>
          <w:p w:rsidR="003279B9" w:rsidRPr="003279B9" w:rsidRDefault="003279B9" w:rsidP="003279B9">
            <w:pPr>
              <w:jc w:val="center"/>
            </w:pPr>
            <w:r w:rsidRPr="003279B9">
              <w:t>99</w:t>
            </w:r>
          </w:p>
        </w:tc>
        <w:tc>
          <w:tcPr>
            <w:tcW w:w="993" w:type="dxa"/>
            <w:gridSpan w:val="4"/>
            <w:shd w:val="clear" w:color="auto" w:fill="auto"/>
          </w:tcPr>
          <w:p w:rsidR="003279B9" w:rsidRPr="003279B9" w:rsidRDefault="003279B9" w:rsidP="003279B9">
            <w:pPr>
              <w:jc w:val="center"/>
            </w:pPr>
            <w:r w:rsidRPr="003279B9">
              <w:t>99</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3.4</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Охват потребителей приборами учета</w:t>
            </w:r>
          </w:p>
        </w:tc>
      </w:tr>
      <w:tr w:rsidR="003279B9" w:rsidRPr="003279B9" w:rsidTr="003279B9">
        <w:tc>
          <w:tcPr>
            <w:tcW w:w="817" w:type="dxa"/>
            <w:shd w:val="clear" w:color="auto" w:fill="auto"/>
          </w:tcPr>
          <w:p w:rsidR="003279B9" w:rsidRPr="003279B9" w:rsidRDefault="003279B9" w:rsidP="003279B9">
            <w:r w:rsidRPr="003279B9">
              <w:t>3.4.1</w:t>
            </w:r>
          </w:p>
        </w:tc>
        <w:tc>
          <w:tcPr>
            <w:tcW w:w="3261" w:type="dxa"/>
            <w:shd w:val="clear" w:color="auto" w:fill="auto"/>
          </w:tcPr>
          <w:p w:rsidR="003279B9" w:rsidRPr="003279B9" w:rsidRDefault="003279B9" w:rsidP="003279B9">
            <w:r w:rsidRPr="003279B9">
              <w:rPr>
                <w:color w:val="000000"/>
              </w:rPr>
              <w:t>Доля объемов тепловой энергии, расчеты за которую осуществляются с</w:t>
            </w:r>
            <w:r w:rsidRPr="003279B9">
              <w:rPr>
                <w:color w:val="000000"/>
              </w:rPr>
              <w:br/>
              <w:t>использованием приборов, в общем объеме тепловой энергии, потребляемой на территории муниципального</w:t>
            </w:r>
            <w:r w:rsidRPr="003279B9">
              <w:rPr>
                <w:color w:val="000000"/>
              </w:rPr>
              <w:br/>
              <w:t>образования</w:t>
            </w:r>
          </w:p>
        </w:tc>
        <w:tc>
          <w:tcPr>
            <w:tcW w:w="746" w:type="dxa"/>
            <w:shd w:val="clear" w:color="auto" w:fill="auto"/>
          </w:tcPr>
          <w:p w:rsidR="003279B9" w:rsidRPr="003279B9" w:rsidRDefault="003279B9" w:rsidP="003279B9">
            <w:pPr>
              <w:jc w:val="center"/>
            </w:pPr>
            <w:r w:rsidRPr="003279B9">
              <w:t>%</w:t>
            </w:r>
          </w:p>
        </w:tc>
        <w:tc>
          <w:tcPr>
            <w:tcW w:w="955" w:type="dxa"/>
            <w:gridSpan w:val="5"/>
            <w:shd w:val="clear" w:color="auto" w:fill="auto"/>
          </w:tcPr>
          <w:p w:rsidR="003279B9" w:rsidRPr="003279B9" w:rsidRDefault="003279B9" w:rsidP="003279B9">
            <w:pPr>
              <w:jc w:val="center"/>
            </w:pPr>
            <w:r w:rsidRPr="003279B9">
              <w:t>19</w:t>
            </w:r>
          </w:p>
        </w:tc>
        <w:tc>
          <w:tcPr>
            <w:tcW w:w="992" w:type="dxa"/>
            <w:gridSpan w:val="3"/>
            <w:shd w:val="clear" w:color="auto" w:fill="auto"/>
          </w:tcPr>
          <w:p w:rsidR="003279B9" w:rsidRPr="003279B9" w:rsidRDefault="003279B9" w:rsidP="003279B9">
            <w:pPr>
              <w:jc w:val="both"/>
            </w:pPr>
            <w:r w:rsidRPr="003279B9">
              <w:t>27,7</w:t>
            </w:r>
          </w:p>
        </w:tc>
        <w:tc>
          <w:tcPr>
            <w:tcW w:w="850" w:type="dxa"/>
            <w:gridSpan w:val="2"/>
            <w:shd w:val="clear" w:color="auto" w:fill="auto"/>
          </w:tcPr>
          <w:p w:rsidR="003279B9" w:rsidRPr="003279B9" w:rsidRDefault="003279B9" w:rsidP="003279B9">
            <w:pPr>
              <w:jc w:val="center"/>
            </w:pPr>
            <w:r w:rsidRPr="003279B9">
              <w:t>42,7</w:t>
            </w:r>
          </w:p>
        </w:tc>
        <w:tc>
          <w:tcPr>
            <w:tcW w:w="851" w:type="dxa"/>
            <w:shd w:val="clear" w:color="auto" w:fill="auto"/>
          </w:tcPr>
          <w:p w:rsidR="003279B9" w:rsidRPr="003279B9" w:rsidRDefault="003279B9" w:rsidP="003279B9">
            <w:pPr>
              <w:jc w:val="center"/>
            </w:pPr>
            <w:r w:rsidRPr="003279B9">
              <w:t>50,3</w:t>
            </w:r>
          </w:p>
        </w:tc>
        <w:tc>
          <w:tcPr>
            <w:tcW w:w="850" w:type="dxa"/>
            <w:gridSpan w:val="2"/>
            <w:shd w:val="clear" w:color="auto" w:fill="auto"/>
          </w:tcPr>
          <w:p w:rsidR="003279B9" w:rsidRPr="003279B9" w:rsidRDefault="003279B9" w:rsidP="003279B9">
            <w:pPr>
              <w:jc w:val="center"/>
            </w:pPr>
            <w:r w:rsidRPr="003279B9">
              <w:t>63,3</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r w:rsidRPr="003279B9">
              <w:t>3.4.2</w:t>
            </w:r>
          </w:p>
        </w:tc>
        <w:tc>
          <w:tcPr>
            <w:tcW w:w="3261" w:type="dxa"/>
            <w:shd w:val="clear" w:color="auto" w:fill="auto"/>
          </w:tcPr>
          <w:p w:rsidR="003279B9" w:rsidRPr="003279B9" w:rsidRDefault="003279B9" w:rsidP="003279B9">
            <w:r w:rsidRPr="003279B9">
              <w:rPr>
                <w:color w:val="000000"/>
              </w:rPr>
              <w:t>Доля объемов тепловой энергии, потребляемой в МКД, расчеты за</w:t>
            </w:r>
            <w:r w:rsidRPr="003279B9">
              <w:rPr>
                <w:color w:val="000000"/>
              </w:rPr>
              <w:br/>
              <w:t>которую осуществляются с использованием приборов учета</w:t>
            </w:r>
          </w:p>
        </w:tc>
        <w:tc>
          <w:tcPr>
            <w:tcW w:w="746" w:type="dxa"/>
            <w:shd w:val="clear" w:color="auto" w:fill="auto"/>
          </w:tcPr>
          <w:p w:rsidR="003279B9" w:rsidRPr="003279B9" w:rsidRDefault="003279B9" w:rsidP="003279B9">
            <w:pPr>
              <w:jc w:val="center"/>
            </w:pPr>
            <w:r w:rsidRPr="003279B9">
              <w:t>%</w:t>
            </w:r>
          </w:p>
        </w:tc>
        <w:tc>
          <w:tcPr>
            <w:tcW w:w="955" w:type="dxa"/>
            <w:gridSpan w:val="5"/>
            <w:shd w:val="clear" w:color="auto" w:fill="auto"/>
          </w:tcPr>
          <w:p w:rsidR="003279B9" w:rsidRPr="003279B9" w:rsidRDefault="003279B9" w:rsidP="003279B9">
            <w:pPr>
              <w:jc w:val="center"/>
            </w:pPr>
            <w:r w:rsidRPr="003279B9">
              <w:t>24,7</w:t>
            </w:r>
          </w:p>
        </w:tc>
        <w:tc>
          <w:tcPr>
            <w:tcW w:w="992" w:type="dxa"/>
            <w:gridSpan w:val="3"/>
            <w:shd w:val="clear" w:color="auto" w:fill="auto"/>
          </w:tcPr>
          <w:p w:rsidR="003279B9" w:rsidRPr="003279B9" w:rsidRDefault="003279B9" w:rsidP="003279B9">
            <w:pPr>
              <w:jc w:val="center"/>
            </w:pPr>
            <w:r w:rsidRPr="003279B9">
              <w:t>34,9</w:t>
            </w:r>
          </w:p>
        </w:tc>
        <w:tc>
          <w:tcPr>
            <w:tcW w:w="850" w:type="dxa"/>
            <w:gridSpan w:val="2"/>
            <w:shd w:val="clear" w:color="auto" w:fill="auto"/>
          </w:tcPr>
          <w:p w:rsidR="003279B9" w:rsidRPr="003279B9" w:rsidRDefault="003279B9" w:rsidP="003279B9">
            <w:pPr>
              <w:jc w:val="center"/>
            </w:pPr>
            <w:r w:rsidRPr="003279B9">
              <w:t>55,5</w:t>
            </w:r>
          </w:p>
        </w:tc>
        <w:tc>
          <w:tcPr>
            <w:tcW w:w="851" w:type="dxa"/>
            <w:shd w:val="clear" w:color="auto" w:fill="auto"/>
          </w:tcPr>
          <w:p w:rsidR="003279B9" w:rsidRPr="003279B9" w:rsidRDefault="003279B9" w:rsidP="003279B9">
            <w:pPr>
              <w:jc w:val="center"/>
            </w:pPr>
            <w:r w:rsidRPr="003279B9">
              <w:t>64,5</w:t>
            </w:r>
          </w:p>
        </w:tc>
        <w:tc>
          <w:tcPr>
            <w:tcW w:w="850" w:type="dxa"/>
            <w:gridSpan w:val="2"/>
            <w:shd w:val="clear" w:color="auto" w:fill="auto"/>
          </w:tcPr>
          <w:p w:rsidR="003279B9" w:rsidRPr="003279B9" w:rsidRDefault="003279B9" w:rsidP="003279B9">
            <w:pPr>
              <w:jc w:val="center"/>
            </w:pPr>
            <w:r w:rsidRPr="003279B9">
              <w:t>82</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r w:rsidRPr="003279B9">
              <w:t>3.4.3</w:t>
            </w:r>
          </w:p>
        </w:tc>
        <w:tc>
          <w:tcPr>
            <w:tcW w:w="3261" w:type="dxa"/>
            <w:shd w:val="clear" w:color="auto" w:fill="auto"/>
          </w:tcPr>
          <w:p w:rsidR="003279B9" w:rsidRPr="003279B9" w:rsidRDefault="003279B9" w:rsidP="003279B9">
            <w:r w:rsidRPr="003279B9">
              <w:rPr>
                <w:color w:val="000000"/>
              </w:rPr>
              <w:t>Доля объемов тепловой энергии на обеспечение бюджетных учреждений,</w:t>
            </w:r>
            <w:r w:rsidRPr="003279B9">
              <w:rPr>
                <w:color w:val="000000"/>
              </w:rPr>
              <w:br/>
              <w:t>расчеты за которую осуществляются с использованием</w:t>
            </w:r>
            <w:r w:rsidRPr="003279B9">
              <w:rPr>
                <w:color w:val="000000"/>
              </w:rPr>
              <w:br/>
              <w:t>приборов учета</w:t>
            </w:r>
          </w:p>
        </w:tc>
        <w:tc>
          <w:tcPr>
            <w:tcW w:w="746" w:type="dxa"/>
            <w:shd w:val="clear" w:color="auto" w:fill="auto"/>
          </w:tcPr>
          <w:p w:rsidR="003279B9" w:rsidRPr="003279B9" w:rsidRDefault="003279B9" w:rsidP="003279B9">
            <w:pPr>
              <w:jc w:val="center"/>
            </w:pPr>
            <w:r w:rsidRPr="003279B9">
              <w:t>%</w:t>
            </w:r>
          </w:p>
        </w:tc>
        <w:tc>
          <w:tcPr>
            <w:tcW w:w="955" w:type="dxa"/>
            <w:gridSpan w:val="5"/>
            <w:shd w:val="clear" w:color="auto" w:fill="auto"/>
          </w:tcPr>
          <w:p w:rsidR="003279B9" w:rsidRPr="003279B9" w:rsidRDefault="003279B9" w:rsidP="003279B9">
            <w:pPr>
              <w:jc w:val="center"/>
            </w:pPr>
            <w:r w:rsidRPr="003279B9">
              <w:t>8,6</w:t>
            </w:r>
          </w:p>
        </w:tc>
        <w:tc>
          <w:tcPr>
            <w:tcW w:w="992" w:type="dxa"/>
            <w:gridSpan w:val="3"/>
            <w:shd w:val="clear" w:color="auto" w:fill="auto"/>
          </w:tcPr>
          <w:p w:rsidR="003279B9" w:rsidRPr="003279B9" w:rsidRDefault="003279B9" w:rsidP="003279B9">
            <w:pPr>
              <w:jc w:val="center"/>
            </w:pPr>
            <w:r w:rsidRPr="003279B9">
              <w:t>15,3</w:t>
            </w:r>
          </w:p>
        </w:tc>
        <w:tc>
          <w:tcPr>
            <w:tcW w:w="850" w:type="dxa"/>
            <w:gridSpan w:val="2"/>
            <w:shd w:val="clear" w:color="auto" w:fill="auto"/>
          </w:tcPr>
          <w:p w:rsidR="003279B9" w:rsidRPr="003279B9" w:rsidRDefault="003279B9" w:rsidP="003279B9">
            <w:pPr>
              <w:jc w:val="center"/>
            </w:pPr>
            <w:r w:rsidRPr="003279B9">
              <w:t>31</w:t>
            </w:r>
          </w:p>
        </w:tc>
        <w:tc>
          <w:tcPr>
            <w:tcW w:w="851" w:type="dxa"/>
            <w:shd w:val="clear" w:color="auto" w:fill="auto"/>
          </w:tcPr>
          <w:p w:rsidR="003279B9" w:rsidRPr="003279B9" w:rsidRDefault="003279B9" w:rsidP="003279B9">
            <w:pPr>
              <w:jc w:val="center"/>
            </w:pPr>
            <w:r w:rsidRPr="003279B9">
              <w:t>39</w:t>
            </w:r>
          </w:p>
        </w:tc>
        <w:tc>
          <w:tcPr>
            <w:tcW w:w="850" w:type="dxa"/>
            <w:gridSpan w:val="2"/>
            <w:shd w:val="clear" w:color="auto" w:fill="auto"/>
          </w:tcPr>
          <w:p w:rsidR="003279B9" w:rsidRPr="003279B9" w:rsidRDefault="003279B9" w:rsidP="003279B9">
            <w:pPr>
              <w:jc w:val="center"/>
            </w:pPr>
            <w:r w:rsidRPr="003279B9">
              <w:t>50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3.5</w:t>
            </w:r>
          </w:p>
        </w:tc>
        <w:tc>
          <w:tcPr>
            <w:tcW w:w="9498" w:type="dxa"/>
            <w:gridSpan w:val="19"/>
            <w:shd w:val="clear" w:color="auto" w:fill="auto"/>
          </w:tcPr>
          <w:p w:rsidR="003279B9" w:rsidRPr="003279B9" w:rsidRDefault="003279B9" w:rsidP="003279B9">
            <w:pPr>
              <w:ind w:firstLine="720"/>
              <w:jc w:val="center"/>
              <w:rPr>
                <w:b/>
              </w:rPr>
            </w:pPr>
            <w:r w:rsidRPr="003279B9">
              <w:rPr>
                <w:b/>
              </w:rPr>
              <w:t>Надежность системы теплоснабжения</w:t>
            </w:r>
          </w:p>
        </w:tc>
      </w:tr>
      <w:tr w:rsidR="003279B9" w:rsidRPr="003279B9" w:rsidTr="003279B9">
        <w:tc>
          <w:tcPr>
            <w:tcW w:w="817" w:type="dxa"/>
            <w:shd w:val="clear" w:color="auto" w:fill="auto"/>
          </w:tcPr>
          <w:p w:rsidR="003279B9" w:rsidRPr="003279B9" w:rsidRDefault="003279B9" w:rsidP="003279B9">
            <w:r w:rsidRPr="003279B9">
              <w:t>3.5.1</w:t>
            </w:r>
          </w:p>
        </w:tc>
        <w:tc>
          <w:tcPr>
            <w:tcW w:w="3261" w:type="dxa"/>
            <w:shd w:val="clear" w:color="auto" w:fill="auto"/>
          </w:tcPr>
          <w:p w:rsidR="003279B9" w:rsidRPr="003279B9" w:rsidRDefault="003279B9" w:rsidP="003279B9">
            <w:r w:rsidRPr="003279B9">
              <w:rPr>
                <w:color w:val="000000"/>
              </w:rPr>
              <w:t xml:space="preserve">Количество аварий и </w:t>
            </w:r>
            <w:r w:rsidRPr="003279B9">
              <w:rPr>
                <w:color w:val="000000"/>
              </w:rPr>
              <w:lastRenderedPageBreak/>
              <w:t>повреждений на 1 км сети в год</w:t>
            </w:r>
          </w:p>
        </w:tc>
        <w:tc>
          <w:tcPr>
            <w:tcW w:w="850" w:type="dxa"/>
            <w:gridSpan w:val="3"/>
            <w:shd w:val="clear" w:color="auto" w:fill="auto"/>
          </w:tcPr>
          <w:p w:rsidR="003279B9" w:rsidRPr="003279B9" w:rsidRDefault="003279B9" w:rsidP="003279B9">
            <w:pPr>
              <w:jc w:val="center"/>
            </w:pPr>
            <w:r w:rsidRPr="003279B9">
              <w:lastRenderedPageBreak/>
              <w:t>ед.</w:t>
            </w:r>
          </w:p>
        </w:tc>
        <w:tc>
          <w:tcPr>
            <w:tcW w:w="851" w:type="dxa"/>
            <w:gridSpan w:val="3"/>
            <w:shd w:val="clear" w:color="auto" w:fill="auto"/>
          </w:tcPr>
          <w:p w:rsidR="003279B9" w:rsidRPr="003279B9" w:rsidRDefault="003279B9" w:rsidP="003279B9">
            <w:pPr>
              <w:jc w:val="center"/>
            </w:pPr>
            <w:r w:rsidRPr="003279B9">
              <w:t>0</w:t>
            </w:r>
          </w:p>
        </w:tc>
        <w:tc>
          <w:tcPr>
            <w:tcW w:w="992" w:type="dxa"/>
            <w:gridSpan w:val="3"/>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851" w:type="dxa"/>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993" w:type="dxa"/>
            <w:gridSpan w:val="4"/>
            <w:shd w:val="clear" w:color="auto" w:fill="auto"/>
          </w:tcPr>
          <w:p w:rsidR="003279B9" w:rsidRPr="003279B9" w:rsidRDefault="003279B9" w:rsidP="003279B9">
            <w:pPr>
              <w:jc w:val="center"/>
            </w:pPr>
            <w:r w:rsidRPr="003279B9">
              <w:t>0</w:t>
            </w:r>
          </w:p>
        </w:tc>
      </w:tr>
      <w:tr w:rsidR="003279B9" w:rsidRPr="003279B9" w:rsidTr="003279B9">
        <w:tc>
          <w:tcPr>
            <w:tcW w:w="817" w:type="dxa"/>
            <w:shd w:val="clear" w:color="auto" w:fill="auto"/>
          </w:tcPr>
          <w:p w:rsidR="003279B9" w:rsidRPr="003279B9" w:rsidRDefault="003279B9" w:rsidP="003279B9">
            <w:r w:rsidRPr="003279B9">
              <w:lastRenderedPageBreak/>
              <w:t>3.5.2</w:t>
            </w:r>
          </w:p>
        </w:tc>
        <w:tc>
          <w:tcPr>
            <w:tcW w:w="3261" w:type="dxa"/>
            <w:shd w:val="clear" w:color="auto" w:fill="auto"/>
          </w:tcPr>
          <w:p w:rsidR="003279B9" w:rsidRPr="003279B9" w:rsidRDefault="003279B9" w:rsidP="003279B9">
            <w:r w:rsidRPr="003279B9">
              <w:rPr>
                <w:color w:val="000000"/>
              </w:rPr>
              <w:t>Износ  оборудования системы теплоснабжения</w:t>
            </w:r>
          </w:p>
        </w:tc>
        <w:tc>
          <w:tcPr>
            <w:tcW w:w="850" w:type="dxa"/>
            <w:gridSpan w:val="3"/>
            <w:shd w:val="clear" w:color="auto" w:fill="auto"/>
          </w:tcPr>
          <w:p w:rsidR="003279B9" w:rsidRPr="003279B9" w:rsidRDefault="003279B9" w:rsidP="003279B9">
            <w:pPr>
              <w:jc w:val="center"/>
            </w:pPr>
            <w:r w:rsidRPr="003279B9">
              <w:t>%</w:t>
            </w:r>
          </w:p>
        </w:tc>
        <w:tc>
          <w:tcPr>
            <w:tcW w:w="851" w:type="dxa"/>
            <w:gridSpan w:val="3"/>
            <w:shd w:val="clear" w:color="auto" w:fill="auto"/>
          </w:tcPr>
          <w:p w:rsidR="003279B9" w:rsidRPr="003279B9" w:rsidRDefault="003279B9" w:rsidP="003279B9">
            <w:pPr>
              <w:jc w:val="center"/>
            </w:pPr>
            <w:r w:rsidRPr="003279B9">
              <w:t>78</w:t>
            </w:r>
          </w:p>
        </w:tc>
        <w:tc>
          <w:tcPr>
            <w:tcW w:w="992" w:type="dxa"/>
            <w:gridSpan w:val="3"/>
            <w:shd w:val="clear" w:color="auto" w:fill="auto"/>
          </w:tcPr>
          <w:p w:rsidR="003279B9" w:rsidRPr="003279B9" w:rsidRDefault="003279B9" w:rsidP="003279B9">
            <w:pPr>
              <w:jc w:val="center"/>
            </w:pPr>
            <w:r w:rsidRPr="003279B9">
              <w:t>78</w:t>
            </w:r>
          </w:p>
        </w:tc>
        <w:tc>
          <w:tcPr>
            <w:tcW w:w="850" w:type="dxa"/>
            <w:gridSpan w:val="2"/>
            <w:shd w:val="clear" w:color="auto" w:fill="auto"/>
          </w:tcPr>
          <w:p w:rsidR="003279B9" w:rsidRPr="003279B9" w:rsidRDefault="003279B9" w:rsidP="003279B9">
            <w:pPr>
              <w:jc w:val="center"/>
            </w:pPr>
            <w:r w:rsidRPr="003279B9">
              <w:t>75</w:t>
            </w:r>
          </w:p>
        </w:tc>
        <w:tc>
          <w:tcPr>
            <w:tcW w:w="851" w:type="dxa"/>
            <w:shd w:val="clear" w:color="auto" w:fill="auto"/>
          </w:tcPr>
          <w:p w:rsidR="003279B9" w:rsidRPr="003279B9" w:rsidRDefault="003279B9" w:rsidP="003279B9">
            <w:pPr>
              <w:jc w:val="center"/>
            </w:pPr>
            <w:r w:rsidRPr="003279B9">
              <w:t>75</w:t>
            </w:r>
          </w:p>
        </w:tc>
        <w:tc>
          <w:tcPr>
            <w:tcW w:w="850" w:type="dxa"/>
            <w:gridSpan w:val="2"/>
            <w:shd w:val="clear" w:color="auto" w:fill="auto"/>
          </w:tcPr>
          <w:p w:rsidR="003279B9" w:rsidRPr="003279B9" w:rsidRDefault="003279B9" w:rsidP="003279B9">
            <w:pPr>
              <w:jc w:val="center"/>
            </w:pPr>
            <w:r w:rsidRPr="003279B9">
              <w:t>70</w:t>
            </w:r>
          </w:p>
        </w:tc>
        <w:tc>
          <w:tcPr>
            <w:tcW w:w="993" w:type="dxa"/>
            <w:gridSpan w:val="4"/>
            <w:shd w:val="clear" w:color="auto" w:fill="auto"/>
          </w:tcPr>
          <w:p w:rsidR="003279B9" w:rsidRPr="003279B9" w:rsidRDefault="003279B9" w:rsidP="003279B9">
            <w:pPr>
              <w:jc w:val="center"/>
            </w:pPr>
            <w:r w:rsidRPr="003279B9">
              <w:t>60</w:t>
            </w:r>
          </w:p>
        </w:tc>
      </w:tr>
      <w:tr w:rsidR="003279B9" w:rsidRPr="003279B9" w:rsidTr="003279B9">
        <w:tc>
          <w:tcPr>
            <w:tcW w:w="817" w:type="dxa"/>
            <w:shd w:val="clear" w:color="auto" w:fill="auto"/>
          </w:tcPr>
          <w:p w:rsidR="003279B9" w:rsidRPr="003279B9" w:rsidRDefault="003279B9" w:rsidP="003279B9">
            <w:r w:rsidRPr="003279B9">
              <w:t>3.5.3</w:t>
            </w:r>
          </w:p>
        </w:tc>
        <w:tc>
          <w:tcPr>
            <w:tcW w:w="3261" w:type="dxa"/>
            <w:shd w:val="clear" w:color="auto" w:fill="auto"/>
          </w:tcPr>
          <w:p w:rsidR="003279B9" w:rsidRPr="003279B9" w:rsidRDefault="003279B9" w:rsidP="003279B9">
            <w:r w:rsidRPr="003279B9">
              <w:rPr>
                <w:color w:val="000000"/>
              </w:rPr>
              <w:t>Протяженность сетей, нуждающихся в замене</w:t>
            </w:r>
          </w:p>
        </w:tc>
        <w:tc>
          <w:tcPr>
            <w:tcW w:w="850" w:type="dxa"/>
            <w:gridSpan w:val="3"/>
            <w:shd w:val="clear" w:color="auto" w:fill="auto"/>
          </w:tcPr>
          <w:p w:rsidR="003279B9" w:rsidRPr="003279B9" w:rsidRDefault="003279B9" w:rsidP="003279B9">
            <w:pPr>
              <w:jc w:val="center"/>
            </w:pPr>
            <w:proofErr w:type="gramStart"/>
            <w:r w:rsidRPr="003279B9">
              <w:t>км</w:t>
            </w:r>
            <w:proofErr w:type="gramEnd"/>
            <w:r w:rsidRPr="003279B9">
              <w:t>.</w:t>
            </w:r>
          </w:p>
        </w:tc>
        <w:tc>
          <w:tcPr>
            <w:tcW w:w="851" w:type="dxa"/>
            <w:gridSpan w:val="3"/>
            <w:shd w:val="clear" w:color="auto" w:fill="auto"/>
          </w:tcPr>
          <w:p w:rsidR="003279B9" w:rsidRPr="003279B9" w:rsidRDefault="003279B9" w:rsidP="003279B9">
            <w:pPr>
              <w:jc w:val="center"/>
            </w:pPr>
            <w:r w:rsidRPr="003279B9">
              <w:t>5,0</w:t>
            </w:r>
          </w:p>
        </w:tc>
        <w:tc>
          <w:tcPr>
            <w:tcW w:w="992" w:type="dxa"/>
            <w:gridSpan w:val="3"/>
            <w:shd w:val="clear" w:color="auto" w:fill="auto"/>
          </w:tcPr>
          <w:p w:rsidR="003279B9" w:rsidRPr="003279B9" w:rsidRDefault="003279B9" w:rsidP="003279B9">
            <w:pPr>
              <w:jc w:val="center"/>
            </w:pPr>
            <w:r w:rsidRPr="003279B9">
              <w:t>5,0</w:t>
            </w:r>
          </w:p>
        </w:tc>
        <w:tc>
          <w:tcPr>
            <w:tcW w:w="850" w:type="dxa"/>
            <w:gridSpan w:val="2"/>
            <w:shd w:val="clear" w:color="auto" w:fill="auto"/>
          </w:tcPr>
          <w:p w:rsidR="003279B9" w:rsidRPr="003279B9" w:rsidRDefault="003279B9" w:rsidP="003279B9">
            <w:pPr>
              <w:jc w:val="center"/>
            </w:pPr>
            <w:r w:rsidRPr="003279B9">
              <w:t>5,0</w:t>
            </w:r>
          </w:p>
        </w:tc>
        <w:tc>
          <w:tcPr>
            <w:tcW w:w="851" w:type="dxa"/>
            <w:shd w:val="clear" w:color="auto" w:fill="auto"/>
          </w:tcPr>
          <w:p w:rsidR="003279B9" w:rsidRPr="003279B9" w:rsidRDefault="003279B9" w:rsidP="003279B9">
            <w:pPr>
              <w:jc w:val="center"/>
            </w:pPr>
            <w:r w:rsidRPr="003279B9">
              <w:t>5,0</w:t>
            </w:r>
          </w:p>
        </w:tc>
        <w:tc>
          <w:tcPr>
            <w:tcW w:w="850" w:type="dxa"/>
            <w:gridSpan w:val="2"/>
            <w:shd w:val="clear" w:color="auto" w:fill="auto"/>
          </w:tcPr>
          <w:p w:rsidR="003279B9" w:rsidRPr="003279B9" w:rsidRDefault="003279B9" w:rsidP="003279B9">
            <w:pPr>
              <w:jc w:val="center"/>
            </w:pPr>
            <w:r w:rsidRPr="003279B9">
              <w:t>5,0</w:t>
            </w:r>
          </w:p>
        </w:tc>
        <w:tc>
          <w:tcPr>
            <w:tcW w:w="993" w:type="dxa"/>
            <w:gridSpan w:val="4"/>
            <w:shd w:val="clear" w:color="auto" w:fill="auto"/>
          </w:tcPr>
          <w:p w:rsidR="003279B9" w:rsidRPr="003279B9" w:rsidRDefault="003279B9" w:rsidP="003279B9">
            <w:pPr>
              <w:jc w:val="center"/>
            </w:pPr>
            <w:r w:rsidRPr="003279B9">
              <w:t>5,0</w:t>
            </w:r>
          </w:p>
        </w:tc>
      </w:tr>
      <w:tr w:rsidR="003279B9" w:rsidRPr="003279B9" w:rsidTr="003279B9">
        <w:tc>
          <w:tcPr>
            <w:tcW w:w="817" w:type="dxa"/>
            <w:shd w:val="clear" w:color="auto" w:fill="auto"/>
          </w:tcPr>
          <w:p w:rsidR="003279B9" w:rsidRPr="003279B9" w:rsidRDefault="003279B9" w:rsidP="003279B9">
            <w:r w:rsidRPr="003279B9">
              <w:t>3.5.4</w:t>
            </w:r>
          </w:p>
        </w:tc>
        <w:tc>
          <w:tcPr>
            <w:tcW w:w="3261" w:type="dxa"/>
            <w:shd w:val="clear" w:color="auto" w:fill="auto"/>
          </w:tcPr>
          <w:p w:rsidR="003279B9" w:rsidRPr="003279B9" w:rsidRDefault="003279B9" w:rsidP="003279B9">
            <w:r w:rsidRPr="003279B9">
              <w:rPr>
                <w:color w:val="000000"/>
              </w:rPr>
              <w:t>Доля ежегодно заменяемых сетей</w:t>
            </w:r>
          </w:p>
        </w:tc>
        <w:tc>
          <w:tcPr>
            <w:tcW w:w="850" w:type="dxa"/>
            <w:gridSpan w:val="3"/>
            <w:shd w:val="clear" w:color="auto" w:fill="auto"/>
          </w:tcPr>
          <w:p w:rsidR="003279B9" w:rsidRPr="003279B9" w:rsidRDefault="003279B9" w:rsidP="003279B9">
            <w:pPr>
              <w:jc w:val="center"/>
            </w:pPr>
            <w:r w:rsidRPr="003279B9">
              <w:t>%</w:t>
            </w:r>
          </w:p>
        </w:tc>
        <w:tc>
          <w:tcPr>
            <w:tcW w:w="851" w:type="dxa"/>
            <w:gridSpan w:val="3"/>
            <w:shd w:val="clear" w:color="auto" w:fill="auto"/>
          </w:tcPr>
          <w:p w:rsidR="003279B9" w:rsidRPr="003279B9" w:rsidRDefault="003279B9" w:rsidP="003279B9">
            <w:pPr>
              <w:jc w:val="center"/>
            </w:pPr>
            <w:r w:rsidRPr="003279B9">
              <w:t>15</w:t>
            </w:r>
          </w:p>
        </w:tc>
        <w:tc>
          <w:tcPr>
            <w:tcW w:w="992" w:type="dxa"/>
            <w:gridSpan w:val="3"/>
            <w:shd w:val="clear" w:color="auto" w:fill="auto"/>
          </w:tcPr>
          <w:p w:rsidR="003279B9" w:rsidRPr="003279B9" w:rsidRDefault="003279B9" w:rsidP="003279B9">
            <w:pPr>
              <w:jc w:val="center"/>
            </w:pPr>
            <w:r w:rsidRPr="003279B9">
              <w:t>15</w:t>
            </w:r>
          </w:p>
        </w:tc>
        <w:tc>
          <w:tcPr>
            <w:tcW w:w="850" w:type="dxa"/>
            <w:gridSpan w:val="2"/>
            <w:shd w:val="clear" w:color="auto" w:fill="auto"/>
          </w:tcPr>
          <w:p w:rsidR="003279B9" w:rsidRPr="003279B9" w:rsidRDefault="003279B9" w:rsidP="003279B9">
            <w:pPr>
              <w:jc w:val="center"/>
            </w:pPr>
            <w:r w:rsidRPr="003279B9">
              <w:t>15</w:t>
            </w:r>
          </w:p>
        </w:tc>
        <w:tc>
          <w:tcPr>
            <w:tcW w:w="851" w:type="dxa"/>
            <w:shd w:val="clear" w:color="auto" w:fill="auto"/>
          </w:tcPr>
          <w:p w:rsidR="003279B9" w:rsidRPr="003279B9" w:rsidRDefault="003279B9" w:rsidP="003279B9">
            <w:pPr>
              <w:jc w:val="center"/>
            </w:pPr>
            <w:r w:rsidRPr="003279B9">
              <w:t>15</w:t>
            </w:r>
          </w:p>
        </w:tc>
        <w:tc>
          <w:tcPr>
            <w:tcW w:w="850" w:type="dxa"/>
            <w:gridSpan w:val="2"/>
            <w:shd w:val="clear" w:color="auto" w:fill="auto"/>
          </w:tcPr>
          <w:p w:rsidR="003279B9" w:rsidRPr="003279B9" w:rsidRDefault="003279B9" w:rsidP="003279B9">
            <w:pPr>
              <w:jc w:val="center"/>
            </w:pPr>
            <w:r w:rsidRPr="003279B9">
              <w:t>15</w:t>
            </w:r>
          </w:p>
        </w:tc>
        <w:tc>
          <w:tcPr>
            <w:tcW w:w="993" w:type="dxa"/>
            <w:gridSpan w:val="4"/>
            <w:shd w:val="clear" w:color="auto" w:fill="auto"/>
          </w:tcPr>
          <w:p w:rsidR="003279B9" w:rsidRPr="003279B9" w:rsidRDefault="003279B9" w:rsidP="003279B9">
            <w:pPr>
              <w:jc w:val="center"/>
            </w:pPr>
            <w:r w:rsidRPr="003279B9">
              <w:t>15</w:t>
            </w:r>
          </w:p>
        </w:tc>
      </w:tr>
      <w:tr w:rsidR="003279B9" w:rsidRPr="003279B9" w:rsidTr="003279B9">
        <w:tc>
          <w:tcPr>
            <w:tcW w:w="817" w:type="dxa"/>
            <w:shd w:val="clear" w:color="auto" w:fill="auto"/>
          </w:tcPr>
          <w:p w:rsidR="003279B9" w:rsidRPr="003279B9" w:rsidRDefault="003279B9" w:rsidP="003279B9">
            <w:r w:rsidRPr="003279B9">
              <w:t>3.5.5</w:t>
            </w:r>
          </w:p>
        </w:tc>
        <w:tc>
          <w:tcPr>
            <w:tcW w:w="3261" w:type="dxa"/>
            <w:shd w:val="clear" w:color="auto" w:fill="auto"/>
          </w:tcPr>
          <w:p w:rsidR="003279B9" w:rsidRPr="003279B9" w:rsidRDefault="003279B9" w:rsidP="003279B9">
            <w:r w:rsidRPr="003279B9">
              <w:rPr>
                <w:color w:val="000000"/>
              </w:rPr>
              <w:t>Уровень потерь</w:t>
            </w:r>
          </w:p>
        </w:tc>
        <w:tc>
          <w:tcPr>
            <w:tcW w:w="850" w:type="dxa"/>
            <w:gridSpan w:val="3"/>
            <w:shd w:val="clear" w:color="auto" w:fill="auto"/>
          </w:tcPr>
          <w:p w:rsidR="003279B9" w:rsidRPr="003279B9" w:rsidRDefault="003279B9" w:rsidP="003279B9">
            <w:pPr>
              <w:jc w:val="center"/>
            </w:pPr>
            <w:r w:rsidRPr="003279B9">
              <w:t>%</w:t>
            </w:r>
          </w:p>
        </w:tc>
        <w:tc>
          <w:tcPr>
            <w:tcW w:w="851" w:type="dxa"/>
            <w:gridSpan w:val="3"/>
            <w:shd w:val="clear" w:color="auto" w:fill="auto"/>
          </w:tcPr>
          <w:p w:rsidR="003279B9" w:rsidRPr="003279B9" w:rsidRDefault="003279B9" w:rsidP="003279B9">
            <w:pPr>
              <w:jc w:val="center"/>
            </w:pPr>
            <w:r w:rsidRPr="003279B9">
              <w:t>54</w:t>
            </w:r>
          </w:p>
        </w:tc>
        <w:tc>
          <w:tcPr>
            <w:tcW w:w="992" w:type="dxa"/>
            <w:gridSpan w:val="3"/>
            <w:shd w:val="clear" w:color="auto" w:fill="auto"/>
          </w:tcPr>
          <w:p w:rsidR="003279B9" w:rsidRPr="003279B9" w:rsidRDefault="003279B9" w:rsidP="003279B9">
            <w:pPr>
              <w:jc w:val="center"/>
            </w:pPr>
            <w:r w:rsidRPr="003279B9">
              <w:t>50</w:t>
            </w:r>
          </w:p>
        </w:tc>
        <w:tc>
          <w:tcPr>
            <w:tcW w:w="850" w:type="dxa"/>
            <w:gridSpan w:val="2"/>
            <w:shd w:val="clear" w:color="auto" w:fill="auto"/>
          </w:tcPr>
          <w:p w:rsidR="003279B9" w:rsidRPr="003279B9" w:rsidRDefault="003279B9" w:rsidP="003279B9">
            <w:pPr>
              <w:jc w:val="center"/>
            </w:pPr>
            <w:r w:rsidRPr="003279B9">
              <w:t>45</w:t>
            </w:r>
          </w:p>
        </w:tc>
        <w:tc>
          <w:tcPr>
            <w:tcW w:w="851" w:type="dxa"/>
            <w:shd w:val="clear" w:color="auto" w:fill="auto"/>
          </w:tcPr>
          <w:p w:rsidR="003279B9" w:rsidRPr="003279B9" w:rsidRDefault="003279B9" w:rsidP="003279B9">
            <w:pPr>
              <w:jc w:val="center"/>
            </w:pPr>
            <w:r w:rsidRPr="003279B9">
              <w:t>40</w:t>
            </w:r>
          </w:p>
        </w:tc>
        <w:tc>
          <w:tcPr>
            <w:tcW w:w="850" w:type="dxa"/>
            <w:gridSpan w:val="2"/>
            <w:shd w:val="clear" w:color="auto" w:fill="auto"/>
          </w:tcPr>
          <w:p w:rsidR="003279B9" w:rsidRPr="003279B9" w:rsidRDefault="003279B9" w:rsidP="003279B9">
            <w:pPr>
              <w:jc w:val="center"/>
            </w:pPr>
            <w:r w:rsidRPr="003279B9">
              <w:t>35</w:t>
            </w:r>
          </w:p>
        </w:tc>
        <w:tc>
          <w:tcPr>
            <w:tcW w:w="993" w:type="dxa"/>
            <w:gridSpan w:val="4"/>
            <w:shd w:val="clear" w:color="auto" w:fill="auto"/>
          </w:tcPr>
          <w:p w:rsidR="003279B9" w:rsidRPr="003279B9" w:rsidRDefault="003279B9" w:rsidP="003279B9">
            <w:pPr>
              <w:jc w:val="center"/>
            </w:pPr>
            <w:r w:rsidRPr="003279B9">
              <w:t>12</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3.6.</w:t>
            </w:r>
          </w:p>
        </w:tc>
        <w:tc>
          <w:tcPr>
            <w:tcW w:w="9498" w:type="dxa"/>
            <w:gridSpan w:val="19"/>
            <w:shd w:val="clear" w:color="auto" w:fill="auto"/>
          </w:tcPr>
          <w:p w:rsidR="003279B9" w:rsidRPr="003279B9" w:rsidRDefault="003279B9" w:rsidP="003279B9">
            <w:pPr>
              <w:ind w:firstLine="720"/>
              <w:jc w:val="center"/>
              <w:rPr>
                <w:b/>
              </w:rPr>
            </w:pPr>
            <w:r w:rsidRPr="003279B9">
              <w:rPr>
                <w:b/>
              </w:rPr>
              <w:t>Эффективность производства и транспортировки тепловой энергии</w:t>
            </w:r>
          </w:p>
        </w:tc>
      </w:tr>
      <w:tr w:rsidR="003279B9" w:rsidRPr="003279B9" w:rsidTr="003279B9">
        <w:tc>
          <w:tcPr>
            <w:tcW w:w="817" w:type="dxa"/>
            <w:shd w:val="clear" w:color="auto" w:fill="auto"/>
          </w:tcPr>
          <w:p w:rsidR="003279B9" w:rsidRPr="003279B9" w:rsidRDefault="003279B9" w:rsidP="003279B9">
            <w:r w:rsidRPr="003279B9">
              <w:t>3.6.1</w:t>
            </w:r>
          </w:p>
        </w:tc>
        <w:tc>
          <w:tcPr>
            <w:tcW w:w="3261" w:type="dxa"/>
            <w:shd w:val="clear" w:color="auto" w:fill="auto"/>
          </w:tcPr>
          <w:p w:rsidR="003279B9" w:rsidRPr="003279B9" w:rsidRDefault="003279B9" w:rsidP="003279B9">
            <w:r w:rsidRPr="003279B9">
              <w:rPr>
                <w:color w:val="000000"/>
              </w:rPr>
              <w:t>Удельный расход электроэнергии</w:t>
            </w:r>
          </w:p>
        </w:tc>
        <w:tc>
          <w:tcPr>
            <w:tcW w:w="992" w:type="dxa"/>
            <w:gridSpan w:val="5"/>
            <w:shd w:val="clear" w:color="auto" w:fill="auto"/>
          </w:tcPr>
          <w:p w:rsidR="003279B9" w:rsidRPr="003279B9" w:rsidRDefault="003279B9" w:rsidP="003279B9">
            <w:pPr>
              <w:jc w:val="center"/>
            </w:pPr>
            <w:proofErr w:type="spellStart"/>
            <w:r w:rsidRPr="003279B9">
              <w:rPr>
                <w:color w:val="000000"/>
              </w:rPr>
              <w:t>кВт∙</w:t>
            </w:r>
            <w:proofErr w:type="gramStart"/>
            <w:r w:rsidRPr="003279B9">
              <w:rPr>
                <w:color w:val="000000"/>
              </w:rPr>
              <w:t>ч</w:t>
            </w:r>
            <w:proofErr w:type="spellEnd"/>
            <w:proofErr w:type="gramEnd"/>
            <w:r w:rsidRPr="003279B9">
              <w:rPr>
                <w:color w:val="000000"/>
              </w:rPr>
              <w:t>/Гкал</w:t>
            </w:r>
          </w:p>
        </w:tc>
        <w:tc>
          <w:tcPr>
            <w:tcW w:w="709" w:type="dxa"/>
            <w:shd w:val="clear" w:color="auto" w:fill="auto"/>
          </w:tcPr>
          <w:p w:rsidR="003279B9" w:rsidRPr="003279B9" w:rsidRDefault="003279B9" w:rsidP="003279B9">
            <w:pPr>
              <w:jc w:val="center"/>
            </w:pPr>
            <w:r w:rsidRPr="003279B9">
              <w:t>2,05</w:t>
            </w:r>
          </w:p>
        </w:tc>
        <w:tc>
          <w:tcPr>
            <w:tcW w:w="992" w:type="dxa"/>
            <w:gridSpan w:val="3"/>
            <w:shd w:val="clear" w:color="auto" w:fill="auto"/>
          </w:tcPr>
          <w:p w:rsidR="003279B9" w:rsidRPr="003279B9" w:rsidRDefault="003279B9" w:rsidP="003279B9">
            <w:pPr>
              <w:jc w:val="center"/>
            </w:pPr>
            <w:r w:rsidRPr="003279B9">
              <w:t>2,05</w:t>
            </w:r>
          </w:p>
        </w:tc>
        <w:tc>
          <w:tcPr>
            <w:tcW w:w="850" w:type="dxa"/>
            <w:gridSpan w:val="2"/>
            <w:shd w:val="clear" w:color="auto" w:fill="auto"/>
          </w:tcPr>
          <w:p w:rsidR="003279B9" w:rsidRPr="003279B9" w:rsidRDefault="003279B9" w:rsidP="003279B9">
            <w:pPr>
              <w:jc w:val="center"/>
            </w:pPr>
            <w:r w:rsidRPr="003279B9">
              <w:t>2,05</w:t>
            </w:r>
          </w:p>
        </w:tc>
        <w:tc>
          <w:tcPr>
            <w:tcW w:w="851" w:type="dxa"/>
            <w:shd w:val="clear" w:color="auto" w:fill="auto"/>
          </w:tcPr>
          <w:p w:rsidR="003279B9" w:rsidRPr="003279B9" w:rsidRDefault="003279B9" w:rsidP="003279B9">
            <w:pPr>
              <w:jc w:val="center"/>
            </w:pPr>
            <w:r w:rsidRPr="003279B9">
              <w:t>2,05</w:t>
            </w:r>
          </w:p>
        </w:tc>
        <w:tc>
          <w:tcPr>
            <w:tcW w:w="850" w:type="dxa"/>
            <w:gridSpan w:val="2"/>
            <w:shd w:val="clear" w:color="auto" w:fill="auto"/>
          </w:tcPr>
          <w:p w:rsidR="003279B9" w:rsidRPr="003279B9" w:rsidRDefault="003279B9" w:rsidP="003279B9">
            <w:pPr>
              <w:jc w:val="center"/>
            </w:pPr>
            <w:r w:rsidRPr="003279B9">
              <w:t>2,05</w:t>
            </w:r>
          </w:p>
        </w:tc>
        <w:tc>
          <w:tcPr>
            <w:tcW w:w="993" w:type="dxa"/>
            <w:gridSpan w:val="4"/>
            <w:shd w:val="clear" w:color="auto" w:fill="auto"/>
          </w:tcPr>
          <w:p w:rsidR="003279B9" w:rsidRPr="003279B9" w:rsidRDefault="003279B9" w:rsidP="003279B9">
            <w:pPr>
              <w:jc w:val="center"/>
            </w:pPr>
            <w:r w:rsidRPr="003279B9">
              <w:t>2,05</w:t>
            </w:r>
          </w:p>
        </w:tc>
      </w:tr>
      <w:tr w:rsidR="003279B9" w:rsidRPr="003279B9" w:rsidTr="003279B9">
        <w:tc>
          <w:tcPr>
            <w:tcW w:w="817" w:type="dxa"/>
            <w:shd w:val="clear" w:color="auto" w:fill="auto"/>
          </w:tcPr>
          <w:p w:rsidR="003279B9" w:rsidRPr="003279B9" w:rsidRDefault="003279B9" w:rsidP="003279B9">
            <w:pPr>
              <w:rPr>
                <w:color w:val="000000"/>
              </w:rPr>
            </w:pPr>
            <w:r w:rsidRPr="003279B9">
              <w:rPr>
                <w:color w:val="000000"/>
              </w:rPr>
              <w:t>3.6.2</w:t>
            </w:r>
          </w:p>
        </w:tc>
        <w:tc>
          <w:tcPr>
            <w:tcW w:w="3261" w:type="dxa"/>
            <w:shd w:val="clear" w:color="auto" w:fill="auto"/>
          </w:tcPr>
          <w:p w:rsidR="003279B9" w:rsidRPr="003279B9" w:rsidRDefault="003279B9" w:rsidP="003279B9">
            <w:pPr>
              <w:rPr>
                <w:color w:val="000000"/>
              </w:rPr>
            </w:pPr>
            <w:r w:rsidRPr="003279B9">
              <w:rPr>
                <w:color w:val="000000"/>
              </w:rPr>
              <w:t>Удельный расход топлива</w:t>
            </w:r>
          </w:p>
        </w:tc>
        <w:tc>
          <w:tcPr>
            <w:tcW w:w="992" w:type="dxa"/>
            <w:gridSpan w:val="5"/>
            <w:shd w:val="clear" w:color="auto" w:fill="auto"/>
          </w:tcPr>
          <w:p w:rsidR="003279B9" w:rsidRPr="003279B9" w:rsidRDefault="003279B9" w:rsidP="003279B9">
            <w:pPr>
              <w:jc w:val="center"/>
              <w:rPr>
                <w:color w:val="000000"/>
              </w:rPr>
            </w:pPr>
            <w:r w:rsidRPr="003279B9">
              <w:rPr>
                <w:color w:val="000000"/>
              </w:rPr>
              <w:t xml:space="preserve">т </w:t>
            </w:r>
            <w:proofErr w:type="spellStart"/>
            <w:r w:rsidRPr="003279B9">
              <w:rPr>
                <w:color w:val="000000"/>
              </w:rPr>
              <w:t>у.т</w:t>
            </w:r>
            <w:proofErr w:type="spellEnd"/>
            <w:r w:rsidRPr="003279B9">
              <w:rPr>
                <w:color w:val="000000"/>
              </w:rPr>
              <w:t>./Гкал</w:t>
            </w:r>
          </w:p>
        </w:tc>
        <w:tc>
          <w:tcPr>
            <w:tcW w:w="709" w:type="dxa"/>
            <w:shd w:val="clear" w:color="auto" w:fill="auto"/>
          </w:tcPr>
          <w:p w:rsidR="003279B9" w:rsidRPr="003279B9" w:rsidRDefault="003279B9" w:rsidP="003279B9">
            <w:pPr>
              <w:jc w:val="center"/>
            </w:pPr>
            <w:r w:rsidRPr="003279B9">
              <w:t>0,22</w:t>
            </w:r>
          </w:p>
        </w:tc>
        <w:tc>
          <w:tcPr>
            <w:tcW w:w="992" w:type="dxa"/>
            <w:gridSpan w:val="3"/>
            <w:shd w:val="clear" w:color="auto" w:fill="auto"/>
          </w:tcPr>
          <w:p w:rsidR="003279B9" w:rsidRPr="003279B9" w:rsidRDefault="003279B9" w:rsidP="003279B9">
            <w:pPr>
              <w:jc w:val="center"/>
            </w:pPr>
            <w:r w:rsidRPr="003279B9">
              <w:t>0,22</w:t>
            </w:r>
          </w:p>
        </w:tc>
        <w:tc>
          <w:tcPr>
            <w:tcW w:w="850" w:type="dxa"/>
            <w:gridSpan w:val="2"/>
            <w:shd w:val="clear" w:color="auto" w:fill="auto"/>
          </w:tcPr>
          <w:p w:rsidR="003279B9" w:rsidRPr="003279B9" w:rsidRDefault="003279B9" w:rsidP="003279B9">
            <w:pPr>
              <w:jc w:val="center"/>
            </w:pPr>
            <w:r w:rsidRPr="003279B9">
              <w:t>0,22</w:t>
            </w:r>
          </w:p>
        </w:tc>
        <w:tc>
          <w:tcPr>
            <w:tcW w:w="851" w:type="dxa"/>
            <w:shd w:val="clear" w:color="auto" w:fill="auto"/>
          </w:tcPr>
          <w:p w:rsidR="003279B9" w:rsidRPr="003279B9" w:rsidRDefault="003279B9" w:rsidP="003279B9">
            <w:pPr>
              <w:jc w:val="center"/>
            </w:pPr>
            <w:r w:rsidRPr="003279B9">
              <w:t>0,22</w:t>
            </w:r>
          </w:p>
        </w:tc>
        <w:tc>
          <w:tcPr>
            <w:tcW w:w="850" w:type="dxa"/>
            <w:gridSpan w:val="2"/>
            <w:shd w:val="clear" w:color="auto" w:fill="auto"/>
          </w:tcPr>
          <w:p w:rsidR="003279B9" w:rsidRPr="003279B9" w:rsidRDefault="003279B9" w:rsidP="003279B9">
            <w:pPr>
              <w:jc w:val="center"/>
            </w:pPr>
            <w:r w:rsidRPr="003279B9">
              <w:t>0,22</w:t>
            </w:r>
          </w:p>
        </w:tc>
        <w:tc>
          <w:tcPr>
            <w:tcW w:w="993" w:type="dxa"/>
            <w:gridSpan w:val="4"/>
            <w:shd w:val="clear" w:color="auto" w:fill="auto"/>
          </w:tcPr>
          <w:p w:rsidR="003279B9" w:rsidRPr="003279B9" w:rsidRDefault="003279B9" w:rsidP="003279B9">
            <w:pPr>
              <w:jc w:val="center"/>
            </w:pPr>
            <w:r w:rsidRPr="003279B9">
              <w:t>0,20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3.7.</w:t>
            </w:r>
          </w:p>
        </w:tc>
        <w:tc>
          <w:tcPr>
            <w:tcW w:w="9498" w:type="dxa"/>
            <w:gridSpan w:val="19"/>
            <w:shd w:val="clear" w:color="auto" w:fill="auto"/>
          </w:tcPr>
          <w:p w:rsidR="003279B9" w:rsidRPr="003279B9" w:rsidRDefault="003279B9" w:rsidP="003279B9">
            <w:pPr>
              <w:ind w:firstLine="720"/>
              <w:jc w:val="center"/>
              <w:rPr>
                <w:b/>
              </w:rPr>
            </w:pPr>
            <w:r w:rsidRPr="003279B9">
              <w:rPr>
                <w:b/>
              </w:rPr>
              <w:t xml:space="preserve">Эффективность теплопотребления </w:t>
            </w:r>
          </w:p>
        </w:tc>
      </w:tr>
      <w:tr w:rsidR="003279B9" w:rsidRPr="003279B9" w:rsidTr="003279B9">
        <w:tc>
          <w:tcPr>
            <w:tcW w:w="817" w:type="dxa"/>
            <w:shd w:val="clear" w:color="auto" w:fill="auto"/>
          </w:tcPr>
          <w:p w:rsidR="003279B9" w:rsidRPr="003279B9" w:rsidRDefault="003279B9" w:rsidP="003279B9">
            <w:r w:rsidRPr="003279B9">
              <w:t>3.7.1</w:t>
            </w:r>
          </w:p>
        </w:tc>
        <w:tc>
          <w:tcPr>
            <w:tcW w:w="3261" w:type="dxa"/>
            <w:shd w:val="clear" w:color="auto" w:fill="auto"/>
          </w:tcPr>
          <w:p w:rsidR="003279B9" w:rsidRPr="003279B9" w:rsidRDefault="003279B9" w:rsidP="003279B9">
            <w:r w:rsidRPr="003279B9">
              <w:rPr>
                <w:color w:val="000000"/>
              </w:rPr>
              <w:t>Удельное теплопотребление в МКД</w:t>
            </w:r>
          </w:p>
        </w:tc>
        <w:tc>
          <w:tcPr>
            <w:tcW w:w="992" w:type="dxa"/>
            <w:gridSpan w:val="5"/>
            <w:shd w:val="clear" w:color="auto" w:fill="auto"/>
          </w:tcPr>
          <w:p w:rsidR="003279B9" w:rsidRPr="003279B9" w:rsidRDefault="003279B9" w:rsidP="003279B9">
            <w:pPr>
              <w:jc w:val="center"/>
            </w:pPr>
            <w:r w:rsidRPr="003279B9">
              <w:rPr>
                <w:color w:val="000000"/>
              </w:rPr>
              <w:t>Гкал/</w:t>
            </w:r>
            <w:proofErr w:type="spellStart"/>
            <w:r w:rsidRPr="003279B9">
              <w:rPr>
                <w:color w:val="000000"/>
              </w:rPr>
              <w:t>кв.м</w:t>
            </w:r>
            <w:proofErr w:type="spellEnd"/>
            <w:r w:rsidRPr="003279B9">
              <w:rPr>
                <w:color w:val="000000"/>
              </w:rPr>
              <w:t>.</w:t>
            </w:r>
          </w:p>
        </w:tc>
        <w:tc>
          <w:tcPr>
            <w:tcW w:w="709" w:type="dxa"/>
            <w:shd w:val="clear" w:color="auto" w:fill="auto"/>
          </w:tcPr>
          <w:p w:rsidR="003279B9" w:rsidRPr="003279B9" w:rsidRDefault="003279B9" w:rsidP="003279B9">
            <w:pPr>
              <w:jc w:val="center"/>
            </w:pPr>
          </w:p>
        </w:tc>
        <w:tc>
          <w:tcPr>
            <w:tcW w:w="992" w:type="dxa"/>
            <w:gridSpan w:val="3"/>
            <w:shd w:val="clear" w:color="auto" w:fill="auto"/>
          </w:tcPr>
          <w:p w:rsidR="003279B9" w:rsidRPr="003279B9" w:rsidRDefault="003279B9" w:rsidP="003279B9">
            <w:pPr>
              <w:jc w:val="center"/>
            </w:pPr>
          </w:p>
        </w:tc>
        <w:tc>
          <w:tcPr>
            <w:tcW w:w="850" w:type="dxa"/>
            <w:gridSpan w:val="2"/>
            <w:shd w:val="clear" w:color="auto" w:fill="auto"/>
          </w:tcPr>
          <w:p w:rsidR="003279B9" w:rsidRPr="003279B9" w:rsidRDefault="003279B9" w:rsidP="003279B9">
            <w:pPr>
              <w:jc w:val="center"/>
            </w:pPr>
          </w:p>
        </w:tc>
        <w:tc>
          <w:tcPr>
            <w:tcW w:w="851" w:type="dxa"/>
            <w:shd w:val="clear" w:color="auto" w:fill="auto"/>
          </w:tcPr>
          <w:p w:rsidR="003279B9" w:rsidRPr="003279B9" w:rsidRDefault="003279B9" w:rsidP="003279B9">
            <w:pPr>
              <w:jc w:val="center"/>
            </w:pPr>
          </w:p>
        </w:tc>
        <w:tc>
          <w:tcPr>
            <w:tcW w:w="850" w:type="dxa"/>
            <w:gridSpan w:val="2"/>
            <w:shd w:val="clear" w:color="auto" w:fill="auto"/>
          </w:tcPr>
          <w:p w:rsidR="003279B9" w:rsidRPr="003279B9" w:rsidRDefault="003279B9" w:rsidP="003279B9">
            <w:pPr>
              <w:jc w:val="center"/>
            </w:pPr>
            <w:r w:rsidRPr="003279B9">
              <w:t>0,240</w:t>
            </w:r>
          </w:p>
        </w:tc>
        <w:tc>
          <w:tcPr>
            <w:tcW w:w="993" w:type="dxa"/>
            <w:gridSpan w:val="4"/>
            <w:shd w:val="clear" w:color="auto" w:fill="auto"/>
          </w:tcPr>
          <w:p w:rsidR="003279B9" w:rsidRPr="003279B9" w:rsidRDefault="003279B9" w:rsidP="003279B9">
            <w:pPr>
              <w:jc w:val="center"/>
            </w:pPr>
            <w:r w:rsidRPr="003279B9">
              <w:t>0,240</w:t>
            </w:r>
          </w:p>
        </w:tc>
      </w:tr>
      <w:tr w:rsidR="003279B9" w:rsidRPr="003279B9" w:rsidTr="003279B9">
        <w:tc>
          <w:tcPr>
            <w:tcW w:w="817" w:type="dxa"/>
            <w:shd w:val="clear" w:color="auto" w:fill="auto"/>
          </w:tcPr>
          <w:p w:rsidR="003279B9" w:rsidRPr="003279B9" w:rsidRDefault="003279B9" w:rsidP="003279B9">
            <w:pPr>
              <w:rPr>
                <w:color w:val="000000"/>
              </w:rPr>
            </w:pPr>
            <w:r w:rsidRPr="003279B9">
              <w:rPr>
                <w:color w:val="000000"/>
              </w:rPr>
              <w:t>3.7.2</w:t>
            </w:r>
          </w:p>
        </w:tc>
        <w:tc>
          <w:tcPr>
            <w:tcW w:w="3261" w:type="dxa"/>
            <w:shd w:val="clear" w:color="auto" w:fill="auto"/>
          </w:tcPr>
          <w:p w:rsidR="003279B9" w:rsidRPr="003279B9" w:rsidRDefault="003279B9" w:rsidP="003279B9">
            <w:pPr>
              <w:rPr>
                <w:color w:val="000000"/>
              </w:rPr>
            </w:pPr>
            <w:r w:rsidRPr="003279B9">
              <w:rPr>
                <w:color w:val="000000"/>
              </w:rPr>
              <w:t>Удельное теплопотребление в бюджетных учреждениях</w:t>
            </w:r>
          </w:p>
        </w:tc>
        <w:tc>
          <w:tcPr>
            <w:tcW w:w="992" w:type="dxa"/>
            <w:gridSpan w:val="5"/>
            <w:shd w:val="clear" w:color="auto" w:fill="auto"/>
          </w:tcPr>
          <w:p w:rsidR="003279B9" w:rsidRPr="003279B9" w:rsidRDefault="003279B9" w:rsidP="003279B9">
            <w:pPr>
              <w:jc w:val="center"/>
              <w:rPr>
                <w:color w:val="000000"/>
              </w:rPr>
            </w:pPr>
            <w:r w:rsidRPr="003279B9">
              <w:rPr>
                <w:color w:val="000000"/>
              </w:rPr>
              <w:t>Гкал/</w:t>
            </w:r>
            <w:proofErr w:type="spellStart"/>
            <w:r w:rsidRPr="003279B9">
              <w:rPr>
                <w:color w:val="000000"/>
              </w:rPr>
              <w:t>кв</w:t>
            </w:r>
            <w:proofErr w:type="gramStart"/>
            <w:r w:rsidRPr="003279B9">
              <w:rPr>
                <w:color w:val="000000"/>
              </w:rPr>
              <w:t>.м</w:t>
            </w:r>
            <w:proofErr w:type="spellEnd"/>
            <w:proofErr w:type="gramEnd"/>
          </w:p>
        </w:tc>
        <w:tc>
          <w:tcPr>
            <w:tcW w:w="709" w:type="dxa"/>
            <w:shd w:val="clear" w:color="auto" w:fill="auto"/>
          </w:tcPr>
          <w:p w:rsidR="003279B9" w:rsidRPr="003279B9" w:rsidRDefault="003279B9" w:rsidP="003279B9">
            <w:pPr>
              <w:jc w:val="center"/>
            </w:pPr>
            <w:r w:rsidRPr="003279B9">
              <w:t>0,115</w:t>
            </w:r>
          </w:p>
        </w:tc>
        <w:tc>
          <w:tcPr>
            <w:tcW w:w="992" w:type="dxa"/>
            <w:gridSpan w:val="3"/>
            <w:shd w:val="clear" w:color="auto" w:fill="auto"/>
          </w:tcPr>
          <w:p w:rsidR="003279B9" w:rsidRPr="003279B9" w:rsidRDefault="003279B9" w:rsidP="003279B9">
            <w:pPr>
              <w:jc w:val="center"/>
            </w:pPr>
            <w:r w:rsidRPr="003279B9">
              <w:t>0,115</w:t>
            </w:r>
          </w:p>
        </w:tc>
        <w:tc>
          <w:tcPr>
            <w:tcW w:w="850" w:type="dxa"/>
            <w:gridSpan w:val="2"/>
            <w:shd w:val="clear" w:color="auto" w:fill="auto"/>
          </w:tcPr>
          <w:p w:rsidR="003279B9" w:rsidRPr="003279B9" w:rsidRDefault="003279B9" w:rsidP="003279B9">
            <w:pPr>
              <w:jc w:val="center"/>
            </w:pPr>
            <w:r w:rsidRPr="003279B9">
              <w:t>0,110</w:t>
            </w:r>
          </w:p>
        </w:tc>
        <w:tc>
          <w:tcPr>
            <w:tcW w:w="851" w:type="dxa"/>
            <w:shd w:val="clear" w:color="auto" w:fill="auto"/>
          </w:tcPr>
          <w:p w:rsidR="003279B9" w:rsidRPr="003279B9" w:rsidRDefault="003279B9" w:rsidP="003279B9">
            <w:pPr>
              <w:jc w:val="center"/>
            </w:pPr>
            <w:r w:rsidRPr="003279B9">
              <w:t>0,100</w:t>
            </w:r>
          </w:p>
        </w:tc>
        <w:tc>
          <w:tcPr>
            <w:tcW w:w="850" w:type="dxa"/>
            <w:gridSpan w:val="2"/>
            <w:shd w:val="clear" w:color="auto" w:fill="auto"/>
          </w:tcPr>
          <w:p w:rsidR="003279B9" w:rsidRPr="003279B9" w:rsidRDefault="003279B9" w:rsidP="003279B9">
            <w:pPr>
              <w:jc w:val="center"/>
            </w:pPr>
            <w:r w:rsidRPr="003279B9">
              <w:t>0,100</w:t>
            </w:r>
          </w:p>
        </w:tc>
        <w:tc>
          <w:tcPr>
            <w:tcW w:w="993" w:type="dxa"/>
            <w:gridSpan w:val="4"/>
            <w:shd w:val="clear" w:color="auto" w:fill="auto"/>
          </w:tcPr>
          <w:p w:rsidR="003279B9" w:rsidRPr="003279B9" w:rsidRDefault="003279B9" w:rsidP="003279B9">
            <w:pPr>
              <w:jc w:val="center"/>
            </w:pPr>
            <w:r w:rsidRPr="003279B9">
              <w:t>0,100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3.8</w:t>
            </w:r>
          </w:p>
        </w:tc>
        <w:tc>
          <w:tcPr>
            <w:tcW w:w="9498" w:type="dxa"/>
            <w:gridSpan w:val="19"/>
            <w:shd w:val="clear" w:color="auto" w:fill="auto"/>
          </w:tcPr>
          <w:p w:rsidR="003279B9" w:rsidRPr="003279B9" w:rsidRDefault="003279B9" w:rsidP="003279B9">
            <w:pPr>
              <w:ind w:firstLine="720"/>
              <w:jc w:val="center"/>
              <w:rPr>
                <w:b/>
              </w:rPr>
            </w:pPr>
            <w:r w:rsidRPr="003279B9">
              <w:rPr>
                <w:b/>
              </w:rPr>
              <w:t>Показатели воздействия на окружающую среду</w:t>
            </w:r>
          </w:p>
        </w:tc>
      </w:tr>
      <w:tr w:rsidR="003279B9" w:rsidRPr="003279B9" w:rsidTr="003279B9">
        <w:tc>
          <w:tcPr>
            <w:tcW w:w="817" w:type="dxa"/>
            <w:shd w:val="clear" w:color="auto" w:fill="auto"/>
          </w:tcPr>
          <w:p w:rsidR="003279B9" w:rsidRPr="003279B9" w:rsidRDefault="003279B9" w:rsidP="003279B9">
            <w:r w:rsidRPr="003279B9">
              <w:t>3.8.1</w:t>
            </w:r>
          </w:p>
        </w:tc>
        <w:tc>
          <w:tcPr>
            <w:tcW w:w="3261" w:type="dxa"/>
            <w:shd w:val="clear" w:color="auto" w:fill="auto"/>
          </w:tcPr>
          <w:p w:rsidR="003279B9" w:rsidRPr="003279B9" w:rsidRDefault="003279B9" w:rsidP="003279B9">
            <w:r w:rsidRPr="003279B9">
              <w:rPr>
                <w:color w:val="000000"/>
              </w:rPr>
              <w:t>Объем выбросов</w:t>
            </w:r>
          </w:p>
        </w:tc>
        <w:tc>
          <w:tcPr>
            <w:tcW w:w="992" w:type="dxa"/>
            <w:gridSpan w:val="5"/>
            <w:shd w:val="clear" w:color="auto" w:fill="auto"/>
          </w:tcPr>
          <w:p w:rsidR="003279B9" w:rsidRPr="003279B9" w:rsidRDefault="003279B9" w:rsidP="003279B9">
            <w:pPr>
              <w:jc w:val="center"/>
            </w:pPr>
            <w:proofErr w:type="spellStart"/>
            <w:r w:rsidRPr="003279B9">
              <w:t>тн</w:t>
            </w:r>
            <w:proofErr w:type="spellEnd"/>
            <w:r w:rsidRPr="003279B9">
              <w:t>/год</w:t>
            </w:r>
          </w:p>
        </w:tc>
        <w:tc>
          <w:tcPr>
            <w:tcW w:w="709" w:type="dxa"/>
            <w:shd w:val="clear" w:color="auto" w:fill="auto"/>
          </w:tcPr>
          <w:p w:rsidR="003279B9" w:rsidRPr="003279B9" w:rsidRDefault="003279B9" w:rsidP="003279B9">
            <w:pPr>
              <w:jc w:val="center"/>
            </w:pPr>
            <w:r w:rsidRPr="003279B9">
              <w:t>5,5</w:t>
            </w:r>
          </w:p>
        </w:tc>
        <w:tc>
          <w:tcPr>
            <w:tcW w:w="992" w:type="dxa"/>
            <w:gridSpan w:val="3"/>
            <w:shd w:val="clear" w:color="auto" w:fill="auto"/>
          </w:tcPr>
          <w:p w:rsidR="003279B9" w:rsidRPr="003279B9" w:rsidRDefault="003279B9" w:rsidP="003279B9">
            <w:pPr>
              <w:jc w:val="center"/>
            </w:pPr>
            <w:r w:rsidRPr="003279B9">
              <w:t>5,0</w:t>
            </w:r>
          </w:p>
        </w:tc>
        <w:tc>
          <w:tcPr>
            <w:tcW w:w="850" w:type="dxa"/>
            <w:gridSpan w:val="2"/>
            <w:shd w:val="clear" w:color="auto" w:fill="auto"/>
          </w:tcPr>
          <w:p w:rsidR="003279B9" w:rsidRPr="003279B9" w:rsidRDefault="003279B9" w:rsidP="003279B9">
            <w:pPr>
              <w:jc w:val="center"/>
            </w:pPr>
            <w:r w:rsidRPr="003279B9">
              <w:t>4</w:t>
            </w:r>
          </w:p>
        </w:tc>
        <w:tc>
          <w:tcPr>
            <w:tcW w:w="851" w:type="dxa"/>
            <w:shd w:val="clear" w:color="auto" w:fill="auto"/>
          </w:tcPr>
          <w:p w:rsidR="003279B9" w:rsidRPr="003279B9" w:rsidRDefault="003279B9" w:rsidP="003279B9">
            <w:pPr>
              <w:jc w:val="center"/>
            </w:pPr>
            <w:r w:rsidRPr="003279B9">
              <w:t>2</w:t>
            </w:r>
          </w:p>
        </w:tc>
        <w:tc>
          <w:tcPr>
            <w:tcW w:w="850" w:type="dxa"/>
            <w:gridSpan w:val="2"/>
            <w:shd w:val="clear" w:color="auto" w:fill="auto"/>
          </w:tcPr>
          <w:p w:rsidR="003279B9" w:rsidRPr="003279B9" w:rsidRDefault="003279B9" w:rsidP="003279B9">
            <w:pPr>
              <w:jc w:val="center"/>
            </w:pPr>
            <w:r w:rsidRPr="003279B9">
              <w:t>1</w:t>
            </w:r>
          </w:p>
        </w:tc>
        <w:tc>
          <w:tcPr>
            <w:tcW w:w="993" w:type="dxa"/>
            <w:gridSpan w:val="4"/>
            <w:shd w:val="clear" w:color="auto" w:fill="auto"/>
          </w:tcPr>
          <w:p w:rsidR="003279B9" w:rsidRPr="003279B9" w:rsidRDefault="003279B9" w:rsidP="003279B9">
            <w:pPr>
              <w:jc w:val="center"/>
            </w:pPr>
            <w:r w:rsidRPr="003279B9">
              <w:t>1</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w:t>
            </w:r>
          </w:p>
        </w:tc>
        <w:tc>
          <w:tcPr>
            <w:tcW w:w="9498" w:type="dxa"/>
            <w:gridSpan w:val="19"/>
            <w:shd w:val="clear" w:color="auto" w:fill="auto"/>
          </w:tcPr>
          <w:p w:rsidR="003279B9" w:rsidRPr="003279B9" w:rsidRDefault="003279B9" w:rsidP="003279B9">
            <w:pPr>
              <w:ind w:firstLine="720"/>
              <w:jc w:val="center"/>
              <w:rPr>
                <w:b/>
              </w:rPr>
            </w:pPr>
            <w:r w:rsidRPr="003279B9">
              <w:rPr>
                <w:b/>
              </w:rPr>
              <w:t>Электроснабжение</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4.1</w:t>
            </w:r>
          </w:p>
        </w:tc>
        <w:tc>
          <w:tcPr>
            <w:tcW w:w="9498" w:type="dxa"/>
            <w:gridSpan w:val="19"/>
            <w:shd w:val="clear" w:color="auto" w:fill="auto"/>
          </w:tcPr>
          <w:p w:rsidR="003279B9" w:rsidRPr="003279B9" w:rsidRDefault="003279B9" w:rsidP="003279B9">
            <w:pPr>
              <w:ind w:firstLine="720"/>
              <w:jc w:val="center"/>
              <w:rPr>
                <w:b/>
              </w:rPr>
            </w:pPr>
            <w:r w:rsidRPr="003279B9">
              <w:rPr>
                <w:b/>
              </w:rPr>
              <w:t>Доступность услуги для потребителей</w:t>
            </w:r>
          </w:p>
        </w:tc>
      </w:tr>
      <w:tr w:rsidR="003279B9" w:rsidRPr="003279B9" w:rsidTr="003279B9">
        <w:tc>
          <w:tcPr>
            <w:tcW w:w="817" w:type="dxa"/>
            <w:shd w:val="clear" w:color="auto" w:fill="auto"/>
          </w:tcPr>
          <w:p w:rsidR="003279B9" w:rsidRPr="003279B9" w:rsidRDefault="003279B9" w:rsidP="003279B9">
            <w:r w:rsidRPr="003279B9">
              <w:t>4.1.1</w:t>
            </w:r>
          </w:p>
        </w:tc>
        <w:tc>
          <w:tcPr>
            <w:tcW w:w="3261" w:type="dxa"/>
            <w:shd w:val="clear" w:color="auto" w:fill="auto"/>
          </w:tcPr>
          <w:p w:rsidR="003279B9" w:rsidRPr="003279B9" w:rsidRDefault="003279B9" w:rsidP="003279B9">
            <w:r w:rsidRPr="003279B9">
              <w:t>Доля потребителей в жилых домах, обеспеченных доступом к централизованной системе электроснабжения</w:t>
            </w:r>
          </w:p>
        </w:tc>
        <w:tc>
          <w:tcPr>
            <w:tcW w:w="992" w:type="dxa"/>
            <w:gridSpan w:val="5"/>
            <w:shd w:val="clear" w:color="auto" w:fill="auto"/>
          </w:tcPr>
          <w:p w:rsidR="003279B9" w:rsidRPr="003279B9" w:rsidRDefault="003279B9" w:rsidP="003279B9">
            <w:pPr>
              <w:jc w:val="center"/>
              <w:rPr>
                <w:b/>
              </w:rPr>
            </w:pPr>
          </w:p>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rPr>
                <w:b/>
              </w:rPr>
            </w:pPr>
          </w:p>
          <w:p w:rsidR="003279B9" w:rsidRPr="003279B9" w:rsidRDefault="003279B9" w:rsidP="003279B9">
            <w:pPr>
              <w:jc w:val="center"/>
              <w:rPr>
                <w:b/>
              </w:rPr>
            </w:pPr>
            <w:r w:rsidRPr="003279B9">
              <w:rPr>
                <w:b/>
              </w:rPr>
              <w:t>100</w:t>
            </w:r>
          </w:p>
        </w:tc>
        <w:tc>
          <w:tcPr>
            <w:tcW w:w="992" w:type="dxa"/>
            <w:gridSpan w:val="3"/>
            <w:shd w:val="clear" w:color="auto" w:fill="auto"/>
          </w:tcPr>
          <w:p w:rsidR="003279B9" w:rsidRPr="003279B9" w:rsidRDefault="003279B9" w:rsidP="003279B9">
            <w:pPr>
              <w:jc w:val="center"/>
              <w:rPr>
                <w:b/>
              </w:rPr>
            </w:pPr>
          </w:p>
          <w:p w:rsidR="003279B9" w:rsidRPr="003279B9" w:rsidRDefault="003279B9" w:rsidP="003279B9">
            <w:pPr>
              <w:jc w:val="center"/>
              <w:rPr>
                <w:b/>
              </w:rPr>
            </w:pPr>
            <w:r w:rsidRPr="003279B9">
              <w:rPr>
                <w:b/>
              </w:rPr>
              <w:t>100</w:t>
            </w:r>
          </w:p>
          <w:p w:rsidR="003279B9" w:rsidRPr="003279B9" w:rsidRDefault="003279B9" w:rsidP="003279B9">
            <w:pPr>
              <w:jc w:val="center"/>
              <w:rPr>
                <w:b/>
              </w:rPr>
            </w:pPr>
          </w:p>
        </w:tc>
        <w:tc>
          <w:tcPr>
            <w:tcW w:w="850" w:type="dxa"/>
            <w:gridSpan w:val="2"/>
            <w:shd w:val="clear" w:color="auto" w:fill="auto"/>
          </w:tcPr>
          <w:p w:rsidR="003279B9" w:rsidRPr="003279B9" w:rsidRDefault="003279B9" w:rsidP="003279B9">
            <w:pPr>
              <w:jc w:val="center"/>
              <w:rPr>
                <w:b/>
              </w:rPr>
            </w:pPr>
          </w:p>
          <w:p w:rsidR="003279B9" w:rsidRPr="003279B9" w:rsidRDefault="003279B9" w:rsidP="003279B9">
            <w:pPr>
              <w:jc w:val="center"/>
              <w:rPr>
                <w:b/>
              </w:rPr>
            </w:pPr>
            <w:r w:rsidRPr="003279B9">
              <w:rPr>
                <w:b/>
              </w:rPr>
              <w:t>100</w:t>
            </w:r>
          </w:p>
        </w:tc>
        <w:tc>
          <w:tcPr>
            <w:tcW w:w="851" w:type="dxa"/>
            <w:shd w:val="clear" w:color="auto" w:fill="auto"/>
          </w:tcPr>
          <w:p w:rsidR="003279B9" w:rsidRPr="003279B9" w:rsidRDefault="003279B9" w:rsidP="003279B9">
            <w:pPr>
              <w:jc w:val="center"/>
              <w:rPr>
                <w:b/>
              </w:rPr>
            </w:pPr>
          </w:p>
          <w:p w:rsidR="003279B9" w:rsidRPr="003279B9" w:rsidRDefault="003279B9" w:rsidP="003279B9">
            <w:pPr>
              <w:jc w:val="center"/>
              <w:rPr>
                <w:b/>
              </w:rPr>
            </w:pPr>
            <w:r w:rsidRPr="003279B9">
              <w:rPr>
                <w:b/>
              </w:rPr>
              <w:t>100</w:t>
            </w:r>
          </w:p>
        </w:tc>
        <w:tc>
          <w:tcPr>
            <w:tcW w:w="850" w:type="dxa"/>
            <w:gridSpan w:val="2"/>
            <w:shd w:val="clear" w:color="auto" w:fill="auto"/>
          </w:tcPr>
          <w:p w:rsidR="003279B9" w:rsidRPr="003279B9" w:rsidRDefault="003279B9" w:rsidP="003279B9">
            <w:pPr>
              <w:jc w:val="center"/>
              <w:rPr>
                <w:b/>
              </w:rPr>
            </w:pPr>
          </w:p>
          <w:p w:rsidR="003279B9" w:rsidRPr="003279B9" w:rsidRDefault="003279B9" w:rsidP="003279B9">
            <w:pPr>
              <w:jc w:val="center"/>
              <w:rPr>
                <w:b/>
              </w:rPr>
            </w:pPr>
            <w:r w:rsidRPr="003279B9">
              <w:rPr>
                <w:b/>
              </w:rPr>
              <w:t>100</w:t>
            </w:r>
          </w:p>
        </w:tc>
        <w:tc>
          <w:tcPr>
            <w:tcW w:w="993" w:type="dxa"/>
            <w:gridSpan w:val="4"/>
            <w:shd w:val="clear" w:color="auto" w:fill="auto"/>
          </w:tcPr>
          <w:p w:rsidR="003279B9" w:rsidRPr="003279B9" w:rsidRDefault="003279B9" w:rsidP="003279B9">
            <w:pPr>
              <w:jc w:val="center"/>
              <w:rPr>
                <w:b/>
              </w:rPr>
            </w:pPr>
          </w:p>
          <w:p w:rsidR="003279B9" w:rsidRPr="003279B9" w:rsidRDefault="003279B9" w:rsidP="003279B9">
            <w:pPr>
              <w:jc w:val="center"/>
              <w:rPr>
                <w:b/>
              </w:rPr>
            </w:pPr>
            <w:r w:rsidRPr="003279B9">
              <w:rPr>
                <w:b/>
              </w:rPr>
              <w:t>100</w:t>
            </w:r>
          </w:p>
        </w:tc>
      </w:tr>
      <w:tr w:rsidR="003279B9" w:rsidRPr="003279B9" w:rsidTr="003279B9">
        <w:tc>
          <w:tcPr>
            <w:tcW w:w="817" w:type="dxa"/>
            <w:shd w:val="clear" w:color="auto" w:fill="auto"/>
          </w:tcPr>
          <w:p w:rsidR="003279B9" w:rsidRPr="003279B9" w:rsidRDefault="003279B9" w:rsidP="003279B9">
            <w:r w:rsidRPr="003279B9">
              <w:t>41.2</w:t>
            </w:r>
          </w:p>
        </w:tc>
        <w:tc>
          <w:tcPr>
            <w:tcW w:w="3261" w:type="dxa"/>
            <w:shd w:val="clear" w:color="auto" w:fill="auto"/>
          </w:tcPr>
          <w:p w:rsidR="003279B9" w:rsidRPr="003279B9" w:rsidRDefault="003279B9" w:rsidP="003279B9">
            <w:r w:rsidRPr="003279B9">
              <w:t>Удельное электропотребление</w:t>
            </w:r>
          </w:p>
        </w:tc>
        <w:tc>
          <w:tcPr>
            <w:tcW w:w="992" w:type="dxa"/>
            <w:gridSpan w:val="5"/>
            <w:shd w:val="clear" w:color="auto" w:fill="auto"/>
          </w:tcPr>
          <w:p w:rsidR="003279B9" w:rsidRPr="003279B9" w:rsidRDefault="003279B9" w:rsidP="003279B9">
            <w:pPr>
              <w:jc w:val="center"/>
            </w:pPr>
            <w:proofErr w:type="spellStart"/>
            <w:r w:rsidRPr="003279B9">
              <w:t>кВтч</w:t>
            </w:r>
            <w:proofErr w:type="spellEnd"/>
            <w:r w:rsidRPr="003279B9">
              <w:t>/чел.</w:t>
            </w:r>
          </w:p>
        </w:tc>
        <w:tc>
          <w:tcPr>
            <w:tcW w:w="709" w:type="dxa"/>
            <w:shd w:val="clear" w:color="auto" w:fill="auto"/>
          </w:tcPr>
          <w:p w:rsidR="003279B9" w:rsidRPr="003279B9" w:rsidRDefault="003279B9" w:rsidP="003279B9">
            <w:pPr>
              <w:jc w:val="center"/>
            </w:pPr>
            <w:r w:rsidRPr="003279B9">
              <w:t>379</w:t>
            </w:r>
          </w:p>
        </w:tc>
        <w:tc>
          <w:tcPr>
            <w:tcW w:w="992" w:type="dxa"/>
            <w:gridSpan w:val="3"/>
            <w:shd w:val="clear" w:color="auto" w:fill="auto"/>
          </w:tcPr>
          <w:p w:rsidR="003279B9" w:rsidRPr="003279B9" w:rsidRDefault="003279B9" w:rsidP="003279B9">
            <w:pPr>
              <w:jc w:val="center"/>
            </w:pPr>
            <w:r w:rsidRPr="003279B9">
              <w:t>389</w:t>
            </w:r>
          </w:p>
        </w:tc>
        <w:tc>
          <w:tcPr>
            <w:tcW w:w="850" w:type="dxa"/>
            <w:gridSpan w:val="2"/>
            <w:shd w:val="clear" w:color="auto" w:fill="auto"/>
          </w:tcPr>
          <w:p w:rsidR="003279B9" w:rsidRPr="003279B9" w:rsidRDefault="003279B9" w:rsidP="003279B9">
            <w:pPr>
              <w:jc w:val="center"/>
            </w:pPr>
            <w:r w:rsidRPr="003279B9">
              <w:t>389</w:t>
            </w:r>
          </w:p>
        </w:tc>
        <w:tc>
          <w:tcPr>
            <w:tcW w:w="851" w:type="dxa"/>
            <w:shd w:val="clear" w:color="auto" w:fill="auto"/>
          </w:tcPr>
          <w:p w:rsidR="003279B9" w:rsidRPr="003279B9" w:rsidRDefault="003279B9" w:rsidP="003279B9">
            <w:pPr>
              <w:jc w:val="center"/>
            </w:pPr>
            <w:r w:rsidRPr="003279B9">
              <w:t>389</w:t>
            </w:r>
          </w:p>
        </w:tc>
        <w:tc>
          <w:tcPr>
            <w:tcW w:w="850" w:type="dxa"/>
            <w:gridSpan w:val="2"/>
            <w:shd w:val="clear" w:color="auto" w:fill="auto"/>
          </w:tcPr>
          <w:p w:rsidR="003279B9" w:rsidRPr="003279B9" w:rsidRDefault="003279B9" w:rsidP="003279B9">
            <w:pPr>
              <w:jc w:val="center"/>
            </w:pPr>
            <w:r w:rsidRPr="003279B9">
              <w:t>389</w:t>
            </w:r>
          </w:p>
        </w:tc>
        <w:tc>
          <w:tcPr>
            <w:tcW w:w="993" w:type="dxa"/>
            <w:gridSpan w:val="4"/>
            <w:shd w:val="clear" w:color="auto" w:fill="auto"/>
          </w:tcPr>
          <w:p w:rsidR="003279B9" w:rsidRPr="003279B9" w:rsidRDefault="003279B9" w:rsidP="003279B9">
            <w:pPr>
              <w:jc w:val="center"/>
            </w:pPr>
            <w:r w:rsidRPr="003279B9">
              <w:t>389</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4.2</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Показатели спроса на услуги электроснабжения и перспективной нагрузки</w:t>
            </w:r>
          </w:p>
        </w:tc>
      </w:tr>
      <w:tr w:rsidR="003279B9" w:rsidRPr="003279B9" w:rsidTr="003279B9">
        <w:tc>
          <w:tcPr>
            <w:tcW w:w="817" w:type="dxa"/>
            <w:shd w:val="clear" w:color="auto" w:fill="auto"/>
          </w:tcPr>
          <w:p w:rsidR="003279B9" w:rsidRPr="003279B9" w:rsidRDefault="003279B9" w:rsidP="003279B9">
            <w:r w:rsidRPr="003279B9">
              <w:t>4.2.1</w:t>
            </w:r>
          </w:p>
        </w:tc>
        <w:tc>
          <w:tcPr>
            <w:tcW w:w="3261" w:type="dxa"/>
            <w:shd w:val="clear" w:color="auto" w:fill="auto"/>
          </w:tcPr>
          <w:p w:rsidR="003279B9" w:rsidRPr="003279B9" w:rsidRDefault="003279B9" w:rsidP="003279B9">
            <w:r w:rsidRPr="003279B9">
              <w:rPr>
                <w:color w:val="000000"/>
              </w:rPr>
              <w:t>Потребление электрической энергии</w:t>
            </w:r>
          </w:p>
        </w:tc>
        <w:tc>
          <w:tcPr>
            <w:tcW w:w="992" w:type="dxa"/>
            <w:gridSpan w:val="5"/>
            <w:shd w:val="clear" w:color="auto" w:fill="auto"/>
          </w:tcPr>
          <w:p w:rsidR="003279B9" w:rsidRPr="003279B9" w:rsidRDefault="003279B9" w:rsidP="003279B9">
            <w:pPr>
              <w:jc w:val="center"/>
              <w:rPr>
                <w:b/>
              </w:rPr>
            </w:pPr>
            <w:r w:rsidRPr="003279B9">
              <w:rPr>
                <w:color w:val="000000"/>
              </w:rPr>
              <w:t xml:space="preserve">тыс. </w:t>
            </w:r>
            <w:proofErr w:type="spellStart"/>
            <w:r w:rsidRPr="003279B9">
              <w:rPr>
                <w:color w:val="000000"/>
              </w:rPr>
              <w:t>кВтч</w:t>
            </w:r>
            <w:proofErr w:type="spellEnd"/>
          </w:p>
        </w:tc>
        <w:tc>
          <w:tcPr>
            <w:tcW w:w="709" w:type="dxa"/>
            <w:shd w:val="clear" w:color="auto" w:fill="auto"/>
          </w:tcPr>
          <w:p w:rsidR="003279B9" w:rsidRPr="003279B9" w:rsidRDefault="003279B9" w:rsidP="003279B9">
            <w:pPr>
              <w:jc w:val="center"/>
            </w:pPr>
            <w:r w:rsidRPr="003279B9">
              <w:t>61732</w:t>
            </w:r>
          </w:p>
        </w:tc>
        <w:tc>
          <w:tcPr>
            <w:tcW w:w="992" w:type="dxa"/>
            <w:gridSpan w:val="3"/>
            <w:shd w:val="clear" w:color="auto" w:fill="auto"/>
          </w:tcPr>
          <w:p w:rsidR="003279B9" w:rsidRPr="003279B9" w:rsidRDefault="003279B9" w:rsidP="003279B9">
            <w:pPr>
              <w:jc w:val="center"/>
            </w:pPr>
            <w:r w:rsidRPr="003279B9">
              <w:t>61800</w:t>
            </w:r>
          </w:p>
        </w:tc>
        <w:tc>
          <w:tcPr>
            <w:tcW w:w="850" w:type="dxa"/>
            <w:gridSpan w:val="2"/>
            <w:shd w:val="clear" w:color="auto" w:fill="auto"/>
          </w:tcPr>
          <w:p w:rsidR="003279B9" w:rsidRPr="003279B9" w:rsidRDefault="003279B9" w:rsidP="003279B9">
            <w:pPr>
              <w:jc w:val="center"/>
            </w:pPr>
            <w:r w:rsidRPr="003279B9">
              <w:t>61750</w:t>
            </w:r>
          </w:p>
        </w:tc>
        <w:tc>
          <w:tcPr>
            <w:tcW w:w="851" w:type="dxa"/>
            <w:shd w:val="clear" w:color="auto" w:fill="auto"/>
          </w:tcPr>
          <w:p w:rsidR="003279B9" w:rsidRPr="003279B9" w:rsidRDefault="003279B9" w:rsidP="003279B9">
            <w:pPr>
              <w:jc w:val="center"/>
            </w:pPr>
            <w:r w:rsidRPr="003279B9">
              <w:t>62200</w:t>
            </w:r>
          </w:p>
        </w:tc>
        <w:tc>
          <w:tcPr>
            <w:tcW w:w="850" w:type="dxa"/>
            <w:gridSpan w:val="2"/>
            <w:shd w:val="clear" w:color="auto" w:fill="auto"/>
          </w:tcPr>
          <w:p w:rsidR="003279B9" w:rsidRPr="003279B9" w:rsidRDefault="003279B9" w:rsidP="003279B9">
            <w:pPr>
              <w:jc w:val="center"/>
            </w:pPr>
            <w:r w:rsidRPr="003279B9">
              <w:t>63100</w:t>
            </w:r>
          </w:p>
        </w:tc>
        <w:tc>
          <w:tcPr>
            <w:tcW w:w="993" w:type="dxa"/>
            <w:gridSpan w:val="4"/>
            <w:shd w:val="clear" w:color="auto" w:fill="auto"/>
          </w:tcPr>
          <w:p w:rsidR="003279B9" w:rsidRPr="003279B9" w:rsidRDefault="003279B9" w:rsidP="003279B9">
            <w:pPr>
              <w:jc w:val="center"/>
            </w:pPr>
            <w:r w:rsidRPr="003279B9">
              <w:t>66500</w:t>
            </w:r>
          </w:p>
        </w:tc>
      </w:tr>
      <w:tr w:rsidR="003279B9" w:rsidRPr="003279B9" w:rsidTr="003279B9">
        <w:tc>
          <w:tcPr>
            <w:tcW w:w="817" w:type="dxa"/>
            <w:shd w:val="clear" w:color="auto" w:fill="auto"/>
          </w:tcPr>
          <w:p w:rsidR="003279B9" w:rsidRPr="003279B9" w:rsidRDefault="003279B9" w:rsidP="003279B9">
            <w:r w:rsidRPr="003279B9">
              <w:t>4.2.2.</w:t>
            </w:r>
          </w:p>
        </w:tc>
        <w:tc>
          <w:tcPr>
            <w:tcW w:w="3261" w:type="dxa"/>
            <w:shd w:val="clear" w:color="auto" w:fill="auto"/>
          </w:tcPr>
          <w:p w:rsidR="003279B9" w:rsidRPr="003279B9" w:rsidRDefault="003279B9" w:rsidP="003279B9">
            <w:r w:rsidRPr="003279B9">
              <w:rPr>
                <w:color w:val="000000"/>
              </w:rPr>
              <w:t>Присоединенная нагрузка</w:t>
            </w:r>
          </w:p>
        </w:tc>
        <w:tc>
          <w:tcPr>
            <w:tcW w:w="992" w:type="dxa"/>
            <w:gridSpan w:val="5"/>
            <w:shd w:val="clear" w:color="auto" w:fill="auto"/>
          </w:tcPr>
          <w:p w:rsidR="003279B9" w:rsidRPr="003279B9" w:rsidRDefault="003279B9" w:rsidP="003279B9">
            <w:pPr>
              <w:jc w:val="center"/>
              <w:rPr>
                <w:b/>
              </w:rPr>
            </w:pPr>
            <w:r w:rsidRPr="003279B9">
              <w:rPr>
                <w:color w:val="000000"/>
              </w:rPr>
              <w:t>МВт.</w:t>
            </w:r>
          </w:p>
        </w:tc>
        <w:tc>
          <w:tcPr>
            <w:tcW w:w="709" w:type="dxa"/>
            <w:shd w:val="clear" w:color="auto" w:fill="auto"/>
          </w:tcPr>
          <w:p w:rsidR="003279B9" w:rsidRPr="003279B9" w:rsidRDefault="003279B9" w:rsidP="003279B9">
            <w:pPr>
              <w:jc w:val="center"/>
            </w:pPr>
            <w:r w:rsidRPr="003279B9">
              <w:t>8</w:t>
            </w:r>
          </w:p>
        </w:tc>
        <w:tc>
          <w:tcPr>
            <w:tcW w:w="992" w:type="dxa"/>
            <w:gridSpan w:val="3"/>
            <w:shd w:val="clear" w:color="auto" w:fill="auto"/>
          </w:tcPr>
          <w:p w:rsidR="003279B9" w:rsidRPr="003279B9" w:rsidRDefault="003279B9" w:rsidP="003279B9">
            <w:pPr>
              <w:jc w:val="center"/>
            </w:pPr>
            <w:r w:rsidRPr="003279B9">
              <w:t>8,2</w:t>
            </w:r>
          </w:p>
        </w:tc>
        <w:tc>
          <w:tcPr>
            <w:tcW w:w="850" w:type="dxa"/>
            <w:gridSpan w:val="2"/>
            <w:shd w:val="clear" w:color="auto" w:fill="auto"/>
          </w:tcPr>
          <w:p w:rsidR="003279B9" w:rsidRPr="003279B9" w:rsidRDefault="003279B9" w:rsidP="003279B9">
            <w:pPr>
              <w:jc w:val="center"/>
            </w:pPr>
            <w:r w:rsidRPr="003279B9">
              <w:t>8,5</w:t>
            </w:r>
          </w:p>
        </w:tc>
        <w:tc>
          <w:tcPr>
            <w:tcW w:w="851" w:type="dxa"/>
            <w:shd w:val="clear" w:color="auto" w:fill="auto"/>
          </w:tcPr>
          <w:p w:rsidR="003279B9" w:rsidRPr="003279B9" w:rsidRDefault="003279B9" w:rsidP="003279B9">
            <w:pPr>
              <w:jc w:val="center"/>
            </w:pPr>
            <w:r w:rsidRPr="003279B9">
              <w:t>9</w:t>
            </w:r>
          </w:p>
        </w:tc>
        <w:tc>
          <w:tcPr>
            <w:tcW w:w="850" w:type="dxa"/>
            <w:gridSpan w:val="2"/>
            <w:shd w:val="clear" w:color="auto" w:fill="auto"/>
          </w:tcPr>
          <w:p w:rsidR="003279B9" w:rsidRPr="003279B9" w:rsidRDefault="003279B9" w:rsidP="003279B9">
            <w:pPr>
              <w:jc w:val="center"/>
            </w:pPr>
            <w:r w:rsidRPr="003279B9">
              <w:t>9,5</w:t>
            </w:r>
          </w:p>
        </w:tc>
        <w:tc>
          <w:tcPr>
            <w:tcW w:w="993" w:type="dxa"/>
            <w:gridSpan w:val="4"/>
            <w:shd w:val="clear" w:color="auto" w:fill="auto"/>
          </w:tcPr>
          <w:p w:rsidR="003279B9" w:rsidRPr="003279B9" w:rsidRDefault="003279B9" w:rsidP="003279B9">
            <w:pPr>
              <w:jc w:val="center"/>
            </w:pPr>
            <w:r w:rsidRPr="003279B9">
              <w:t>10,5</w:t>
            </w:r>
          </w:p>
        </w:tc>
      </w:tr>
      <w:tr w:rsidR="003279B9" w:rsidRPr="003279B9" w:rsidTr="003279B9">
        <w:tc>
          <w:tcPr>
            <w:tcW w:w="817" w:type="dxa"/>
            <w:shd w:val="clear" w:color="auto" w:fill="auto"/>
          </w:tcPr>
          <w:p w:rsidR="003279B9" w:rsidRPr="003279B9" w:rsidRDefault="003279B9" w:rsidP="003279B9">
            <w:r w:rsidRPr="003279B9">
              <w:t>4.2.3</w:t>
            </w:r>
          </w:p>
        </w:tc>
        <w:tc>
          <w:tcPr>
            <w:tcW w:w="3261" w:type="dxa"/>
            <w:shd w:val="clear" w:color="auto" w:fill="auto"/>
          </w:tcPr>
          <w:p w:rsidR="003279B9" w:rsidRPr="003279B9" w:rsidRDefault="003279B9" w:rsidP="003279B9">
            <w:r w:rsidRPr="003279B9">
              <w:rPr>
                <w:color w:val="000000"/>
              </w:rPr>
              <w:t>Величина новых нагрузок</w:t>
            </w:r>
          </w:p>
        </w:tc>
        <w:tc>
          <w:tcPr>
            <w:tcW w:w="992" w:type="dxa"/>
            <w:gridSpan w:val="5"/>
            <w:shd w:val="clear" w:color="auto" w:fill="auto"/>
          </w:tcPr>
          <w:p w:rsidR="003279B9" w:rsidRPr="003279B9" w:rsidRDefault="003279B9" w:rsidP="003279B9">
            <w:pPr>
              <w:jc w:val="center"/>
            </w:pPr>
            <w:r w:rsidRPr="003279B9">
              <w:t>МВт</w:t>
            </w:r>
          </w:p>
        </w:tc>
        <w:tc>
          <w:tcPr>
            <w:tcW w:w="709" w:type="dxa"/>
            <w:shd w:val="clear" w:color="auto" w:fill="auto"/>
          </w:tcPr>
          <w:p w:rsidR="003279B9" w:rsidRPr="003279B9" w:rsidRDefault="003279B9" w:rsidP="003279B9">
            <w:pPr>
              <w:jc w:val="center"/>
            </w:pPr>
            <w:r w:rsidRPr="003279B9">
              <w:t>0,2</w:t>
            </w:r>
          </w:p>
        </w:tc>
        <w:tc>
          <w:tcPr>
            <w:tcW w:w="992" w:type="dxa"/>
            <w:gridSpan w:val="3"/>
            <w:shd w:val="clear" w:color="auto" w:fill="auto"/>
          </w:tcPr>
          <w:p w:rsidR="003279B9" w:rsidRPr="003279B9" w:rsidRDefault="003279B9" w:rsidP="003279B9">
            <w:pPr>
              <w:jc w:val="center"/>
            </w:pPr>
            <w:r w:rsidRPr="003279B9">
              <w:t>0,2</w:t>
            </w:r>
          </w:p>
        </w:tc>
        <w:tc>
          <w:tcPr>
            <w:tcW w:w="850" w:type="dxa"/>
            <w:gridSpan w:val="2"/>
            <w:shd w:val="clear" w:color="auto" w:fill="auto"/>
          </w:tcPr>
          <w:p w:rsidR="003279B9" w:rsidRPr="003279B9" w:rsidRDefault="003279B9" w:rsidP="003279B9">
            <w:pPr>
              <w:jc w:val="center"/>
            </w:pPr>
            <w:r w:rsidRPr="003279B9">
              <w:t>0,3</w:t>
            </w:r>
          </w:p>
        </w:tc>
        <w:tc>
          <w:tcPr>
            <w:tcW w:w="851" w:type="dxa"/>
            <w:shd w:val="clear" w:color="auto" w:fill="auto"/>
          </w:tcPr>
          <w:p w:rsidR="003279B9" w:rsidRPr="003279B9" w:rsidRDefault="003279B9" w:rsidP="003279B9">
            <w:pPr>
              <w:jc w:val="center"/>
            </w:pPr>
            <w:r w:rsidRPr="003279B9">
              <w:t>0,5</w:t>
            </w:r>
          </w:p>
        </w:tc>
        <w:tc>
          <w:tcPr>
            <w:tcW w:w="850" w:type="dxa"/>
            <w:gridSpan w:val="2"/>
            <w:shd w:val="clear" w:color="auto" w:fill="auto"/>
          </w:tcPr>
          <w:p w:rsidR="003279B9" w:rsidRPr="003279B9" w:rsidRDefault="003279B9" w:rsidP="003279B9">
            <w:pPr>
              <w:jc w:val="center"/>
            </w:pPr>
            <w:r w:rsidRPr="003279B9">
              <w:t>0,5</w:t>
            </w:r>
          </w:p>
        </w:tc>
        <w:tc>
          <w:tcPr>
            <w:tcW w:w="993" w:type="dxa"/>
            <w:gridSpan w:val="4"/>
            <w:shd w:val="clear" w:color="auto" w:fill="auto"/>
          </w:tcPr>
          <w:p w:rsidR="003279B9" w:rsidRPr="003279B9" w:rsidRDefault="003279B9" w:rsidP="003279B9">
            <w:pPr>
              <w:jc w:val="center"/>
            </w:pPr>
            <w:r w:rsidRPr="003279B9">
              <w:t>1,0</w:t>
            </w:r>
          </w:p>
        </w:tc>
      </w:tr>
      <w:tr w:rsidR="003279B9" w:rsidRPr="003279B9" w:rsidTr="003279B9">
        <w:tc>
          <w:tcPr>
            <w:tcW w:w="817" w:type="dxa"/>
            <w:shd w:val="clear" w:color="auto" w:fill="auto"/>
          </w:tcPr>
          <w:p w:rsidR="003279B9" w:rsidRPr="003279B9" w:rsidRDefault="003279B9" w:rsidP="003279B9">
            <w:r w:rsidRPr="003279B9">
              <w:t>4.2.4</w:t>
            </w:r>
          </w:p>
        </w:tc>
        <w:tc>
          <w:tcPr>
            <w:tcW w:w="3261" w:type="dxa"/>
            <w:shd w:val="clear" w:color="auto" w:fill="auto"/>
          </w:tcPr>
          <w:p w:rsidR="003279B9" w:rsidRPr="003279B9" w:rsidRDefault="003279B9" w:rsidP="003279B9">
            <w:r w:rsidRPr="003279B9">
              <w:rPr>
                <w:color w:val="000000"/>
              </w:rPr>
              <w:t>Уровень использования производственных мощностей</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70</w:t>
            </w:r>
          </w:p>
        </w:tc>
        <w:tc>
          <w:tcPr>
            <w:tcW w:w="992" w:type="dxa"/>
            <w:gridSpan w:val="3"/>
            <w:shd w:val="clear" w:color="auto" w:fill="auto"/>
          </w:tcPr>
          <w:p w:rsidR="003279B9" w:rsidRPr="003279B9" w:rsidRDefault="003279B9" w:rsidP="003279B9">
            <w:pPr>
              <w:jc w:val="center"/>
            </w:pPr>
            <w:r w:rsidRPr="003279B9">
              <w:t>72</w:t>
            </w:r>
          </w:p>
        </w:tc>
        <w:tc>
          <w:tcPr>
            <w:tcW w:w="850" w:type="dxa"/>
            <w:gridSpan w:val="2"/>
            <w:shd w:val="clear" w:color="auto" w:fill="auto"/>
          </w:tcPr>
          <w:p w:rsidR="003279B9" w:rsidRPr="003279B9" w:rsidRDefault="003279B9" w:rsidP="003279B9">
            <w:pPr>
              <w:jc w:val="center"/>
            </w:pPr>
            <w:r w:rsidRPr="003279B9">
              <w:t>73</w:t>
            </w:r>
          </w:p>
        </w:tc>
        <w:tc>
          <w:tcPr>
            <w:tcW w:w="851" w:type="dxa"/>
            <w:shd w:val="clear" w:color="auto" w:fill="auto"/>
          </w:tcPr>
          <w:p w:rsidR="003279B9" w:rsidRPr="003279B9" w:rsidRDefault="003279B9" w:rsidP="003279B9">
            <w:pPr>
              <w:jc w:val="center"/>
            </w:pPr>
            <w:r w:rsidRPr="003279B9">
              <w:t>74</w:t>
            </w:r>
          </w:p>
        </w:tc>
        <w:tc>
          <w:tcPr>
            <w:tcW w:w="850" w:type="dxa"/>
            <w:gridSpan w:val="2"/>
            <w:shd w:val="clear" w:color="auto" w:fill="auto"/>
          </w:tcPr>
          <w:p w:rsidR="003279B9" w:rsidRPr="003279B9" w:rsidRDefault="003279B9" w:rsidP="003279B9">
            <w:pPr>
              <w:jc w:val="center"/>
            </w:pPr>
            <w:r w:rsidRPr="003279B9">
              <w:t>75</w:t>
            </w:r>
          </w:p>
        </w:tc>
        <w:tc>
          <w:tcPr>
            <w:tcW w:w="993" w:type="dxa"/>
            <w:gridSpan w:val="4"/>
            <w:shd w:val="clear" w:color="auto" w:fill="auto"/>
          </w:tcPr>
          <w:p w:rsidR="003279B9" w:rsidRPr="003279B9" w:rsidRDefault="003279B9" w:rsidP="003279B9">
            <w:pPr>
              <w:jc w:val="center"/>
            </w:pPr>
            <w:r w:rsidRPr="003279B9">
              <w:t>80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4.3</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Показатели качества поставляемых услуг электроснабжения</w:t>
            </w:r>
          </w:p>
        </w:tc>
      </w:tr>
      <w:tr w:rsidR="003279B9" w:rsidRPr="003279B9" w:rsidTr="003279B9">
        <w:tc>
          <w:tcPr>
            <w:tcW w:w="817" w:type="dxa"/>
            <w:shd w:val="clear" w:color="auto" w:fill="auto"/>
          </w:tcPr>
          <w:p w:rsidR="003279B9" w:rsidRPr="003279B9" w:rsidRDefault="003279B9" w:rsidP="003279B9">
            <w:r w:rsidRPr="003279B9">
              <w:t>4.3.1</w:t>
            </w:r>
          </w:p>
        </w:tc>
        <w:tc>
          <w:tcPr>
            <w:tcW w:w="3261" w:type="dxa"/>
            <w:shd w:val="clear" w:color="auto" w:fill="auto"/>
          </w:tcPr>
          <w:p w:rsidR="003279B9" w:rsidRPr="003279B9" w:rsidRDefault="003279B9" w:rsidP="003279B9">
            <w:r w:rsidRPr="003279B9">
              <w:rPr>
                <w:color w:val="000000"/>
              </w:rPr>
              <w:t>Соответствие качества услуг установленным требованиям</w:t>
            </w:r>
            <w:r w:rsidRPr="003279B9">
              <w:rPr>
                <w:color w:val="000000"/>
              </w:rPr>
              <w:br/>
              <w:t xml:space="preserve">(Постановление </w:t>
            </w:r>
            <w:proofErr w:type="gramStart"/>
            <w:r w:rsidRPr="003279B9">
              <w:rPr>
                <w:color w:val="000000"/>
              </w:rPr>
              <w:t>Правитель-</w:t>
            </w:r>
            <w:proofErr w:type="spellStart"/>
            <w:r w:rsidRPr="003279B9">
              <w:rPr>
                <w:color w:val="000000"/>
              </w:rPr>
              <w:t>ства</w:t>
            </w:r>
            <w:proofErr w:type="spellEnd"/>
            <w:proofErr w:type="gramEnd"/>
            <w:r w:rsidRPr="003279B9">
              <w:rPr>
                <w:color w:val="000000"/>
              </w:rPr>
              <w:t xml:space="preserve"> РФ от 06.05.2011 № 354 «О предоставлении коммунальных услуг</w:t>
            </w:r>
            <w:r w:rsidRPr="003279B9">
              <w:rPr>
                <w:color w:val="000000"/>
              </w:rPr>
              <w:br/>
              <w:t>собственникам и пользователям помещений в</w:t>
            </w:r>
            <w:r w:rsidRPr="003279B9">
              <w:rPr>
                <w:color w:val="000000"/>
              </w:rPr>
              <w:br/>
              <w:t>многоквартирных домах и жилых домах»)</w:t>
            </w:r>
          </w:p>
        </w:tc>
        <w:tc>
          <w:tcPr>
            <w:tcW w:w="992" w:type="dxa"/>
            <w:gridSpan w:val="5"/>
            <w:shd w:val="clear" w:color="auto" w:fill="auto"/>
          </w:tcPr>
          <w:p w:rsidR="003279B9" w:rsidRPr="003279B9" w:rsidRDefault="003279B9" w:rsidP="003279B9">
            <w:pPr>
              <w:ind w:firstLine="34"/>
              <w:jc w:val="center"/>
            </w:pPr>
            <w:r w:rsidRPr="003279B9">
              <w:t>%</w:t>
            </w:r>
          </w:p>
        </w:tc>
        <w:tc>
          <w:tcPr>
            <w:tcW w:w="709" w:type="dxa"/>
            <w:shd w:val="clear" w:color="auto" w:fill="auto"/>
          </w:tcPr>
          <w:p w:rsidR="003279B9" w:rsidRPr="003279B9" w:rsidRDefault="003279B9" w:rsidP="003279B9">
            <w:pPr>
              <w:jc w:val="center"/>
            </w:pPr>
            <w:r w:rsidRPr="003279B9">
              <w:t>99</w:t>
            </w:r>
          </w:p>
        </w:tc>
        <w:tc>
          <w:tcPr>
            <w:tcW w:w="992" w:type="dxa"/>
            <w:gridSpan w:val="3"/>
            <w:shd w:val="clear" w:color="auto" w:fill="auto"/>
          </w:tcPr>
          <w:p w:rsidR="003279B9" w:rsidRPr="003279B9" w:rsidRDefault="003279B9" w:rsidP="003279B9">
            <w:pPr>
              <w:jc w:val="center"/>
            </w:pPr>
            <w:r w:rsidRPr="003279B9">
              <w:t>99</w:t>
            </w:r>
          </w:p>
        </w:tc>
        <w:tc>
          <w:tcPr>
            <w:tcW w:w="850" w:type="dxa"/>
            <w:gridSpan w:val="2"/>
            <w:shd w:val="clear" w:color="auto" w:fill="auto"/>
          </w:tcPr>
          <w:p w:rsidR="003279B9" w:rsidRPr="003279B9" w:rsidRDefault="003279B9" w:rsidP="003279B9">
            <w:pPr>
              <w:jc w:val="center"/>
            </w:pPr>
            <w:r w:rsidRPr="003279B9">
              <w:t>99</w:t>
            </w:r>
          </w:p>
        </w:tc>
        <w:tc>
          <w:tcPr>
            <w:tcW w:w="851" w:type="dxa"/>
            <w:shd w:val="clear" w:color="auto" w:fill="auto"/>
          </w:tcPr>
          <w:p w:rsidR="003279B9" w:rsidRPr="003279B9" w:rsidRDefault="003279B9" w:rsidP="003279B9">
            <w:pPr>
              <w:jc w:val="center"/>
            </w:pPr>
            <w:r w:rsidRPr="003279B9">
              <w:t>99</w:t>
            </w:r>
          </w:p>
        </w:tc>
        <w:tc>
          <w:tcPr>
            <w:tcW w:w="850" w:type="dxa"/>
            <w:gridSpan w:val="2"/>
            <w:shd w:val="clear" w:color="auto" w:fill="auto"/>
          </w:tcPr>
          <w:p w:rsidR="003279B9" w:rsidRPr="003279B9" w:rsidRDefault="003279B9" w:rsidP="003279B9">
            <w:pPr>
              <w:jc w:val="center"/>
            </w:pPr>
            <w:r w:rsidRPr="003279B9">
              <w:t>99</w:t>
            </w:r>
          </w:p>
        </w:tc>
        <w:tc>
          <w:tcPr>
            <w:tcW w:w="993" w:type="dxa"/>
            <w:gridSpan w:val="4"/>
            <w:shd w:val="clear" w:color="auto" w:fill="auto"/>
          </w:tcPr>
          <w:p w:rsidR="003279B9" w:rsidRPr="003279B9" w:rsidRDefault="003279B9" w:rsidP="003279B9">
            <w:pPr>
              <w:jc w:val="center"/>
            </w:pPr>
            <w:r w:rsidRPr="003279B9">
              <w:t>99</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4.4.</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Охват потребителей приборами учета</w:t>
            </w:r>
          </w:p>
        </w:tc>
      </w:tr>
      <w:tr w:rsidR="003279B9" w:rsidRPr="003279B9" w:rsidTr="003279B9">
        <w:tc>
          <w:tcPr>
            <w:tcW w:w="817" w:type="dxa"/>
            <w:shd w:val="clear" w:color="auto" w:fill="auto"/>
          </w:tcPr>
          <w:p w:rsidR="003279B9" w:rsidRPr="003279B9" w:rsidRDefault="003279B9" w:rsidP="003279B9">
            <w:r w:rsidRPr="003279B9">
              <w:lastRenderedPageBreak/>
              <w:t>4.4.1</w:t>
            </w:r>
          </w:p>
        </w:tc>
        <w:tc>
          <w:tcPr>
            <w:tcW w:w="3261" w:type="dxa"/>
            <w:shd w:val="clear" w:color="auto" w:fill="auto"/>
          </w:tcPr>
          <w:p w:rsidR="003279B9" w:rsidRPr="003279B9" w:rsidRDefault="003279B9" w:rsidP="003279B9">
            <w:r w:rsidRPr="003279B9">
              <w:rPr>
                <w:color w:val="000000"/>
              </w:rPr>
              <w:t>Доля объемов электрической энергии, расчеты за которую осуществляются с</w:t>
            </w:r>
            <w:r w:rsidRPr="003279B9">
              <w:rPr>
                <w:color w:val="000000"/>
              </w:rPr>
              <w:br/>
              <w:t>использованием приборов, в общем объеме, потребляемой на территории муниципального</w:t>
            </w:r>
            <w:r w:rsidRPr="003279B9">
              <w:rPr>
                <w:color w:val="000000"/>
              </w:rPr>
              <w:br/>
              <w:t>образования</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100</w:t>
            </w:r>
          </w:p>
        </w:tc>
        <w:tc>
          <w:tcPr>
            <w:tcW w:w="992" w:type="dxa"/>
            <w:gridSpan w:val="3"/>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851" w:type="dxa"/>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r w:rsidRPr="003279B9">
              <w:t>4.4.2</w:t>
            </w:r>
          </w:p>
        </w:tc>
        <w:tc>
          <w:tcPr>
            <w:tcW w:w="3261" w:type="dxa"/>
            <w:shd w:val="clear" w:color="auto" w:fill="auto"/>
          </w:tcPr>
          <w:p w:rsidR="003279B9" w:rsidRPr="003279B9" w:rsidRDefault="003279B9" w:rsidP="003279B9">
            <w:r w:rsidRPr="003279B9">
              <w:rPr>
                <w:color w:val="000000"/>
              </w:rPr>
              <w:t>Доля объемов электрической энергии, потребляемой в МКД, расчеты за</w:t>
            </w:r>
            <w:r w:rsidRPr="003279B9">
              <w:rPr>
                <w:color w:val="000000"/>
              </w:rPr>
              <w:br/>
              <w:t>которую осуществляются с использованием приборов учета, в общем объеме воды, потребляемой МКД</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100</w:t>
            </w:r>
          </w:p>
        </w:tc>
        <w:tc>
          <w:tcPr>
            <w:tcW w:w="992" w:type="dxa"/>
            <w:gridSpan w:val="3"/>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851" w:type="dxa"/>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r w:rsidRPr="003279B9">
              <w:t>4.4.3</w:t>
            </w:r>
          </w:p>
        </w:tc>
        <w:tc>
          <w:tcPr>
            <w:tcW w:w="3261" w:type="dxa"/>
            <w:shd w:val="clear" w:color="auto" w:fill="auto"/>
          </w:tcPr>
          <w:p w:rsidR="003279B9" w:rsidRPr="003279B9" w:rsidRDefault="003279B9" w:rsidP="003279B9">
            <w:r w:rsidRPr="003279B9">
              <w:rPr>
                <w:color w:val="000000"/>
              </w:rPr>
              <w:t>Доля объемов электрической энергии на обеспечение бюджетных учреждений,</w:t>
            </w:r>
            <w:r w:rsidRPr="003279B9">
              <w:rPr>
                <w:color w:val="000000"/>
              </w:rPr>
              <w:br/>
              <w:t>расчеты за которую осуществляются с использованием</w:t>
            </w:r>
            <w:r w:rsidRPr="003279B9">
              <w:rPr>
                <w:color w:val="000000"/>
              </w:rPr>
              <w:br/>
              <w:t>приборов учета</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100</w:t>
            </w:r>
          </w:p>
        </w:tc>
        <w:tc>
          <w:tcPr>
            <w:tcW w:w="992" w:type="dxa"/>
            <w:gridSpan w:val="3"/>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851" w:type="dxa"/>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4.5.</w:t>
            </w:r>
          </w:p>
        </w:tc>
        <w:tc>
          <w:tcPr>
            <w:tcW w:w="9498" w:type="dxa"/>
            <w:gridSpan w:val="19"/>
            <w:shd w:val="clear" w:color="auto" w:fill="auto"/>
          </w:tcPr>
          <w:p w:rsidR="003279B9" w:rsidRPr="003279B9" w:rsidRDefault="003279B9" w:rsidP="003279B9">
            <w:pPr>
              <w:ind w:firstLine="720"/>
              <w:jc w:val="center"/>
              <w:rPr>
                <w:b/>
              </w:rPr>
            </w:pPr>
            <w:r w:rsidRPr="003279B9">
              <w:rPr>
                <w:b/>
              </w:rPr>
              <w:t>Надежность системы электроснабжения</w:t>
            </w:r>
          </w:p>
        </w:tc>
      </w:tr>
      <w:tr w:rsidR="003279B9" w:rsidRPr="003279B9" w:rsidTr="003279B9">
        <w:tc>
          <w:tcPr>
            <w:tcW w:w="817" w:type="dxa"/>
            <w:shd w:val="clear" w:color="auto" w:fill="auto"/>
          </w:tcPr>
          <w:p w:rsidR="003279B9" w:rsidRPr="003279B9" w:rsidRDefault="003279B9" w:rsidP="003279B9">
            <w:r w:rsidRPr="003279B9">
              <w:t>4.5.1</w:t>
            </w:r>
          </w:p>
        </w:tc>
        <w:tc>
          <w:tcPr>
            <w:tcW w:w="3261" w:type="dxa"/>
            <w:shd w:val="clear" w:color="auto" w:fill="auto"/>
          </w:tcPr>
          <w:p w:rsidR="003279B9" w:rsidRPr="003279B9" w:rsidRDefault="003279B9" w:rsidP="003279B9">
            <w:r w:rsidRPr="003279B9">
              <w:rPr>
                <w:color w:val="000000"/>
              </w:rPr>
              <w:t>Количество аварий и повреждений на 1 км сети в год</w:t>
            </w:r>
          </w:p>
        </w:tc>
        <w:tc>
          <w:tcPr>
            <w:tcW w:w="992" w:type="dxa"/>
            <w:gridSpan w:val="5"/>
            <w:shd w:val="clear" w:color="auto" w:fill="auto"/>
          </w:tcPr>
          <w:p w:rsidR="003279B9" w:rsidRPr="003279B9" w:rsidRDefault="003279B9" w:rsidP="003279B9">
            <w:pPr>
              <w:jc w:val="center"/>
            </w:pPr>
            <w:r w:rsidRPr="003279B9">
              <w:t>ед.</w:t>
            </w:r>
          </w:p>
        </w:tc>
        <w:tc>
          <w:tcPr>
            <w:tcW w:w="709" w:type="dxa"/>
            <w:shd w:val="clear" w:color="auto" w:fill="auto"/>
          </w:tcPr>
          <w:p w:rsidR="003279B9" w:rsidRPr="003279B9" w:rsidRDefault="003279B9" w:rsidP="003279B9">
            <w:pPr>
              <w:jc w:val="center"/>
            </w:pPr>
            <w:r w:rsidRPr="003279B9">
              <w:t>0,08</w:t>
            </w:r>
          </w:p>
        </w:tc>
        <w:tc>
          <w:tcPr>
            <w:tcW w:w="992" w:type="dxa"/>
            <w:gridSpan w:val="3"/>
            <w:shd w:val="clear" w:color="auto" w:fill="auto"/>
          </w:tcPr>
          <w:p w:rsidR="003279B9" w:rsidRPr="003279B9" w:rsidRDefault="003279B9" w:rsidP="003279B9">
            <w:pPr>
              <w:jc w:val="center"/>
            </w:pPr>
            <w:r w:rsidRPr="003279B9">
              <w:t>0,08</w:t>
            </w:r>
          </w:p>
        </w:tc>
        <w:tc>
          <w:tcPr>
            <w:tcW w:w="850" w:type="dxa"/>
            <w:gridSpan w:val="2"/>
            <w:shd w:val="clear" w:color="auto" w:fill="auto"/>
          </w:tcPr>
          <w:p w:rsidR="003279B9" w:rsidRPr="003279B9" w:rsidRDefault="003279B9" w:rsidP="003279B9">
            <w:pPr>
              <w:jc w:val="center"/>
            </w:pPr>
            <w:r w:rsidRPr="003279B9">
              <w:t>0,07</w:t>
            </w:r>
          </w:p>
        </w:tc>
        <w:tc>
          <w:tcPr>
            <w:tcW w:w="851" w:type="dxa"/>
            <w:shd w:val="clear" w:color="auto" w:fill="auto"/>
          </w:tcPr>
          <w:p w:rsidR="003279B9" w:rsidRPr="003279B9" w:rsidRDefault="003279B9" w:rsidP="003279B9">
            <w:pPr>
              <w:jc w:val="center"/>
            </w:pPr>
            <w:r w:rsidRPr="003279B9">
              <w:t>0,07</w:t>
            </w:r>
          </w:p>
        </w:tc>
        <w:tc>
          <w:tcPr>
            <w:tcW w:w="850" w:type="dxa"/>
            <w:gridSpan w:val="2"/>
            <w:shd w:val="clear" w:color="auto" w:fill="auto"/>
          </w:tcPr>
          <w:p w:rsidR="003279B9" w:rsidRPr="003279B9" w:rsidRDefault="003279B9" w:rsidP="003279B9">
            <w:pPr>
              <w:jc w:val="center"/>
            </w:pPr>
            <w:r w:rsidRPr="003279B9">
              <w:t>0,06</w:t>
            </w:r>
          </w:p>
        </w:tc>
        <w:tc>
          <w:tcPr>
            <w:tcW w:w="993" w:type="dxa"/>
            <w:gridSpan w:val="4"/>
            <w:shd w:val="clear" w:color="auto" w:fill="auto"/>
          </w:tcPr>
          <w:p w:rsidR="003279B9" w:rsidRPr="003279B9" w:rsidRDefault="003279B9" w:rsidP="003279B9">
            <w:pPr>
              <w:jc w:val="center"/>
            </w:pPr>
            <w:r w:rsidRPr="003279B9">
              <w:t>0,04</w:t>
            </w:r>
          </w:p>
        </w:tc>
      </w:tr>
      <w:tr w:rsidR="003279B9" w:rsidRPr="003279B9" w:rsidTr="003279B9">
        <w:tc>
          <w:tcPr>
            <w:tcW w:w="817" w:type="dxa"/>
            <w:shd w:val="clear" w:color="auto" w:fill="auto"/>
          </w:tcPr>
          <w:p w:rsidR="003279B9" w:rsidRPr="003279B9" w:rsidRDefault="003279B9" w:rsidP="003279B9">
            <w:r w:rsidRPr="003279B9">
              <w:t>4.5.2</w:t>
            </w:r>
          </w:p>
        </w:tc>
        <w:tc>
          <w:tcPr>
            <w:tcW w:w="3261" w:type="dxa"/>
            <w:shd w:val="clear" w:color="auto" w:fill="auto"/>
          </w:tcPr>
          <w:p w:rsidR="003279B9" w:rsidRPr="003279B9" w:rsidRDefault="003279B9" w:rsidP="003279B9">
            <w:r w:rsidRPr="003279B9">
              <w:rPr>
                <w:color w:val="000000"/>
              </w:rPr>
              <w:t>Износ  оборудования системы электроснабжения</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57</w:t>
            </w:r>
          </w:p>
        </w:tc>
        <w:tc>
          <w:tcPr>
            <w:tcW w:w="992" w:type="dxa"/>
            <w:gridSpan w:val="3"/>
            <w:shd w:val="clear" w:color="auto" w:fill="auto"/>
          </w:tcPr>
          <w:p w:rsidR="003279B9" w:rsidRPr="003279B9" w:rsidRDefault="003279B9" w:rsidP="003279B9">
            <w:pPr>
              <w:jc w:val="center"/>
            </w:pPr>
            <w:r w:rsidRPr="003279B9">
              <w:t>57</w:t>
            </w:r>
          </w:p>
        </w:tc>
        <w:tc>
          <w:tcPr>
            <w:tcW w:w="850" w:type="dxa"/>
            <w:gridSpan w:val="2"/>
            <w:shd w:val="clear" w:color="auto" w:fill="auto"/>
          </w:tcPr>
          <w:p w:rsidR="003279B9" w:rsidRPr="003279B9" w:rsidRDefault="003279B9" w:rsidP="003279B9">
            <w:pPr>
              <w:jc w:val="center"/>
            </w:pPr>
            <w:r w:rsidRPr="003279B9">
              <w:t>56</w:t>
            </w:r>
          </w:p>
        </w:tc>
        <w:tc>
          <w:tcPr>
            <w:tcW w:w="851" w:type="dxa"/>
            <w:shd w:val="clear" w:color="auto" w:fill="auto"/>
          </w:tcPr>
          <w:p w:rsidR="003279B9" w:rsidRPr="003279B9" w:rsidRDefault="003279B9" w:rsidP="003279B9">
            <w:pPr>
              <w:jc w:val="center"/>
            </w:pPr>
            <w:r w:rsidRPr="003279B9">
              <w:t>55</w:t>
            </w:r>
          </w:p>
        </w:tc>
        <w:tc>
          <w:tcPr>
            <w:tcW w:w="850" w:type="dxa"/>
            <w:gridSpan w:val="2"/>
            <w:shd w:val="clear" w:color="auto" w:fill="auto"/>
          </w:tcPr>
          <w:p w:rsidR="003279B9" w:rsidRPr="003279B9" w:rsidRDefault="003279B9" w:rsidP="003279B9">
            <w:pPr>
              <w:jc w:val="center"/>
            </w:pPr>
            <w:r w:rsidRPr="003279B9">
              <w:t>50</w:t>
            </w:r>
          </w:p>
        </w:tc>
        <w:tc>
          <w:tcPr>
            <w:tcW w:w="993" w:type="dxa"/>
            <w:gridSpan w:val="4"/>
            <w:shd w:val="clear" w:color="auto" w:fill="auto"/>
          </w:tcPr>
          <w:p w:rsidR="003279B9" w:rsidRPr="003279B9" w:rsidRDefault="003279B9" w:rsidP="003279B9">
            <w:pPr>
              <w:jc w:val="center"/>
            </w:pPr>
            <w:r w:rsidRPr="003279B9">
              <w:t>40</w:t>
            </w:r>
          </w:p>
        </w:tc>
      </w:tr>
      <w:tr w:rsidR="003279B9" w:rsidRPr="003279B9" w:rsidTr="003279B9">
        <w:tc>
          <w:tcPr>
            <w:tcW w:w="817" w:type="dxa"/>
            <w:shd w:val="clear" w:color="auto" w:fill="auto"/>
          </w:tcPr>
          <w:p w:rsidR="003279B9" w:rsidRPr="003279B9" w:rsidRDefault="003279B9" w:rsidP="003279B9">
            <w:r w:rsidRPr="003279B9">
              <w:t>4.5.3</w:t>
            </w:r>
          </w:p>
        </w:tc>
        <w:tc>
          <w:tcPr>
            <w:tcW w:w="3261" w:type="dxa"/>
            <w:shd w:val="clear" w:color="auto" w:fill="auto"/>
          </w:tcPr>
          <w:p w:rsidR="003279B9" w:rsidRPr="003279B9" w:rsidRDefault="003279B9" w:rsidP="003279B9">
            <w:r w:rsidRPr="003279B9">
              <w:rPr>
                <w:color w:val="000000"/>
              </w:rPr>
              <w:t>Перебои в снабжении потребителей</w:t>
            </w:r>
          </w:p>
        </w:tc>
        <w:tc>
          <w:tcPr>
            <w:tcW w:w="992" w:type="dxa"/>
            <w:gridSpan w:val="5"/>
            <w:shd w:val="clear" w:color="auto" w:fill="auto"/>
          </w:tcPr>
          <w:p w:rsidR="003279B9" w:rsidRPr="003279B9" w:rsidRDefault="003279B9" w:rsidP="003279B9">
            <w:pPr>
              <w:jc w:val="center"/>
            </w:pPr>
            <w:r w:rsidRPr="003279B9">
              <w:rPr>
                <w:color w:val="000000"/>
              </w:rPr>
              <w:t>час/день</w:t>
            </w:r>
          </w:p>
        </w:tc>
        <w:tc>
          <w:tcPr>
            <w:tcW w:w="709" w:type="dxa"/>
            <w:shd w:val="clear" w:color="auto" w:fill="auto"/>
          </w:tcPr>
          <w:p w:rsidR="003279B9" w:rsidRPr="003279B9" w:rsidRDefault="003279B9" w:rsidP="003279B9">
            <w:pPr>
              <w:jc w:val="center"/>
            </w:pPr>
            <w:r w:rsidRPr="003279B9">
              <w:t>10</w:t>
            </w:r>
          </w:p>
        </w:tc>
        <w:tc>
          <w:tcPr>
            <w:tcW w:w="992" w:type="dxa"/>
            <w:gridSpan w:val="3"/>
            <w:shd w:val="clear" w:color="auto" w:fill="auto"/>
          </w:tcPr>
          <w:p w:rsidR="003279B9" w:rsidRPr="003279B9" w:rsidRDefault="003279B9" w:rsidP="003279B9">
            <w:pPr>
              <w:jc w:val="center"/>
            </w:pPr>
            <w:r w:rsidRPr="003279B9">
              <w:t>10</w:t>
            </w:r>
          </w:p>
        </w:tc>
        <w:tc>
          <w:tcPr>
            <w:tcW w:w="850" w:type="dxa"/>
            <w:gridSpan w:val="2"/>
            <w:shd w:val="clear" w:color="auto" w:fill="auto"/>
          </w:tcPr>
          <w:p w:rsidR="003279B9" w:rsidRPr="003279B9" w:rsidRDefault="003279B9" w:rsidP="003279B9">
            <w:pPr>
              <w:jc w:val="center"/>
            </w:pPr>
            <w:r w:rsidRPr="003279B9">
              <w:t>10</w:t>
            </w:r>
          </w:p>
        </w:tc>
        <w:tc>
          <w:tcPr>
            <w:tcW w:w="851" w:type="dxa"/>
            <w:shd w:val="clear" w:color="auto" w:fill="auto"/>
          </w:tcPr>
          <w:p w:rsidR="003279B9" w:rsidRPr="003279B9" w:rsidRDefault="003279B9" w:rsidP="003279B9">
            <w:pPr>
              <w:jc w:val="center"/>
            </w:pPr>
            <w:r w:rsidRPr="003279B9">
              <w:t>8</w:t>
            </w:r>
          </w:p>
        </w:tc>
        <w:tc>
          <w:tcPr>
            <w:tcW w:w="850" w:type="dxa"/>
            <w:gridSpan w:val="2"/>
            <w:shd w:val="clear" w:color="auto" w:fill="auto"/>
          </w:tcPr>
          <w:p w:rsidR="003279B9" w:rsidRPr="003279B9" w:rsidRDefault="003279B9" w:rsidP="003279B9">
            <w:pPr>
              <w:jc w:val="center"/>
            </w:pPr>
            <w:r w:rsidRPr="003279B9">
              <w:t>7</w:t>
            </w:r>
          </w:p>
        </w:tc>
        <w:tc>
          <w:tcPr>
            <w:tcW w:w="993" w:type="dxa"/>
            <w:gridSpan w:val="4"/>
            <w:shd w:val="clear" w:color="auto" w:fill="auto"/>
          </w:tcPr>
          <w:p w:rsidR="003279B9" w:rsidRPr="003279B9" w:rsidRDefault="003279B9" w:rsidP="003279B9">
            <w:pPr>
              <w:jc w:val="center"/>
            </w:pPr>
            <w:r w:rsidRPr="003279B9">
              <w:t>5</w:t>
            </w:r>
          </w:p>
        </w:tc>
      </w:tr>
      <w:tr w:rsidR="003279B9" w:rsidRPr="003279B9" w:rsidTr="003279B9">
        <w:tc>
          <w:tcPr>
            <w:tcW w:w="817" w:type="dxa"/>
            <w:shd w:val="clear" w:color="auto" w:fill="auto"/>
          </w:tcPr>
          <w:p w:rsidR="003279B9" w:rsidRPr="003279B9" w:rsidRDefault="003279B9" w:rsidP="003279B9">
            <w:r w:rsidRPr="003279B9">
              <w:t>4.5.4.</w:t>
            </w:r>
          </w:p>
        </w:tc>
        <w:tc>
          <w:tcPr>
            <w:tcW w:w="3261" w:type="dxa"/>
            <w:shd w:val="clear" w:color="auto" w:fill="auto"/>
          </w:tcPr>
          <w:p w:rsidR="003279B9" w:rsidRPr="003279B9" w:rsidRDefault="003279B9" w:rsidP="003279B9">
            <w:r w:rsidRPr="003279B9">
              <w:t>Протяженность сетей, нуждающихся в замене</w:t>
            </w:r>
          </w:p>
        </w:tc>
        <w:tc>
          <w:tcPr>
            <w:tcW w:w="992" w:type="dxa"/>
            <w:gridSpan w:val="5"/>
            <w:shd w:val="clear" w:color="auto" w:fill="auto"/>
          </w:tcPr>
          <w:p w:rsidR="003279B9" w:rsidRPr="003279B9" w:rsidRDefault="003279B9" w:rsidP="003279B9">
            <w:pPr>
              <w:jc w:val="center"/>
            </w:pPr>
            <w:r w:rsidRPr="003279B9">
              <w:t>км</w:t>
            </w:r>
          </w:p>
        </w:tc>
        <w:tc>
          <w:tcPr>
            <w:tcW w:w="709" w:type="dxa"/>
            <w:shd w:val="clear" w:color="auto" w:fill="auto"/>
          </w:tcPr>
          <w:p w:rsidR="003279B9" w:rsidRPr="003279B9" w:rsidRDefault="003279B9" w:rsidP="003279B9">
            <w:pPr>
              <w:jc w:val="center"/>
            </w:pPr>
            <w:r w:rsidRPr="003279B9">
              <w:t>250</w:t>
            </w:r>
          </w:p>
        </w:tc>
        <w:tc>
          <w:tcPr>
            <w:tcW w:w="992" w:type="dxa"/>
            <w:gridSpan w:val="3"/>
            <w:shd w:val="clear" w:color="auto" w:fill="auto"/>
          </w:tcPr>
          <w:p w:rsidR="003279B9" w:rsidRPr="003279B9" w:rsidRDefault="003279B9" w:rsidP="003279B9">
            <w:pPr>
              <w:jc w:val="center"/>
            </w:pPr>
            <w:r w:rsidRPr="003279B9">
              <w:t>250</w:t>
            </w:r>
          </w:p>
        </w:tc>
        <w:tc>
          <w:tcPr>
            <w:tcW w:w="850" w:type="dxa"/>
            <w:gridSpan w:val="2"/>
            <w:shd w:val="clear" w:color="auto" w:fill="auto"/>
          </w:tcPr>
          <w:p w:rsidR="003279B9" w:rsidRPr="003279B9" w:rsidRDefault="003279B9" w:rsidP="003279B9">
            <w:pPr>
              <w:jc w:val="center"/>
            </w:pPr>
            <w:r w:rsidRPr="003279B9">
              <w:t>200</w:t>
            </w:r>
          </w:p>
        </w:tc>
        <w:tc>
          <w:tcPr>
            <w:tcW w:w="851" w:type="dxa"/>
            <w:shd w:val="clear" w:color="auto" w:fill="auto"/>
          </w:tcPr>
          <w:p w:rsidR="003279B9" w:rsidRPr="003279B9" w:rsidRDefault="003279B9" w:rsidP="003279B9">
            <w:pPr>
              <w:jc w:val="center"/>
            </w:pPr>
            <w:r w:rsidRPr="003279B9">
              <w:t>190</w:t>
            </w:r>
          </w:p>
        </w:tc>
        <w:tc>
          <w:tcPr>
            <w:tcW w:w="850" w:type="dxa"/>
            <w:gridSpan w:val="2"/>
            <w:shd w:val="clear" w:color="auto" w:fill="auto"/>
          </w:tcPr>
          <w:p w:rsidR="003279B9" w:rsidRPr="003279B9" w:rsidRDefault="003279B9" w:rsidP="003279B9">
            <w:pPr>
              <w:jc w:val="center"/>
            </w:pPr>
            <w:r w:rsidRPr="003279B9">
              <w:t>180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4.6.</w:t>
            </w:r>
          </w:p>
        </w:tc>
        <w:tc>
          <w:tcPr>
            <w:tcW w:w="9498" w:type="dxa"/>
            <w:gridSpan w:val="19"/>
            <w:shd w:val="clear" w:color="auto" w:fill="auto"/>
          </w:tcPr>
          <w:p w:rsidR="003279B9" w:rsidRPr="003279B9" w:rsidRDefault="003279B9" w:rsidP="003279B9">
            <w:pPr>
              <w:ind w:firstLine="720"/>
              <w:jc w:val="center"/>
              <w:rPr>
                <w:b/>
              </w:rPr>
            </w:pPr>
            <w:r w:rsidRPr="003279B9">
              <w:rPr>
                <w:b/>
              </w:rPr>
              <w:t>Эффективность производства и транспортировки электрической энергии</w:t>
            </w:r>
          </w:p>
        </w:tc>
      </w:tr>
      <w:tr w:rsidR="003279B9" w:rsidRPr="003279B9" w:rsidTr="003279B9">
        <w:tc>
          <w:tcPr>
            <w:tcW w:w="817" w:type="dxa"/>
            <w:shd w:val="clear" w:color="auto" w:fill="auto"/>
          </w:tcPr>
          <w:p w:rsidR="003279B9" w:rsidRPr="003279B9" w:rsidRDefault="003279B9" w:rsidP="003279B9">
            <w:r w:rsidRPr="003279B9">
              <w:t>4.6.1</w:t>
            </w:r>
          </w:p>
        </w:tc>
        <w:tc>
          <w:tcPr>
            <w:tcW w:w="3261" w:type="dxa"/>
            <w:shd w:val="clear" w:color="auto" w:fill="auto"/>
          </w:tcPr>
          <w:p w:rsidR="003279B9" w:rsidRPr="003279B9" w:rsidRDefault="003279B9" w:rsidP="003279B9">
            <w:r w:rsidRPr="003279B9">
              <w:rPr>
                <w:color w:val="000000"/>
              </w:rPr>
              <w:t>Уровень потерь</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20</w:t>
            </w:r>
          </w:p>
        </w:tc>
        <w:tc>
          <w:tcPr>
            <w:tcW w:w="992" w:type="dxa"/>
            <w:gridSpan w:val="3"/>
            <w:shd w:val="clear" w:color="auto" w:fill="auto"/>
          </w:tcPr>
          <w:p w:rsidR="003279B9" w:rsidRPr="003279B9" w:rsidRDefault="003279B9" w:rsidP="003279B9">
            <w:pPr>
              <w:jc w:val="center"/>
            </w:pPr>
            <w:r w:rsidRPr="003279B9">
              <w:t>20</w:t>
            </w:r>
          </w:p>
        </w:tc>
        <w:tc>
          <w:tcPr>
            <w:tcW w:w="850" w:type="dxa"/>
            <w:gridSpan w:val="2"/>
            <w:shd w:val="clear" w:color="auto" w:fill="auto"/>
          </w:tcPr>
          <w:p w:rsidR="003279B9" w:rsidRPr="003279B9" w:rsidRDefault="003279B9" w:rsidP="003279B9">
            <w:pPr>
              <w:jc w:val="center"/>
            </w:pPr>
            <w:r w:rsidRPr="003279B9">
              <w:t>19</w:t>
            </w:r>
          </w:p>
        </w:tc>
        <w:tc>
          <w:tcPr>
            <w:tcW w:w="851" w:type="dxa"/>
            <w:shd w:val="clear" w:color="auto" w:fill="auto"/>
          </w:tcPr>
          <w:p w:rsidR="003279B9" w:rsidRPr="003279B9" w:rsidRDefault="003279B9" w:rsidP="003279B9">
            <w:pPr>
              <w:jc w:val="both"/>
            </w:pPr>
            <w:r w:rsidRPr="003279B9">
              <w:t>18</w:t>
            </w:r>
          </w:p>
        </w:tc>
        <w:tc>
          <w:tcPr>
            <w:tcW w:w="850" w:type="dxa"/>
            <w:gridSpan w:val="2"/>
            <w:shd w:val="clear" w:color="auto" w:fill="auto"/>
          </w:tcPr>
          <w:p w:rsidR="003279B9" w:rsidRPr="003279B9" w:rsidRDefault="003279B9" w:rsidP="003279B9">
            <w:pPr>
              <w:jc w:val="center"/>
            </w:pPr>
            <w:r w:rsidRPr="003279B9">
              <w:t>17</w:t>
            </w:r>
          </w:p>
        </w:tc>
        <w:tc>
          <w:tcPr>
            <w:tcW w:w="993" w:type="dxa"/>
            <w:gridSpan w:val="4"/>
            <w:shd w:val="clear" w:color="auto" w:fill="auto"/>
          </w:tcPr>
          <w:p w:rsidR="003279B9" w:rsidRPr="003279B9" w:rsidRDefault="003279B9" w:rsidP="003279B9">
            <w:pPr>
              <w:jc w:val="center"/>
            </w:pPr>
            <w:r w:rsidRPr="003279B9">
              <w:t>15</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4.7.</w:t>
            </w:r>
          </w:p>
        </w:tc>
        <w:tc>
          <w:tcPr>
            <w:tcW w:w="9498" w:type="dxa"/>
            <w:gridSpan w:val="19"/>
            <w:shd w:val="clear" w:color="auto" w:fill="auto"/>
          </w:tcPr>
          <w:p w:rsidR="003279B9" w:rsidRPr="003279B9" w:rsidRDefault="003279B9" w:rsidP="003279B9">
            <w:pPr>
              <w:ind w:firstLine="720"/>
              <w:jc w:val="center"/>
              <w:rPr>
                <w:b/>
              </w:rPr>
            </w:pPr>
            <w:r w:rsidRPr="003279B9">
              <w:rPr>
                <w:b/>
              </w:rPr>
              <w:t>Эффективность потребления электрической энергии</w:t>
            </w:r>
          </w:p>
        </w:tc>
      </w:tr>
      <w:tr w:rsidR="003279B9" w:rsidRPr="003279B9" w:rsidTr="003279B9">
        <w:tc>
          <w:tcPr>
            <w:tcW w:w="817" w:type="dxa"/>
            <w:shd w:val="clear" w:color="auto" w:fill="auto"/>
          </w:tcPr>
          <w:p w:rsidR="003279B9" w:rsidRPr="003279B9" w:rsidRDefault="003279B9" w:rsidP="003279B9">
            <w:r w:rsidRPr="003279B9">
              <w:t>4.7.1</w:t>
            </w:r>
          </w:p>
        </w:tc>
        <w:tc>
          <w:tcPr>
            <w:tcW w:w="3261" w:type="dxa"/>
            <w:shd w:val="clear" w:color="auto" w:fill="auto"/>
          </w:tcPr>
          <w:p w:rsidR="003279B9" w:rsidRPr="003279B9" w:rsidRDefault="003279B9" w:rsidP="003279B9">
            <w:r w:rsidRPr="003279B9">
              <w:rPr>
                <w:color w:val="000000"/>
              </w:rPr>
              <w:t>Удельное электропотребление в МКД</w:t>
            </w:r>
          </w:p>
        </w:tc>
        <w:tc>
          <w:tcPr>
            <w:tcW w:w="992" w:type="dxa"/>
            <w:gridSpan w:val="5"/>
            <w:shd w:val="clear" w:color="auto" w:fill="auto"/>
          </w:tcPr>
          <w:p w:rsidR="003279B9" w:rsidRPr="003279B9" w:rsidRDefault="003279B9" w:rsidP="003279B9">
            <w:pPr>
              <w:jc w:val="center"/>
            </w:pPr>
            <w:proofErr w:type="spellStart"/>
            <w:r w:rsidRPr="003279B9">
              <w:rPr>
                <w:color w:val="000000"/>
              </w:rPr>
              <w:t>квт</w:t>
            </w:r>
            <w:proofErr w:type="gramStart"/>
            <w:r w:rsidRPr="003279B9">
              <w:rPr>
                <w:color w:val="000000"/>
              </w:rPr>
              <w:t>.ч</w:t>
            </w:r>
            <w:proofErr w:type="spellEnd"/>
            <w:proofErr w:type="gramEnd"/>
            <w:r w:rsidRPr="003279B9">
              <w:rPr>
                <w:color w:val="000000"/>
              </w:rPr>
              <w:t>/чел./</w:t>
            </w:r>
            <w:proofErr w:type="spellStart"/>
            <w:r w:rsidRPr="003279B9">
              <w:rPr>
                <w:color w:val="000000"/>
              </w:rPr>
              <w:t>мес</w:t>
            </w:r>
            <w:proofErr w:type="spellEnd"/>
          </w:p>
        </w:tc>
        <w:tc>
          <w:tcPr>
            <w:tcW w:w="709" w:type="dxa"/>
            <w:shd w:val="clear" w:color="auto" w:fill="auto"/>
          </w:tcPr>
          <w:p w:rsidR="003279B9" w:rsidRPr="003279B9" w:rsidRDefault="003279B9" w:rsidP="003279B9">
            <w:pPr>
              <w:jc w:val="center"/>
            </w:pPr>
            <w:r w:rsidRPr="003279B9">
              <w:t>37,7</w:t>
            </w:r>
          </w:p>
        </w:tc>
        <w:tc>
          <w:tcPr>
            <w:tcW w:w="992" w:type="dxa"/>
            <w:gridSpan w:val="3"/>
            <w:shd w:val="clear" w:color="auto" w:fill="auto"/>
          </w:tcPr>
          <w:p w:rsidR="003279B9" w:rsidRPr="003279B9" w:rsidRDefault="003279B9" w:rsidP="003279B9">
            <w:pPr>
              <w:jc w:val="center"/>
            </w:pPr>
            <w:r w:rsidRPr="003279B9">
              <w:t>37,0</w:t>
            </w:r>
          </w:p>
        </w:tc>
        <w:tc>
          <w:tcPr>
            <w:tcW w:w="850" w:type="dxa"/>
            <w:gridSpan w:val="2"/>
            <w:shd w:val="clear" w:color="auto" w:fill="auto"/>
          </w:tcPr>
          <w:p w:rsidR="003279B9" w:rsidRPr="003279B9" w:rsidRDefault="003279B9" w:rsidP="003279B9">
            <w:pPr>
              <w:jc w:val="center"/>
            </w:pPr>
            <w:r w:rsidRPr="003279B9">
              <w:t>37,0</w:t>
            </w:r>
          </w:p>
        </w:tc>
        <w:tc>
          <w:tcPr>
            <w:tcW w:w="851" w:type="dxa"/>
            <w:shd w:val="clear" w:color="auto" w:fill="auto"/>
          </w:tcPr>
          <w:p w:rsidR="003279B9" w:rsidRPr="003279B9" w:rsidRDefault="003279B9" w:rsidP="003279B9">
            <w:pPr>
              <w:jc w:val="center"/>
            </w:pPr>
            <w:r w:rsidRPr="003279B9">
              <w:t>37,0</w:t>
            </w:r>
          </w:p>
        </w:tc>
        <w:tc>
          <w:tcPr>
            <w:tcW w:w="850" w:type="dxa"/>
            <w:gridSpan w:val="2"/>
            <w:shd w:val="clear" w:color="auto" w:fill="auto"/>
          </w:tcPr>
          <w:p w:rsidR="003279B9" w:rsidRPr="003279B9" w:rsidRDefault="003279B9" w:rsidP="003279B9">
            <w:pPr>
              <w:jc w:val="center"/>
            </w:pPr>
            <w:r w:rsidRPr="003279B9">
              <w:t>37,0</w:t>
            </w:r>
          </w:p>
        </w:tc>
        <w:tc>
          <w:tcPr>
            <w:tcW w:w="993" w:type="dxa"/>
            <w:gridSpan w:val="4"/>
            <w:shd w:val="clear" w:color="auto" w:fill="auto"/>
          </w:tcPr>
          <w:p w:rsidR="003279B9" w:rsidRPr="003279B9" w:rsidRDefault="003279B9" w:rsidP="003279B9">
            <w:pPr>
              <w:jc w:val="center"/>
            </w:pPr>
            <w:r w:rsidRPr="003279B9">
              <w:t>37,0</w:t>
            </w:r>
          </w:p>
        </w:tc>
      </w:tr>
      <w:tr w:rsidR="003279B9" w:rsidRPr="003279B9" w:rsidTr="003279B9">
        <w:tc>
          <w:tcPr>
            <w:tcW w:w="817" w:type="dxa"/>
            <w:shd w:val="clear" w:color="auto" w:fill="auto"/>
          </w:tcPr>
          <w:p w:rsidR="003279B9" w:rsidRPr="003279B9" w:rsidRDefault="003279B9" w:rsidP="003279B9">
            <w:pPr>
              <w:rPr>
                <w:color w:val="000000"/>
              </w:rPr>
            </w:pPr>
            <w:r w:rsidRPr="003279B9">
              <w:rPr>
                <w:color w:val="000000"/>
              </w:rPr>
              <w:t>4.7.2</w:t>
            </w:r>
          </w:p>
        </w:tc>
        <w:tc>
          <w:tcPr>
            <w:tcW w:w="3261" w:type="dxa"/>
            <w:shd w:val="clear" w:color="auto" w:fill="auto"/>
          </w:tcPr>
          <w:p w:rsidR="003279B9" w:rsidRPr="003279B9" w:rsidRDefault="003279B9" w:rsidP="003279B9">
            <w:pPr>
              <w:rPr>
                <w:color w:val="000000"/>
              </w:rPr>
            </w:pPr>
            <w:r w:rsidRPr="003279B9">
              <w:rPr>
                <w:color w:val="000000"/>
              </w:rPr>
              <w:t>Удельное электропотребление в бюджетных учреждениях</w:t>
            </w:r>
          </w:p>
        </w:tc>
        <w:tc>
          <w:tcPr>
            <w:tcW w:w="992" w:type="dxa"/>
            <w:gridSpan w:val="5"/>
            <w:shd w:val="clear" w:color="auto" w:fill="auto"/>
          </w:tcPr>
          <w:p w:rsidR="003279B9" w:rsidRPr="003279B9" w:rsidRDefault="003279B9" w:rsidP="003279B9">
            <w:pPr>
              <w:jc w:val="center"/>
              <w:rPr>
                <w:color w:val="000000"/>
              </w:rPr>
            </w:pPr>
            <w:proofErr w:type="spellStart"/>
            <w:r w:rsidRPr="003279B9">
              <w:rPr>
                <w:color w:val="000000"/>
              </w:rPr>
              <w:t>квт</w:t>
            </w:r>
            <w:proofErr w:type="gramStart"/>
            <w:r w:rsidRPr="003279B9">
              <w:rPr>
                <w:color w:val="000000"/>
              </w:rPr>
              <w:t>.ч</w:t>
            </w:r>
            <w:proofErr w:type="spellEnd"/>
            <w:proofErr w:type="gramEnd"/>
            <w:r w:rsidRPr="003279B9">
              <w:rPr>
                <w:color w:val="000000"/>
              </w:rPr>
              <w:t>/чел./</w:t>
            </w:r>
            <w:proofErr w:type="spellStart"/>
            <w:r w:rsidRPr="003279B9">
              <w:rPr>
                <w:color w:val="000000"/>
              </w:rPr>
              <w:t>мес</w:t>
            </w:r>
            <w:proofErr w:type="spellEnd"/>
          </w:p>
        </w:tc>
        <w:tc>
          <w:tcPr>
            <w:tcW w:w="709" w:type="dxa"/>
            <w:shd w:val="clear" w:color="auto" w:fill="auto"/>
          </w:tcPr>
          <w:p w:rsidR="003279B9" w:rsidRPr="003279B9" w:rsidRDefault="003279B9" w:rsidP="003279B9">
            <w:pPr>
              <w:jc w:val="center"/>
            </w:pPr>
            <w:r w:rsidRPr="003279B9">
              <w:t>26</w:t>
            </w:r>
          </w:p>
        </w:tc>
        <w:tc>
          <w:tcPr>
            <w:tcW w:w="992" w:type="dxa"/>
            <w:gridSpan w:val="3"/>
            <w:shd w:val="clear" w:color="auto" w:fill="auto"/>
          </w:tcPr>
          <w:p w:rsidR="003279B9" w:rsidRPr="003279B9" w:rsidRDefault="003279B9" w:rsidP="003279B9">
            <w:pPr>
              <w:jc w:val="center"/>
            </w:pPr>
            <w:r w:rsidRPr="003279B9">
              <w:t>26,0</w:t>
            </w:r>
          </w:p>
        </w:tc>
        <w:tc>
          <w:tcPr>
            <w:tcW w:w="850" w:type="dxa"/>
            <w:gridSpan w:val="2"/>
            <w:shd w:val="clear" w:color="auto" w:fill="auto"/>
          </w:tcPr>
          <w:p w:rsidR="003279B9" w:rsidRPr="003279B9" w:rsidRDefault="003279B9" w:rsidP="003279B9">
            <w:pPr>
              <w:jc w:val="center"/>
            </w:pPr>
            <w:r w:rsidRPr="003279B9">
              <w:t>26,0</w:t>
            </w:r>
          </w:p>
        </w:tc>
        <w:tc>
          <w:tcPr>
            <w:tcW w:w="851" w:type="dxa"/>
            <w:shd w:val="clear" w:color="auto" w:fill="auto"/>
          </w:tcPr>
          <w:p w:rsidR="003279B9" w:rsidRPr="003279B9" w:rsidRDefault="003279B9" w:rsidP="003279B9">
            <w:pPr>
              <w:jc w:val="center"/>
            </w:pPr>
            <w:r w:rsidRPr="003279B9">
              <w:t>26,0</w:t>
            </w:r>
          </w:p>
        </w:tc>
        <w:tc>
          <w:tcPr>
            <w:tcW w:w="850" w:type="dxa"/>
            <w:gridSpan w:val="2"/>
            <w:shd w:val="clear" w:color="auto" w:fill="auto"/>
          </w:tcPr>
          <w:p w:rsidR="003279B9" w:rsidRPr="003279B9" w:rsidRDefault="003279B9" w:rsidP="003279B9">
            <w:pPr>
              <w:jc w:val="center"/>
            </w:pPr>
            <w:r w:rsidRPr="003279B9">
              <w:t>26,0</w:t>
            </w:r>
          </w:p>
        </w:tc>
        <w:tc>
          <w:tcPr>
            <w:tcW w:w="993" w:type="dxa"/>
            <w:gridSpan w:val="4"/>
            <w:shd w:val="clear" w:color="auto" w:fill="auto"/>
          </w:tcPr>
          <w:p w:rsidR="003279B9" w:rsidRPr="003279B9" w:rsidRDefault="003279B9" w:rsidP="003279B9">
            <w:pPr>
              <w:jc w:val="center"/>
            </w:pPr>
            <w:r w:rsidRPr="003279B9">
              <w:t>26,0</w:t>
            </w:r>
          </w:p>
        </w:tc>
      </w:tr>
      <w:tr w:rsidR="003279B9" w:rsidRPr="003279B9" w:rsidTr="003279B9">
        <w:tc>
          <w:tcPr>
            <w:tcW w:w="817" w:type="dxa"/>
            <w:shd w:val="clear" w:color="auto" w:fill="auto"/>
          </w:tcPr>
          <w:p w:rsidR="003279B9" w:rsidRPr="003279B9" w:rsidRDefault="003279B9" w:rsidP="003279B9">
            <w:pPr>
              <w:rPr>
                <w:b/>
                <w:color w:val="000000"/>
              </w:rPr>
            </w:pPr>
            <w:r w:rsidRPr="003279B9">
              <w:rPr>
                <w:b/>
                <w:color w:val="000000"/>
              </w:rPr>
              <w:t>4.8</w:t>
            </w:r>
          </w:p>
        </w:tc>
        <w:tc>
          <w:tcPr>
            <w:tcW w:w="9498" w:type="dxa"/>
            <w:gridSpan w:val="19"/>
            <w:shd w:val="clear" w:color="auto" w:fill="auto"/>
          </w:tcPr>
          <w:p w:rsidR="003279B9" w:rsidRPr="003279B9" w:rsidRDefault="003279B9" w:rsidP="003279B9">
            <w:pPr>
              <w:jc w:val="center"/>
              <w:rPr>
                <w:b/>
              </w:rPr>
            </w:pPr>
            <w:r w:rsidRPr="003279B9">
              <w:rPr>
                <w:b/>
              </w:rPr>
              <w:t>Показатель воздействия на окружающую среду</w:t>
            </w:r>
          </w:p>
        </w:tc>
      </w:tr>
      <w:tr w:rsidR="003279B9" w:rsidRPr="003279B9" w:rsidTr="003279B9">
        <w:tc>
          <w:tcPr>
            <w:tcW w:w="817" w:type="dxa"/>
            <w:shd w:val="clear" w:color="auto" w:fill="auto"/>
          </w:tcPr>
          <w:p w:rsidR="003279B9" w:rsidRPr="003279B9" w:rsidRDefault="003279B9" w:rsidP="003279B9">
            <w:pPr>
              <w:rPr>
                <w:color w:val="000000"/>
              </w:rPr>
            </w:pPr>
            <w:r w:rsidRPr="003279B9">
              <w:rPr>
                <w:color w:val="000000"/>
              </w:rPr>
              <w:t>4.8.1</w:t>
            </w:r>
          </w:p>
        </w:tc>
        <w:tc>
          <w:tcPr>
            <w:tcW w:w="3261" w:type="dxa"/>
            <w:shd w:val="clear" w:color="auto" w:fill="auto"/>
          </w:tcPr>
          <w:p w:rsidR="003279B9" w:rsidRPr="003279B9" w:rsidRDefault="003279B9" w:rsidP="003279B9">
            <w:pPr>
              <w:rPr>
                <w:color w:val="000000"/>
              </w:rPr>
            </w:pPr>
            <w:r w:rsidRPr="003279B9">
              <w:rPr>
                <w:color w:val="000000"/>
              </w:rPr>
              <w:t>Объем выбросов</w:t>
            </w:r>
          </w:p>
        </w:tc>
        <w:tc>
          <w:tcPr>
            <w:tcW w:w="992" w:type="dxa"/>
            <w:gridSpan w:val="5"/>
            <w:shd w:val="clear" w:color="auto" w:fill="auto"/>
          </w:tcPr>
          <w:p w:rsidR="003279B9" w:rsidRPr="003279B9" w:rsidRDefault="003279B9" w:rsidP="003279B9">
            <w:pPr>
              <w:jc w:val="center"/>
              <w:rPr>
                <w:color w:val="000000"/>
              </w:rPr>
            </w:pPr>
            <w:proofErr w:type="spellStart"/>
            <w:r w:rsidRPr="003279B9">
              <w:rPr>
                <w:color w:val="000000"/>
              </w:rPr>
              <w:t>Тн</w:t>
            </w:r>
            <w:proofErr w:type="spellEnd"/>
            <w:r w:rsidRPr="003279B9">
              <w:rPr>
                <w:color w:val="000000"/>
              </w:rPr>
              <w:t>/год</w:t>
            </w:r>
          </w:p>
        </w:tc>
        <w:tc>
          <w:tcPr>
            <w:tcW w:w="709" w:type="dxa"/>
            <w:shd w:val="clear" w:color="auto" w:fill="auto"/>
          </w:tcPr>
          <w:p w:rsidR="003279B9" w:rsidRPr="003279B9" w:rsidRDefault="003279B9" w:rsidP="003279B9">
            <w:pPr>
              <w:jc w:val="center"/>
            </w:pPr>
            <w:r w:rsidRPr="003279B9">
              <w:t>0</w:t>
            </w:r>
          </w:p>
        </w:tc>
        <w:tc>
          <w:tcPr>
            <w:tcW w:w="992" w:type="dxa"/>
            <w:gridSpan w:val="3"/>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851" w:type="dxa"/>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993" w:type="dxa"/>
            <w:gridSpan w:val="4"/>
            <w:shd w:val="clear" w:color="auto" w:fill="auto"/>
          </w:tcPr>
          <w:p w:rsidR="003279B9" w:rsidRPr="003279B9" w:rsidRDefault="003279B9" w:rsidP="003279B9">
            <w:pPr>
              <w:jc w:val="center"/>
            </w:pPr>
            <w:r w:rsidRPr="003279B9">
              <w:t>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5</w:t>
            </w:r>
          </w:p>
        </w:tc>
        <w:tc>
          <w:tcPr>
            <w:tcW w:w="9498" w:type="dxa"/>
            <w:gridSpan w:val="19"/>
            <w:shd w:val="clear" w:color="auto" w:fill="auto"/>
          </w:tcPr>
          <w:p w:rsidR="003279B9" w:rsidRPr="003279B9" w:rsidRDefault="003279B9" w:rsidP="003279B9">
            <w:pPr>
              <w:ind w:firstLine="720"/>
              <w:jc w:val="center"/>
              <w:rPr>
                <w:b/>
              </w:rPr>
            </w:pPr>
            <w:r w:rsidRPr="003279B9">
              <w:rPr>
                <w:b/>
              </w:rPr>
              <w:t>Утилизация ТБО</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5.1</w:t>
            </w:r>
          </w:p>
        </w:tc>
        <w:tc>
          <w:tcPr>
            <w:tcW w:w="9498" w:type="dxa"/>
            <w:gridSpan w:val="19"/>
            <w:shd w:val="clear" w:color="auto" w:fill="auto"/>
          </w:tcPr>
          <w:p w:rsidR="003279B9" w:rsidRPr="003279B9" w:rsidRDefault="003279B9" w:rsidP="003279B9">
            <w:pPr>
              <w:ind w:firstLine="720"/>
              <w:jc w:val="center"/>
              <w:rPr>
                <w:b/>
              </w:rPr>
            </w:pPr>
            <w:r w:rsidRPr="003279B9">
              <w:rPr>
                <w:b/>
              </w:rPr>
              <w:t>Доступность услуги для потребителей</w:t>
            </w:r>
          </w:p>
        </w:tc>
      </w:tr>
      <w:tr w:rsidR="003279B9" w:rsidRPr="003279B9" w:rsidTr="003279B9">
        <w:tc>
          <w:tcPr>
            <w:tcW w:w="817" w:type="dxa"/>
            <w:shd w:val="clear" w:color="auto" w:fill="auto"/>
          </w:tcPr>
          <w:p w:rsidR="003279B9" w:rsidRPr="003279B9" w:rsidRDefault="003279B9" w:rsidP="003279B9">
            <w:r w:rsidRPr="003279B9">
              <w:t>5.1.1</w:t>
            </w:r>
          </w:p>
        </w:tc>
        <w:tc>
          <w:tcPr>
            <w:tcW w:w="3261" w:type="dxa"/>
            <w:shd w:val="clear" w:color="auto" w:fill="auto"/>
          </w:tcPr>
          <w:p w:rsidR="003279B9" w:rsidRPr="003279B9" w:rsidRDefault="003279B9" w:rsidP="003279B9">
            <w:r w:rsidRPr="003279B9">
              <w:t>Доля потребителей в жилых домах, охваченных услугой</w:t>
            </w:r>
          </w:p>
        </w:tc>
        <w:tc>
          <w:tcPr>
            <w:tcW w:w="992" w:type="dxa"/>
            <w:gridSpan w:val="5"/>
            <w:shd w:val="clear" w:color="auto" w:fill="auto"/>
          </w:tcPr>
          <w:p w:rsidR="003279B9" w:rsidRPr="003279B9" w:rsidRDefault="003279B9" w:rsidP="003279B9">
            <w:pPr>
              <w:jc w:val="center"/>
            </w:pPr>
            <w:r w:rsidRPr="003279B9">
              <w:t>%</w:t>
            </w:r>
          </w:p>
        </w:tc>
        <w:tc>
          <w:tcPr>
            <w:tcW w:w="709" w:type="dxa"/>
            <w:shd w:val="clear" w:color="auto" w:fill="auto"/>
          </w:tcPr>
          <w:p w:rsidR="003279B9" w:rsidRPr="003279B9" w:rsidRDefault="003279B9" w:rsidP="003279B9">
            <w:pPr>
              <w:jc w:val="center"/>
            </w:pPr>
            <w:r w:rsidRPr="003279B9">
              <w:t>100</w:t>
            </w:r>
          </w:p>
        </w:tc>
        <w:tc>
          <w:tcPr>
            <w:tcW w:w="992" w:type="dxa"/>
            <w:gridSpan w:val="3"/>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851" w:type="dxa"/>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5.2.</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Показатели спроса на услуги ТБО</w:t>
            </w:r>
          </w:p>
        </w:tc>
      </w:tr>
      <w:tr w:rsidR="003279B9" w:rsidRPr="003279B9" w:rsidTr="003279B9">
        <w:tc>
          <w:tcPr>
            <w:tcW w:w="817" w:type="dxa"/>
            <w:shd w:val="clear" w:color="auto" w:fill="auto"/>
          </w:tcPr>
          <w:p w:rsidR="003279B9" w:rsidRPr="003279B9" w:rsidRDefault="003279B9" w:rsidP="003279B9">
            <w:r w:rsidRPr="003279B9">
              <w:t>5.2.1</w:t>
            </w:r>
          </w:p>
        </w:tc>
        <w:tc>
          <w:tcPr>
            <w:tcW w:w="3261" w:type="dxa"/>
            <w:shd w:val="clear" w:color="auto" w:fill="auto"/>
          </w:tcPr>
          <w:p w:rsidR="003279B9" w:rsidRPr="003279B9" w:rsidRDefault="003279B9" w:rsidP="003279B9">
            <w:r w:rsidRPr="003279B9">
              <w:rPr>
                <w:color w:val="000000"/>
              </w:rPr>
              <w:t>Объем потребления ТБО</w:t>
            </w:r>
          </w:p>
        </w:tc>
        <w:tc>
          <w:tcPr>
            <w:tcW w:w="992" w:type="dxa"/>
            <w:gridSpan w:val="5"/>
            <w:shd w:val="clear" w:color="auto" w:fill="auto"/>
          </w:tcPr>
          <w:p w:rsidR="003279B9" w:rsidRPr="003279B9" w:rsidRDefault="003279B9" w:rsidP="003279B9">
            <w:pPr>
              <w:jc w:val="center"/>
              <w:rPr>
                <w:b/>
              </w:rPr>
            </w:pPr>
            <w:proofErr w:type="spellStart"/>
            <w:r w:rsidRPr="003279B9">
              <w:rPr>
                <w:color w:val="000000"/>
              </w:rPr>
              <w:t>тн</w:t>
            </w:r>
            <w:proofErr w:type="spellEnd"/>
            <w:r w:rsidRPr="003279B9">
              <w:rPr>
                <w:color w:val="000000"/>
              </w:rPr>
              <w:t>.</w:t>
            </w:r>
          </w:p>
        </w:tc>
        <w:tc>
          <w:tcPr>
            <w:tcW w:w="709" w:type="dxa"/>
            <w:shd w:val="clear" w:color="auto" w:fill="auto"/>
          </w:tcPr>
          <w:p w:rsidR="003279B9" w:rsidRPr="003279B9" w:rsidRDefault="003279B9" w:rsidP="003279B9">
            <w:pPr>
              <w:jc w:val="center"/>
            </w:pPr>
            <w:r w:rsidRPr="003279B9">
              <w:t>6700</w:t>
            </w:r>
          </w:p>
        </w:tc>
        <w:tc>
          <w:tcPr>
            <w:tcW w:w="992" w:type="dxa"/>
            <w:gridSpan w:val="3"/>
            <w:shd w:val="clear" w:color="auto" w:fill="auto"/>
          </w:tcPr>
          <w:p w:rsidR="003279B9" w:rsidRPr="003279B9" w:rsidRDefault="003279B9" w:rsidP="003279B9">
            <w:pPr>
              <w:jc w:val="center"/>
            </w:pPr>
            <w:r w:rsidRPr="003279B9">
              <w:t>6800</w:t>
            </w:r>
          </w:p>
        </w:tc>
        <w:tc>
          <w:tcPr>
            <w:tcW w:w="850" w:type="dxa"/>
            <w:gridSpan w:val="2"/>
            <w:shd w:val="clear" w:color="auto" w:fill="auto"/>
          </w:tcPr>
          <w:p w:rsidR="003279B9" w:rsidRPr="003279B9" w:rsidRDefault="003279B9" w:rsidP="003279B9">
            <w:pPr>
              <w:jc w:val="center"/>
            </w:pPr>
            <w:r w:rsidRPr="003279B9">
              <w:t>6800</w:t>
            </w:r>
          </w:p>
        </w:tc>
        <w:tc>
          <w:tcPr>
            <w:tcW w:w="851" w:type="dxa"/>
            <w:shd w:val="clear" w:color="auto" w:fill="auto"/>
          </w:tcPr>
          <w:p w:rsidR="003279B9" w:rsidRPr="003279B9" w:rsidRDefault="003279B9" w:rsidP="003279B9">
            <w:pPr>
              <w:jc w:val="center"/>
            </w:pPr>
            <w:r w:rsidRPr="003279B9">
              <w:t>6850</w:t>
            </w:r>
          </w:p>
        </w:tc>
        <w:tc>
          <w:tcPr>
            <w:tcW w:w="850" w:type="dxa"/>
            <w:gridSpan w:val="2"/>
            <w:shd w:val="clear" w:color="auto" w:fill="auto"/>
          </w:tcPr>
          <w:p w:rsidR="003279B9" w:rsidRPr="003279B9" w:rsidRDefault="003279B9" w:rsidP="003279B9">
            <w:pPr>
              <w:jc w:val="center"/>
            </w:pPr>
            <w:r w:rsidRPr="003279B9">
              <w:t>7000</w:t>
            </w:r>
          </w:p>
        </w:tc>
        <w:tc>
          <w:tcPr>
            <w:tcW w:w="993" w:type="dxa"/>
            <w:gridSpan w:val="4"/>
            <w:shd w:val="clear" w:color="auto" w:fill="auto"/>
          </w:tcPr>
          <w:p w:rsidR="003279B9" w:rsidRPr="003279B9" w:rsidRDefault="003279B9" w:rsidP="003279B9">
            <w:pPr>
              <w:jc w:val="center"/>
            </w:pPr>
            <w:r w:rsidRPr="003279B9">
              <w:t>10 000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5.3.</w:t>
            </w:r>
          </w:p>
        </w:tc>
        <w:tc>
          <w:tcPr>
            <w:tcW w:w="9498" w:type="dxa"/>
            <w:gridSpan w:val="19"/>
            <w:shd w:val="clear" w:color="auto" w:fill="auto"/>
          </w:tcPr>
          <w:p w:rsidR="003279B9" w:rsidRPr="003279B9" w:rsidRDefault="003279B9" w:rsidP="003279B9">
            <w:pPr>
              <w:ind w:firstLine="720"/>
              <w:jc w:val="center"/>
              <w:rPr>
                <w:b/>
              </w:rPr>
            </w:pPr>
            <w:r w:rsidRPr="003279B9">
              <w:rPr>
                <w:b/>
                <w:bCs/>
                <w:color w:val="000000"/>
              </w:rPr>
              <w:t xml:space="preserve">Показатели качества поставляемых услуг </w:t>
            </w:r>
          </w:p>
        </w:tc>
      </w:tr>
      <w:tr w:rsidR="003279B9" w:rsidRPr="003279B9" w:rsidTr="003279B9">
        <w:tc>
          <w:tcPr>
            <w:tcW w:w="817" w:type="dxa"/>
            <w:shd w:val="clear" w:color="auto" w:fill="auto"/>
          </w:tcPr>
          <w:p w:rsidR="003279B9" w:rsidRPr="003279B9" w:rsidRDefault="003279B9" w:rsidP="003279B9">
            <w:r w:rsidRPr="003279B9">
              <w:t>5.3.1</w:t>
            </w:r>
          </w:p>
        </w:tc>
        <w:tc>
          <w:tcPr>
            <w:tcW w:w="3261" w:type="dxa"/>
            <w:shd w:val="clear" w:color="auto" w:fill="auto"/>
          </w:tcPr>
          <w:p w:rsidR="003279B9" w:rsidRPr="003279B9" w:rsidRDefault="003279B9" w:rsidP="003279B9">
            <w:r w:rsidRPr="003279B9">
              <w:rPr>
                <w:color w:val="000000"/>
              </w:rPr>
              <w:t>Соответствие качества услуг установленным требованиям</w:t>
            </w:r>
          </w:p>
        </w:tc>
        <w:tc>
          <w:tcPr>
            <w:tcW w:w="992" w:type="dxa"/>
            <w:gridSpan w:val="5"/>
            <w:shd w:val="clear" w:color="auto" w:fill="auto"/>
          </w:tcPr>
          <w:p w:rsidR="003279B9" w:rsidRPr="003279B9" w:rsidRDefault="003279B9" w:rsidP="003279B9">
            <w:pPr>
              <w:ind w:firstLine="34"/>
              <w:jc w:val="center"/>
            </w:pPr>
            <w:r w:rsidRPr="003279B9">
              <w:t>%</w:t>
            </w:r>
          </w:p>
        </w:tc>
        <w:tc>
          <w:tcPr>
            <w:tcW w:w="709" w:type="dxa"/>
            <w:shd w:val="clear" w:color="auto" w:fill="auto"/>
          </w:tcPr>
          <w:p w:rsidR="003279B9" w:rsidRPr="003279B9" w:rsidRDefault="003279B9" w:rsidP="003279B9">
            <w:pPr>
              <w:jc w:val="center"/>
            </w:pPr>
            <w:r w:rsidRPr="003279B9">
              <w:t>100</w:t>
            </w:r>
          </w:p>
        </w:tc>
        <w:tc>
          <w:tcPr>
            <w:tcW w:w="992" w:type="dxa"/>
            <w:gridSpan w:val="3"/>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851" w:type="dxa"/>
            <w:shd w:val="clear" w:color="auto" w:fill="auto"/>
          </w:tcPr>
          <w:p w:rsidR="003279B9" w:rsidRPr="003279B9" w:rsidRDefault="003279B9" w:rsidP="003279B9">
            <w:pPr>
              <w:jc w:val="center"/>
            </w:pPr>
            <w:r w:rsidRPr="003279B9">
              <w:t>100</w:t>
            </w:r>
          </w:p>
        </w:tc>
        <w:tc>
          <w:tcPr>
            <w:tcW w:w="850" w:type="dxa"/>
            <w:gridSpan w:val="2"/>
            <w:shd w:val="clear" w:color="auto" w:fill="auto"/>
          </w:tcPr>
          <w:p w:rsidR="003279B9" w:rsidRPr="003279B9" w:rsidRDefault="003279B9" w:rsidP="003279B9">
            <w:pPr>
              <w:jc w:val="center"/>
            </w:pPr>
            <w:r w:rsidRPr="003279B9">
              <w:t>100</w:t>
            </w:r>
          </w:p>
        </w:tc>
        <w:tc>
          <w:tcPr>
            <w:tcW w:w="993" w:type="dxa"/>
            <w:gridSpan w:val="4"/>
            <w:shd w:val="clear" w:color="auto" w:fill="auto"/>
          </w:tcPr>
          <w:p w:rsidR="003279B9" w:rsidRPr="003279B9" w:rsidRDefault="003279B9" w:rsidP="003279B9">
            <w:pPr>
              <w:jc w:val="center"/>
            </w:pPr>
            <w:r w:rsidRPr="003279B9">
              <w:t>100</w:t>
            </w:r>
          </w:p>
        </w:tc>
      </w:tr>
      <w:tr w:rsidR="003279B9" w:rsidRPr="003279B9" w:rsidTr="003279B9">
        <w:tc>
          <w:tcPr>
            <w:tcW w:w="817" w:type="dxa"/>
            <w:shd w:val="clear" w:color="auto" w:fill="auto"/>
          </w:tcPr>
          <w:p w:rsidR="003279B9" w:rsidRPr="003279B9" w:rsidRDefault="003279B9" w:rsidP="003279B9">
            <w:pPr>
              <w:jc w:val="center"/>
              <w:rPr>
                <w:b/>
              </w:rPr>
            </w:pPr>
            <w:r w:rsidRPr="003279B9">
              <w:rPr>
                <w:b/>
              </w:rPr>
              <w:t>5.4</w:t>
            </w:r>
          </w:p>
        </w:tc>
        <w:tc>
          <w:tcPr>
            <w:tcW w:w="9498" w:type="dxa"/>
            <w:gridSpan w:val="19"/>
            <w:shd w:val="clear" w:color="auto" w:fill="auto"/>
          </w:tcPr>
          <w:p w:rsidR="003279B9" w:rsidRPr="003279B9" w:rsidRDefault="003279B9" w:rsidP="003279B9">
            <w:pPr>
              <w:ind w:firstLine="720"/>
              <w:jc w:val="center"/>
              <w:rPr>
                <w:b/>
              </w:rPr>
            </w:pPr>
            <w:r w:rsidRPr="003279B9">
              <w:rPr>
                <w:b/>
              </w:rPr>
              <w:t>Надежность снабжения услугой (бесперебойность)</w:t>
            </w:r>
          </w:p>
        </w:tc>
      </w:tr>
      <w:tr w:rsidR="003279B9" w:rsidRPr="003279B9" w:rsidTr="003279B9">
        <w:tc>
          <w:tcPr>
            <w:tcW w:w="817" w:type="dxa"/>
            <w:shd w:val="clear" w:color="auto" w:fill="auto"/>
          </w:tcPr>
          <w:p w:rsidR="003279B9" w:rsidRPr="003279B9" w:rsidRDefault="003279B9" w:rsidP="003279B9">
            <w:r w:rsidRPr="003279B9">
              <w:lastRenderedPageBreak/>
              <w:t>5.4.1</w:t>
            </w:r>
          </w:p>
        </w:tc>
        <w:tc>
          <w:tcPr>
            <w:tcW w:w="3261" w:type="dxa"/>
            <w:shd w:val="clear" w:color="auto" w:fill="auto"/>
          </w:tcPr>
          <w:p w:rsidR="003279B9" w:rsidRPr="003279B9" w:rsidRDefault="003279B9" w:rsidP="003279B9">
            <w:r w:rsidRPr="003279B9">
              <w:t>Перебои в оказании услуги</w:t>
            </w:r>
          </w:p>
        </w:tc>
        <w:tc>
          <w:tcPr>
            <w:tcW w:w="992" w:type="dxa"/>
            <w:gridSpan w:val="5"/>
            <w:shd w:val="clear" w:color="auto" w:fill="auto"/>
          </w:tcPr>
          <w:p w:rsidR="003279B9" w:rsidRPr="003279B9" w:rsidRDefault="003279B9" w:rsidP="003279B9">
            <w:pPr>
              <w:jc w:val="center"/>
            </w:pPr>
            <w:r w:rsidRPr="003279B9">
              <w:t>час/чел</w:t>
            </w:r>
          </w:p>
        </w:tc>
        <w:tc>
          <w:tcPr>
            <w:tcW w:w="709" w:type="dxa"/>
            <w:shd w:val="clear" w:color="auto" w:fill="auto"/>
          </w:tcPr>
          <w:p w:rsidR="003279B9" w:rsidRPr="003279B9" w:rsidRDefault="003279B9" w:rsidP="003279B9">
            <w:pPr>
              <w:jc w:val="center"/>
            </w:pPr>
            <w:r w:rsidRPr="003279B9">
              <w:t>0</w:t>
            </w:r>
          </w:p>
        </w:tc>
        <w:tc>
          <w:tcPr>
            <w:tcW w:w="992" w:type="dxa"/>
            <w:gridSpan w:val="3"/>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851" w:type="dxa"/>
            <w:shd w:val="clear" w:color="auto" w:fill="auto"/>
          </w:tcPr>
          <w:p w:rsidR="003279B9" w:rsidRPr="003279B9" w:rsidRDefault="003279B9" w:rsidP="003279B9">
            <w:pPr>
              <w:jc w:val="center"/>
            </w:pPr>
            <w:r w:rsidRPr="003279B9">
              <w:t>0</w:t>
            </w:r>
          </w:p>
        </w:tc>
        <w:tc>
          <w:tcPr>
            <w:tcW w:w="850" w:type="dxa"/>
            <w:gridSpan w:val="2"/>
            <w:shd w:val="clear" w:color="auto" w:fill="auto"/>
          </w:tcPr>
          <w:p w:rsidR="003279B9" w:rsidRPr="003279B9" w:rsidRDefault="003279B9" w:rsidP="003279B9">
            <w:pPr>
              <w:jc w:val="center"/>
            </w:pPr>
            <w:r w:rsidRPr="003279B9">
              <w:t>0</w:t>
            </w:r>
          </w:p>
        </w:tc>
        <w:tc>
          <w:tcPr>
            <w:tcW w:w="993" w:type="dxa"/>
            <w:gridSpan w:val="4"/>
            <w:shd w:val="clear" w:color="auto" w:fill="auto"/>
          </w:tcPr>
          <w:p w:rsidR="003279B9" w:rsidRPr="003279B9" w:rsidRDefault="003279B9" w:rsidP="003279B9">
            <w:pPr>
              <w:jc w:val="center"/>
            </w:pPr>
            <w:r w:rsidRPr="003279B9">
              <w:t>0</w:t>
            </w:r>
          </w:p>
        </w:tc>
      </w:tr>
      <w:tr w:rsidR="003279B9" w:rsidRPr="003279B9" w:rsidTr="003279B9">
        <w:trPr>
          <w:gridAfter w:val="2"/>
          <w:wAfter w:w="142" w:type="dxa"/>
        </w:trPr>
        <w:tc>
          <w:tcPr>
            <w:tcW w:w="818" w:type="dxa"/>
            <w:shd w:val="clear" w:color="auto" w:fill="auto"/>
          </w:tcPr>
          <w:p w:rsidR="003279B9" w:rsidRPr="003279B9" w:rsidRDefault="003279B9" w:rsidP="003279B9">
            <w:pPr>
              <w:rPr>
                <w:b/>
              </w:rPr>
            </w:pPr>
            <w:r w:rsidRPr="003279B9">
              <w:rPr>
                <w:b/>
              </w:rPr>
              <w:t>5.5</w:t>
            </w:r>
          </w:p>
        </w:tc>
        <w:tc>
          <w:tcPr>
            <w:tcW w:w="9355" w:type="dxa"/>
            <w:gridSpan w:val="17"/>
            <w:shd w:val="clear" w:color="auto" w:fill="auto"/>
          </w:tcPr>
          <w:p w:rsidR="003279B9" w:rsidRPr="003279B9" w:rsidRDefault="003279B9" w:rsidP="003279B9">
            <w:pPr>
              <w:jc w:val="center"/>
              <w:rPr>
                <w:b/>
              </w:rPr>
            </w:pPr>
            <w:r w:rsidRPr="003279B9">
              <w:rPr>
                <w:b/>
              </w:rPr>
              <w:t>Эффективность сбора  и транспортировки ТБО</w:t>
            </w:r>
          </w:p>
        </w:tc>
      </w:tr>
      <w:tr w:rsidR="003279B9" w:rsidRPr="003279B9" w:rsidTr="003279B9">
        <w:trPr>
          <w:gridAfter w:val="2"/>
          <w:wAfter w:w="142" w:type="dxa"/>
        </w:trPr>
        <w:tc>
          <w:tcPr>
            <w:tcW w:w="818" w:type="dxa"/>
            <w:shd w:val="clear" w:color="auto" w:fill="auto"/>
          </w:tcPr>
          <w:p w:rsidR="003279B9" w:rsidRPr="003279B9" w:rsidRDefault="003279B9" w:rsidP="003279B9">
            <w:r w:rsidRPr="003279B9">
              <w:t>5.5.1</w:t>
            </w:r>
          </w:p>
        </w:tc>
        <w:tc>
          <w:tcPr>
            <w:tcW w:w="3262" w:type="dxa"/>
            <w:shd w:val="clear" w:color="auto" w:fill="auto"/>
          </w:tcPr>
          <w:p w:rsidR="003279B9" w:rsidRPr="003279B9" w:rsidRDefault="003279B9" w:rsidP="003279B9">
            <w:r w:rsidRPr="003279B9">
              <w:t>Фактический объем  твердых бытовых отходов, собранных  и транспортированных</w:t>
            </w:r>
          </w:p>
        </w:tc>
        <w:tc>
          <w:tcPr>
            <w:tcW w:w="991" w:type="dxa"/>
            <w:gridSpan w:val="5"/>
            <w:shd w:val="clear" w:color="auto" w:fill="auto"/>
          </w:tcPr>
          <w:p w:rsidR="003279B9" w:rsidRPr="003279B9" w:rsidRDefault="003279B9" w:rsidP="003279B9">
            <w:pPr>
              <w:jc w:val="center"/>
            </w:pPr>
            <w:proofErr w:type="spellStart"/>
            <w:r w:rsidRPr="003279B9">
              <w:t>тыс</w:t>
            </w:r>
            <w:proofErr w:type="gramStart"/>
            <w:r w:rsidRPr="003279B9">
              <w:t>.к</w:t>
            </w:r>
            <w:proofErr w:type="gramEnd"/>
            <w:r w:rsidRPr="003279B9">
              <w:t>уб.м</w:t>
            </w:r>
            <w:proofErr w:type="spellEnd"/>
          </w:p>
        </w:tc>
        <w:tc>
          <w:tcPr>
            <w:tcW w:w="709" w:type="dxa"/>
            <w:shd w:val="clear" w:color="auto" w:fill="auto"/>
          </w:tcPr>
          <w:p w:rsidR="003279B9" w:rsidRPr="003279B9" w:rsidRDefault="003279B9" w:rsidP="003279B9">
            <w:pPr>
              <w:jc w:val="center"/>
            </w:pPr>
            <w:r w:rsidRPr="003279B9">
              <w:t>30</w:t>
            </w:r>
          </w:p>
        </w:tc>
        <w:tc>
          <w:tcPr>
            <w:tcW w:w="991" w:type="dxa"/>
            <w:gridSpan w:val="3"/>
            <w:shd w:val="clear" w:color="auto" w:fill="auto"/>
          </w:tcPr>
          <w:p w:rsidR="003279B9" w:rsidRPr="003279B9" w:rsidRDefault="003279B9" w:rsidP="003279B9">
            <w:pPr>
              <w:jc w:val="center"/>
            </w:pPr>
            <w:r w:rsidRPr="003279B9">
              <w:t>32</w:t>
            </w:r>
          </w:p>
        </w:tc>
        <w:tc>
          <w:tcPr>
            <w:tcW w:w="849" w:type="dxa"/>
            <w:gridSpan w:val="2"/>
            <w:shd w:val="clear" w:color="auto" w:fill="auto"/>
          </w:tcPr>
          <w:p w:rsidR="003279B9" w:rsidRPr="003279B9" w:rsidRDefault="003279B9" w:rsidP="003279B9">
            <w:pPr>
              <w:jc w:val="center"/>
            </w:pPr>
            <w:r w:rsidRPr="003279B9">
              <w:t>33</w:t>
            </w:r>
          </w:p>
        </w:tc>
        <w:tc>
          <w:tcPr>
            <w:tcW w:w="850" w:type="dxa"/>
            <w:shd w:val="clear" w:color="auto" w:fill="auto"/>
          </w:tcPr>
          <w:p w:rsidR="003279B9" w:rsidRPr="003279B9" w:rsidRDefault="003279B9" w:rsidP="003279B9">
            <w:pPr>
              <w:jc w:val="center"/>
            </w:pPr>
            <w:r w:rsidRPr="003279B9">
              <w:t>35</w:t>
            </w:r>
          </w:p>
        </w:tc>
        <w:tc>
          <w:tcPr>
            <w:tcW w:w="849" w:type="dxa"/>
            <w:gridSpan w:val="2"/>
            <w:shd w:val="clear" w:color="auto" w:fill="auto"/>
          </w:tcPr>
          <w:p w:rsidR="003279B9" w:rsidRPr="003279B9" w:rsidRDefault="003279B9" w:rsidP="003279B9">
            <w:pPr>
              <w:jc w:val="center"/>
            </w:pPr>
            <w:r w:rsidRPr="003279B9">
              <w:t>37</w:t>
            </w:r>
          </w:p>
        </w:tc>
        <w:tc>
          <w:tcPr>
            <w:tcW w:w="854" w:type="dxa"/>
            <w:gridSpan w:val="2"/>
            <w:shd w:val="clear" w:color="auto" w:fill="auto"/>
          </w:tcPr>
          <w:p w:rsidR="003279B9" w:rsidRPr="003279B9" w:rsidRDefault="003279B9" w:rsidP="003279B9">
            <w:pPr>
              <w:jc w:val="center"/>
            </w:pPr>
            <w:r w:rsidRPr="003279B9">
              <w:t>185</w:t>
            </w:r>
          </w:p>
        </w:tc>
      </w:tr>
      <w:tr w:rsidR="003279B9" w:rsidRPr="003279B9" w:rsidTr="003279B9">
        <w:trPr>
          <w:gridAfter w:val="2"/>
          <w:wAfter w:w="142" w:type="dxa"/>
        </w:trPr>
        <w:tc>
          <w:tcPr>
            <w:tcW w:w="818" w:type="dxa"/>
            <w:shd w:val="clear" w:color="auto" w:fill="auto"/>
          </w:tcPr>
          <w:p w:rsidR="003279B9" w:rsidRPr="003279B9" w:rsidRDefault="003279B9" w:rsidP="003279B9">
            <w:pPr>
              <w:rPr>
                <w:b/>
              </w:rPr>
            </w:pPr>
            <w:r w:rsidRPr="003279B9">
              <w:rPr>
                <w:b/>
              </w:rPr>
              <w:t>5.6</w:t>
            </w:r>
          </w:p>
        </w:tc>
        <w:tc>
          <w:tcPr>
            <w:tcW w:w="9355" w:type="dxa"/>
            <w:gridSpan w:val="17"/>
            <w:shd w:val="clear" w:color="auto" w:fill="auto"/>
          </w:tcPr>
          <w:p w:rsidR="003279B9" w:rsidRPr="003279B9" w:rsidRDefault="003279B9" w:rsidP="003279B9">
            <w:pPr>
              <w:jc w:val="center"/>
            </w:pPr>
            <w:r w:rsidRPr="003279B9">
              <w:rPr>
                <w:b/>
              </w:rPr>
              <w:t>Эффективность деятельности по утилизации ТБО</w:t>
            </w:r>
          </w:p>
        </w:tc>
      </w:tr>
      <w:tr w:rsidR="003279B9" w:rsidRPr="003279B9" w:rsidTr="003279B9">
        <w:trPr>
          <w:gridAfter w:val="2"/>
          <w:wAfter w:w="142" w:type="dxa"/>
        </w:trPr>
        <w:tc>
          <w:tcPr>
            <w:tcW w:w="818" w:type="dxa"/>
            <w:shd w:val="clear" w:color="auto" w:fill="auto"/>
          </w:tcPr>
          <w:p w:rsidR="003279B9" w:rsidRPr="003279B9" w:rsidRDefault="003279B9" w:rsidP="003279B9">
            <w:r w:rsidRPr="003279B9">
              <w:t>5.6.1</w:t>
            </w:r>
          </w:p>
        </w:tc>
        <w:tc>
          <w:tcPr>
            <w:tcW w:w="3262" w:type="dxa"/>
            <w:shd w:val="clear" w:color="auto" w:fill="auto"/>
          </w:tcPr>
          <w:p w:rsidR="003279B9" w:rsidRPr="003279B9" w:rsidRDefault="003279B9" w:rsidP="003279B9">
            <w:r w:rsidRPr="003279B9">
              <w:t>Фактический объем размещенных на полигоне твердых бытовых отходов</w:t>
            </w:r>
          </w:p>
        </w:tc>
        <w:tc>
          <w:tcPr>
            <w:tcW w:w="991" w:type="dxa"/>
            <w:gridSpan w:val="5"/>
            <w:shd w:val="clear" w:color="auto" w:fill="auto"/>
          </w:tcPr>
          <w:p w:rsidR="003279B9" w:rsidRPr="003279B9" w:rsidRDefault="003279B9" w:rsidP="003279B9">
            <w:pPr>
              <w:jc w:val="center"/>
            </w:pPr>
            <w:proofErr w:type="spellStart"/>
            <w:r w:rsidRPr="003279B9">
              <w:t>тыс</w:t>
            </w:r>
            <w:proofErr w:type="gramStart"/>
            <w:r w:rsidRPr="003279B9">
              <w:t>.К</w:t>
            </w:r>
            <w:proofErr w:type="gramEnd"/>
            <w:r w:rsidRPr="003279B9">
              <w:t>уб.м</w:t>
            </w:r>
            <w:proofErr w:type="spellEnd"/>
          </w:p>
        </w:tc>
        <w:tc>
          <w:tcPr>
            <w:tcW w:w="709" w:type="dxa"/>
            <w:shd w:val="clear" w:color="auto" w:fill="auto"/>
          </w:tcPr>
          <w:p w:rsidR="003279B9" w:rsidRPr="003279B9" w:rsidRDefault="003279B9" w:rsidP="003279B9">
            <w:pPr>
              <w:jc w:val="center"/>
            </w:pPr>
            <w:r w:rsidRPr="003279B9">
              <w:t>0</w:t>
            </w:r>
          </w:p>
        </w:tc>
        <w:tc>
          <w:tcPr>
            <w:tcW w:w="991" w:type="dxa"/>
            <w:gridSpan w:val="3"/>
            <w:shd w:val="clear" w:color="auto" w:fill="auto"/>
          </w:tcPr>
          <w:p w:rsidR="003279B9" w:rsidRPr="003279B9" w:rsidRDefault="003279B9" w:rsidP="003279B9">
            <w:pPr>
              <w:jc w:val="center"/>
            </w:pPr>
            <w:r w:rsidRPr="003279B9">
              <w:t>0</w:t>
            </w:r>
          </w:p>
        </w:tc>
        <w:tc>
          <w:tcPr>
            <w:tcW w:w="849" w:type="dxa"/>
            <w:gridSpan w:val="2"/>
            <w:shd w:val="clear" w:color="auto" w:fill="auto"/>
          </w:tcPr>
          <w:p w:rsidR="003279B9" w:rsidRPr="003279B9" w:rsidRDefault="003279B9" w:rsidP="003279B9">
            <w:pPr>
              <w:jc w:val="center"/>
            </w:pPr>
            <w:r w:rsidRPr="003279B9">
              <w:t>0</w:t>
            </w:r>
          </w:p>
        </w:tc>
        <w:tc>
          <w:tcPr>
            <w:tcW w:w="850" w:type="dxa"/>
            <w:shd w:val="clear" w:color="auto" w:fill="auto"/>
          </w:tcPr>
          <w:p w:rsidR="003279B9" w:rsidRPr="003279B9" w:rsidRDefault="003279B9" w:rsidP="003279B9">
            <w:pPr>
              <w:jc w:val="center"/>
            </w:pPr>
            <w:r w:rsidRPr="003279B9">
              <w:t>5</w:t>
            </w:r>
          </w:p>
        </w:tc>
        <w:tc>
          <w:tcPr>
            <w:tcW w:w="849" w:type="dxa"/>
            <w:gridSpan w:val="2"/>
            <w:shd w:val="clear" w:color="auto" w:fill="auto"/>
          </w:tcPr>
          <w:p w:rsidR="003279B9" w:rsidRPr="003279B9" w:rsidRDefault="003279B9" w:rsidP="003279B9">
            <w:pPr>
              <w:jc w:val="center"/>
            </w:pPr>
            <w:r w:rsidRPr="003279B9">
              <w:t>20</w:t>
            </w:r>
          </w:p>
        </w:tc>
        <w:tc>
          <w:tcPr>
            <w:tcW w:w="854" w:type="dxa"/>
            <w:gridSpan w:val="2"/>
            <w:shd w:val="clear" w:color="auto" w:fill="auto"/>
          </w:tcPr>
          <w:p w:rsidR="003279B9" w:rsidRPr="003279B9" w:rsidRDefault="003279B9" w:rsidP="003279B9">
            <w:pPr>
              <w:jc w:val="center"/>
            </w:pPr>
            <w:r w:rsidRPr="003279B9">
              <w:t>108</w:t>
            </w:r>
          </w:p>
        </w:tc>
      </w:tr>
      <w:tr w:rsidR="003279B9" w:rsidRPr="003279B9" w:rsidTr="003279B9">
        <w:trPr>
          <w:gridAfter w:val="2"/>
          <w:wAfter w:w="142" w:type="dxa"/>
        </w:trPr>
        <w:tc>
          <w:tcPr>
            <w:tcW w:w="818" w:type="dxa"/>
            <w:shd w:val="clear" w:color="auto" w:fill="auto"/>
          </w:tcPr>
          <w:p w:rsidR="003279B9" w:rsidRPr="003279B9" w:rsidRDefault="003279B9" w:rsidP="003279B9">
            <w:pPr>
              <w:rPr>
                <w:b/>
              </w:rPr>
            </w:pPr>
            <w:r w:rsidRPr="003279B9">
              <w:rPr>
                <w:b/>
              </w:rPr>
              <w:t>5.7</w:t>
            </w:r>
          </w:p>
        </w:tc>
        <w:tc>
          <w:tcPr>
            <w:tcW w:w="9355" w:type="dxa"/>
            <w:gridSpan w:val="17"/>
            <w:shd w:val="clear" w:color="auto" w:fill="auto"/>
          </w:tcPr>
          <w:p w:rsidR="003279B9" w:rsidRPr="003279B9" w:rsidRDefault="003279B9" w:rsidP="003279B9">
            <w:pPr>
              <w:jc w:val="center"/>
              <w:rPr>
                <w:b/>
              </w:rPr>
            </w:pPr>
            <w:r w:rsidRPr="003279B9">
              <w:rPr>
                <w:b/>
              </w:rPr>
              <w:t>Показатель воздействия на окружающую среду</w:t>
            </w:r>
          </w:p>
        </w:tc>
      </w:tr>
      <w:tr w:rsidR="003279B9" w:rsidRPr="003279B9" w:rsidTr="003279B9">
        <w:trPr>
          <w:gridAfter w:val="2"/>
          <w:wAfter w:w="142" w:type="dxa"/>
        </w:trPr>
        <w:tc>
          <w:tcPr>
            <w:tcW w:w="818" w:type="dxa"/>
            <w:shd w:val="clear" w:color="auto" w:fill="auto"/>
          </w:tcPr>
          <w:p w:rsidR="003279B9" w:rsidRPr="003279B9" w:rsidRDefault="003279B9" w:rsidP="003279B9">
            <w:r w:rsidRPr="003279B9">
              <w:t>5.7.1</w:t>
            </w:r>
          </w:p>
        </w:tc>
        <w:tc>
          <w:tcPr>
            <w:tcW w:w="3262" w:type="dxa"/>
            <w:shd w:val="clear" w:color="auto" w:fill="auto"/>
          </w:tcPr>
          <w:p w:rsidR="003279B9" w:rsidRPr="003279B9" w:rsidRDefault="003279B9" w:rsidP="003279B9">
            <w:r w:rsidRPr="003279B9">
              <w:t>Фактическое количество произведенных анализов проб атмосферного воздуха</w:t>
            </w:r>
          </w:p>
        </w:tc>
        <w:tc>
          <w:tcPr>
            <w:tcW w:w="991" w:type="dxa"/>
            <w:gridSpan w:val="5"/>
            <w:shd w:val="clear" w:color="auto" w:fill="auto"/>
          </w:tcPr>
          <w:p w:rsidR="003279B9" w:rsidRPr="003279B9" w:rsidRDefault="003279B9" w:rsidP="003279B9">
            <w:pPr>
              <w:jc w:val="center"/>
            </w:pPr>
            <w:r w:rsidRPr="003279B9">
              <w:t>единиц</w:t>
            </w:r>
          </w:p>
        </w:tc>
        <w:tc>
          <w:tcPr>
            <w:tcW w:w="709" w:type="dxa"/>
            <w:shd w:val="clear" w:color="auto" w:fill="auto"/>
          </w:tcPr>
          <w:p w:rsidR="003279B9" w:rsidRPr="003279B9" w:rsidRDefault="003279B9" w:rsidP="003279B9">
            <w:pPr>
              <w:jc w:val="center"/>
            </w:pPr>
            <w:r w:rsidRPr="003279B9">
              <w:t>0</w:t>
            </w:r>
          </w:p>
        </w:tc>
        <w:tc>
          <w:tcPr>
            <w:tcW w:w="991" w:type="dxa"/>
            <w:gridSpan w:val="3"/>
            <w:shd w:val="clear" w:color="auto" w:fill="auto"/>
          </w:tcPr>
          <w:p w:rsidR="003279B9" w:rsidRPr="003279B9" w:rsidRDefault="003279B9" w:rsidP="003279B9">
            <w:pPr>
              <w:jc w:val="center"/>
            </w:pPr>
            <w:r w:rsidRPr="003279B9">
              <w:t>0</w:t>
            </w:r>
          </w:p>
        </w:tc>
        <w:tc>
          <w:tcPr>
            <w:tcW w:w="849" w:type="dxa"/>
            <w:gridSpan w:val="2"/>
            <w:shd w:val="clear" w:color="auto" w:fill="auto"/>
          </w:tcPr>
          <w:p w:rsidR="003279B9" w:rsidRPr="003279B9" w:rsidRDefault="003279B9" w:rsidP="003279B9">
            <w:pPr>
              <w:jc w:val="center"/>
            </w:pPr>
            <w:r w:rsidRPr="003279B9">
              <w:t>0</w:t>
            </w:r>
          </w:p>
        </w:tc>
        <w:tc>
          <w:tcPr>
            <w:tcW w:w="850" w:type="dxa"/>
            <w:shd w:val="clear" w:color="auto" w:fill="auto"/>
          </w:tcPr>
          <w:p w:rsidR="003279B9" w:rsidRPr="003279B9" w:rsidRDefault="003279B9" w:rsidP="003279B9">
            <w:pPr>
              <w:jc w:val="center"/>
            </w:pPr>
            <w:r w:rsidRPr="003279B9">
              <w:t>1</w:t>
            </w:r>
          </w:p>
        </w:tc>
        <w:tc>
          <w:tcPr>
            <w:tcW w:w="849" w:type="dxa"/>
            <w:gridSpan w:val="2"/>
            <w:shd w:val="clear" w:color="auto" w:fill="auto"/>
          </w:tcPr>
          <w:p w:rsidR="003279B9" w:rsidRPr="003279B9" w:rsidRDefault="003279B9" w:rsidP="003279B9">
            <w:pPr>
              <w:jc w:val="center"/>
            </w:pPr>
            <w:r w:rsidRPr="003279B9">
              <w:t>1</w:t>
            </w:r>
          </w:p>
        </w:tc>
        <w:tc>
          <w:tcPr>
            <w:tcW w:w="854" w:type="dxa"/>
            <w:gridSpan w:val="2"/>
            <w:shd w:val="clear" w:color="auto" w:fill="auto"/>
          </w:tcPr>
          <w:p w:rsidR="003279B9" w:rsidRPr="003279B9" w:rsidRDefault="003279B9" w:rsidP="003279B9">
            <w:pPr>
              <w:jc w:val="center"/>
            </w:pPr>
            <w:r w:rsidRPr="003279B9">
              <w:t>1</w:t>
            </w:r>
          </w:p>
        </w:tc>
      </w:tr>
    </w:tbl>
    <w:p w:rsidR="003279B9" w:rsidRPr="003279B9" w:rsidRDefault="003279B9" w:rsidP="003279B9">
      <w:pPr>
        <w:spacing w:before="120" w:after="60"/>
        <w:ind w:left="720"/>
        <w:jc w:val="center"/>
        <w:rPr>
          <w:b/>
        </w:rPr>
      </w:pPr>
    </w:p>
    <w:p w:rsidR="003279B9" w:rsidRPr="003279B9" w:rsidRDefault="003279B9" w:rsidP="003279B9">
      <w:pPr>
        <w:spacing w:before="120" w:after="60"/>
        <w:ind w:left="720"/>
        <w:jc w:val="center"/>
        <w:rPr>
          <w:b/>
          <w:color w:val="000000"/>
        </w:rPr>
      </w:pPr>
      <w:r w:rsidRPr="003279B9">
        <w:rPr>
          <w:b/>
        </w:rPr>
        <w:t>5.Программа инвестиционных проектов,</w:t>
      </w:r>
      <w:r w:rsidRPr="003279B9">
        <w:rPr>
          <w:color w:val="000000"/>
        </w:rPr>
        <w:t xml:space="preserve"> </w:t>
      </w:r>
      <w:proofErr w:type="gramStart"/>
      <w:r w:rsidRPr="003279B9">
        <w:rPr>
          <w:b/>
          <w:color w:val="000000"/>
        </w:rPr>
        <w:t>обеспечивающие</w:t>
      </w:r>
      <w:proofErr w:type="gramEnd"/>
      <w:r w:rsidRPr="003279B9">
        <w:rPr>
          <w:b/>
          <w:color w:val="000000"/>
        </w:rPr>
        <w:br/>
        <w:t>достижение целевых показателей</w:t>
      </w:r>
    </w:p>
    <w:p w:rsidR="003279B9" w:rsidRPr="003279B9" w:rsidRDefault="003279B9" w:rsidP="003279B9">
      <w:pPr>
        <w:spacing w:before="120" w:after="60"/>
        <w:ind w:left="720"/>
        <w:jc w:val="center"/>
        <w:rPr>
          <w:b/>
        </w:rPr>
      </w:pPr>
      <w:r w:rsidRPr="003279B9">
        <w:rPr>
          <w:b/>
        </w:rPr>
        <w:t>5.1.Программа инвестиционных проектов  в водоснабжении</w:t>
      </w:r>
    </w:p>
    <w:p w:rsidR="003279B9" w:rsidRPr="003279B9" w:rsidRDefault="003279B9" w:rsidP="003279B9">
      <w:pPr>
        <w:ind w:firstLine="567"/>
        <w:jc w:val="both"/>
        <w:rPr>
          <w:b/>
          <w:color w:val="000000"/>
        </w:rPr>
      </w:pPr>
    </w:p>
    <w:p w:rsidR="003279B9" w:rsidRPr="003279B9" w:rsidRDefault="003279B9" w:rsidP="003279B9">
      <w:pPr>
        <w:ind w:firstLine="567"/>
        <w:jc w:val="both"/>
        <w:rPr>
          <w:color w:val="000000"/>
        </w:rPr>
      </w:pPr>
      <w:r w:rsidRPr="003279B9">
        <w:rPr>
          <w:color w:val="000000"/>
          <w:sz w:val="26"/>
          <w:szCs w:val="20"/>
        </w:rPr>
        <w:t xml:space="preserve">Перечень мероприятий и инвестиционных проектов в водоснабжении, </w:t>
      </w:r>
      <w:r w:rsidRPr="003279B9">
        <w:rPr>
          <w:color w:val="000000"/>
        </w:rPr>
        <w:t>обеспечивающих спрос на услуги водоснабжения по годам реализации Программы для решения поставленных задач и обеспечения целевых показателей развития коммунальной инфраструктуры поселения включает:</w:t>
      </w:r>
    </w:p>
    <w:p w:rsidR="003279B9" w:rsidRPr="003279B9" w:rsidRDefault="003279B9" w:rsidP="003279B9">
      <w:pPr>
        <w:ind w:firstLine="567"/>
        <w:jc w:val="both"/>
        <w:rPr>
          <w:color w:val="000000"/>
        </w:rPr>
      </w:pPr>
      <w:r w:rsidRPr="003279B9">
        <w:rPr>
          <w:b/>
          <w:bCs/>
          <w:color w:val="000000"/>
        </w:rPr>
        <w:t>1.Перспективное планирование развития систем коммунальной инфраструктуры.</w:t>
      </w:r>
      <w:r w:rsidRPr="003279B9">
        <w:rPr>
          <w:color w:val="000000"/>
        </w:rPr>
        <w:t xml:space="preserve"> </w:t>
      </w:r>
    </w:p>
    <w:p w:rsidR="003279B9" w:rsidRPr="003279B9" w:rsidRDefault="003279B9" w:rsidP="003279B9">
      <w:pPr>
        <w:ind w:firstLine="567"/>
        <w:jc w:val="both"/>
        <w:rPr>
          <w:color w:val="000000"/>
        </w:rPr>
      </w:pPr>
      <w:r w:rsidRPr="003279B9">
        <w:rPr>
          <w:color w:val="000000"/>
        </w:rPr>
        <w:t>Мероприятия:</w:t>
      </w:r>
    </w:p>
    <w:p w:rsidR="003279B9" w:rsidRPr="003279B9" w:rsidRDefault="003279B9" w:rsidP="003279B9">
      <w:pPr>
        <w:ind w:firstLine="567"/>
        <w:jc w:val="both"/>
        <w:rPr>
          <w:color w:val="000000"/>
        </w:rPr>
      </w:pPr>
      <w:r w:rsidRPr="003279B9">
        <w:rPr>
          <w:rFonts w:ascii="Symbol" w:hAnsi="Symbol"/>
          <w:color w:val="000000"/>
        </w:rPr>
        <w:sym w:font="Symbol" w:char="F0B7"/>
      </w:r>
      <w:r w:rsidRPr="003279B9">
        <w:rPr>
          <w:rFonts w:ascii="Symbol" w:hAnsi="Symbol"/>
          <w:color w:val="000000"/>
        </w:rPr>
        <w:t></w:t>
      </w:r>
      <w:r w:rsidRPr="003279B9">
        <w:rPr>
          <w:color w:val="000000"/>
        </w:rPr>
        <w:t>Корректировка схем водоснабжения для реализации программы комплексного развития.</w:t>
      </w:r>
    </w:p>
    <w:p w:rsidR="003279B9" w:rsidRPr="003279B9" w:rsidRDefault="003279B9" w:rsidP="003279B9">
      <w:pPr>
        <w:ind w:firstLine="567"/>
        <w:jc w:val="both"/>
        <w:rPr>
          <w:color w:val="000000"/>
        </w:rPr>
      </w:pPr>
      <w:r w:rsidRPr="003279B9">
        <w:rPr>
          <w:b/>
          <w:color w:val="000000"/>
        </w:rPr>
        <w:t>Описание проекта</w:t>
      </w:r>
      <w:r w:rsidRPr="003279B9">
        <w:rPr>
          <w:color w:val="000000"/>
        </w:rPr>
        <w:t>: внесение изменений в схемы водоснабжения сельских поселений</w:t>
      </w:r>
    </w:p>
    <w:p w:rsidR="003279B9" w:rsidRPr="003279B9" w:rsidRDefault="003279B9" w:rsidP="003279B9">
      <w:pPr>
        <w:ind w:firstLine="567"/>
        <w:jc w:val="both"/>
        <w:rPr>
          <w:b/>
          <w:color w:val="000000"/>
        </w:rPr>
      </w:pPr>
      <w:r w:rsidRPr="003279B9">
        <w:rPr>
          <w:b/>
        </w:rPr>
        <w:t>Цель проекта</w:t>
      </w:r>
      <w:r w:rsidRPr="003279B9">
        <w:t>: развитие системы водоснабжения в сельских поселениях</w:t>
      </w:r>
    </w:p>
    <w:p w:rsidR="003279B9" w:rsidRPr="003279B9" w:rsidRDefault="003279B9" w:rsidP="003279B9">
      <w:pPr>
        <w:ind w:firstLine="567"/>
        <w:jc w:val="both"/>
        <w:rPr>
          <w:color w:val="000000"/>
        </w:rPr>
      </w:pPr>
      <w:r w:rsidRPr="003279B9">
        <w:rPr>
          <w:b/>
          <w:color w:val="000000"/>
        </w:rPr>
        <w:t>Срок реализации</w:t>
      </w:r>
      <w:r w:rsidRPr="003279B9">
        <w:rPr>
          <w:color w:val="000000"/>
        </w:rPr>
        <w:t>: не определен.</w:t>
      </w:r>
    </w:p>
    <w:p w:rsidR="003279B9" w:rsidRPr="003279B9" w:rsidRDefault="003279B9" w:rsidP="003279B9">
      <w:pPr>
        <w:ind w:firstLine="567"/>
        <w:jc w:val="both"/>
        <w:rPr>
          <w:color w:val="000000"/>
        </w:rPr>
      </w:pPr>
      <w:r w:rsidRPr="003279B9">
        <w:rPr>
          <w:b/>
          <w:color w:val="000000"/>
        </w:rPr>
        <w:t>Необходимый объем финансирования</w:t>
      </w:r>
      <w:r w:rsidRPr="003279B9">
        <w:rPr>
          <w:color w:val="000000"/>
        </w:rPr>
        <w:t xml:space="preserve">: 630 тыс. руб. </w:t>
      </w:r>
    </w:p>
    <w:p w:rsidR="003279B9" w:rsidRPr="003279B9" w:rsidRDefault="003279B9" w:rsidP="003279B9">
      <w:pPr>
        <w:ind w:firstLine="567"/>
        <w:jc w:val="both"/>
        <w:rPr>
          <w:color w:val="000000"/>
        </w:rPr>
      </w:pPr>
      <w:r w:rsidRPr="003279B9">
        <w:rPr>
          <w:b/>
          <w:color w:val="000000"/>
        </w:rPr>
        <w:t>Ожидаемый эффект</w:t>
      </w:r>
      <w:r w:rsidRPr="003279B9">
        <w:rPr>
          <w:color w:val="000000"/>
        </w:rPr>
        <w:t>: повышение надежности и качества централизованного водоснабжения, минимизация воздействия на окружающую среду, обеспечение энергосбережения.</w:t>
      </w:r>
    </w:p>
    <w:p w:rsidR="003279B9" w:rsidRPr="003279B9" w:rsidRDefault="003279B9" w:rsidP="003279B9">
      <w:pPr>
        <w:ind w:firstLine="567"/>
        <w:jc w:val="both"/>
        <w:rPr>
          <w:color w:val="000000"/>
        </w:rPr>
      </w:pPr>
      <w:r w:rsidRPr="003279B9">
        <w:rPr>
          <w:color w:val="000000"/>
        </w:rPr>
        <w:t xml:space="preserve">Сроки получения эффектов и простой срок окупаемости проекта: не определены. </w:t>
      </w:r>
    </w:p>
    <w:p w:rsidR="003279B9" w:rsidRPr="003279B9" w:rsidRDefault="003279B9" w:rsidP="003279B9">
      <w:pPr>
        <w:ind w:firstLine="567"/>
        <w:jc w:val="both"/>
        <w:rPr>
          <w:color w:val="000000"/>
        </w:rPr>
      </w:pPr>
      <w:r w:rsidRPr="003279B9">
        <w:rPr>
          <w:b/>
          <w:bCs/>
          <w:color w:val="000000"/>
        </w:rPr>
        <w:t>2. Разработка мероприятий по строительству, комплексной реконструкции и модернизации системы водоснабжения.</w:t>
      </w:r>
      <w:r w:rsidRPr="003279B9">
        <w:rPr>
          <w:color w:val="000000"/>
        </w:rPr>
        <w:t xml:space="preserve"> </w:t>
      </w:r>
    </w:p>
    <w:p w:rsidR="003279B9" w:rsidRPr="003279B9" w:rsidRDefault="003279B9" w:rsidP="003279B9">
      <w:pPr>
        <w:ind w:firstLine="567"/>
        <w:jc w:val="both"/>
        <w:rPr>
          <w:color w:val="000000"/>
        </w:rPr>
      </w:pPr>
      <w:r w:rsidRPr="003279B9">
        <w:rPr>
          <w:color w:val="000000"/>
        </w:rPr>
        <w:t>Проекты по новому строительству, реконструкции и модернизации объектов централизованных систем водоснабжения включает мероприятия, направленные на достижение целевых показателей системы водоснабжения в части источников водоснабжения и передачи воды:</w:t>
      </w:r>
    </w:p>
    <w:p w:rsidR="003279B9" w:rsidRPr="003279B9" w:rsidRDefault="003279B9" w:rsidP="003279B9">
      <w:pPr>
        <w:ind w:firstLine="567"/>
        <w:jc w:val="both"/>
        <w:rPr>
          <w:color w:val="000000"/>
        </w:rPr>
      </w:pPr>
      <w:r w:rsidRPr="003279B9">
        <w:rPr>
          <w:rFonts w:ascii="Symbol" w:hAnsi="Symbol"/>
          <w:color w:val="000000"/>
        </w:rPr>
        <w:sym w:font="Symbol" w:char="F0B7"/>
      </w:r>
      <w:r w:rsidRPr="003279B9">
        <w:rPr>
          <w:rFonts w:ascii="Symbol" w:hAnsi="Symbol"/>
          <w:color w:val="000000"/>
        </w:rPr>
        <w:t></w:t>
      </w:r>
      <w:r w:rsidRPr="003279B9">
        <w:rPr>
          <w:color w:val="000000"/>
        </w:rPr>
        <w:t xml:space="preserve">Обустройство </w:t>
      </w:r>
      <w:proofErr w:type="gramStart"/>
      <w:r w:rsidRPr="003279B9">
        <w:rPr>
          <w:color w:val="000000"/>
        </w:rPr>
        <w:t>зон санитарной охраны реконструируемых объектов водоснабжения сельских поселений</w:t>
      </w:r>
      <w:proofErr w:type="gramEnd"/>
      <w:r w:rsidRPr="003279B9">
        <w:rPr>
          <w:color w:val="000000"/>
        </w:rPr>
        <w:t>;</w:t>
      </w:r>
    </w:p>
    <w:p w:rsidR="003279B9" w:rsidRPr="003279B9" w:rsidRDefault="003279B9" w:rsidP="003279B9">
      <w:pPr>
        <w:ind w:firstLine="567"/>
        <w:jc w:val="both"/>
        <w:rPr>
          <w:color w:val="000000"/>
        </w:rPr>
      </w:pPr>
      <w:r w:rsidRPr="003279B9">
        <w:rPr>
          <w:rFonts w:ascii="Symbol" w:hAnsi="Symbol"/>
          <w:color w:val="000000"/>
        </w:rPr>
        <w:sym w:font="Symbol" w:char="F0B7"/>
      </w:r>
      <w:r w:rsidRPr="003279B9">
        <w:rPr>
          <w:color w:val="000000"/>
        </w:rPr>
        <w:t>Реконструкция существующих сетей на участках, требующих замены;</w:t>
      </w:r>
    </w:p>
    <w:p w:rsidR="003279B9" w:rsidRPr="003279B9" w:rsidRDefault="003279B9" w:rsidP="003279B9">
      <w:pPr>
        <w:ind w:firstLine="567"/>
        <w:jc w:val="both"/>
        <w:rPr>
          <w:color w:val="000000"/>
        </w:rPr>
      </w:pPr>
      <w:r w:rsidRPr="003279B9">
        <w:rPr>
          <w:rFonts w:ascii="Symbol" w:hAnsi="Symbol"/>
          <w:color w:val="000000"/>
        </w:rPr>
        <w:sym w:font="Symbol" w:char="F0B7"/>
      </w:r>
      <w:r w:rsidRPr="003279B9">
        <w:rPr>
          <w:color w:val="000000"/>
        </w:rPr>
        <w:t>Проектирование и строительство сетей водоснабжения в зоне перспективной застройки.</w:t>
      </w:r>
    </w:p>
    <w:p w:rsidR="003279B9" w:rsidRPr="003279B9" w:rsidRDefault="003279B9" w:rsidP="003279B9">
      <w:pPr>
        <w:ind w:firstLine="567"/>
        <w:jc w:val="both"/>
        <w:rPr>
          <w:color w:val="000000"/>
        </w:rPr>
      </w:pPr>
      <w:r w:rsidRPr="003279B9">
        <w:rPr>
          <w:color w:val="000000"/>
        </w:rPr>
        <w:t xml:space="preserve">Мероприятия представлены в таблице согласно приложению № 1. </w:t>
      </w:r>
    </w:p>
    <w:p w:rsidR="003279B9" w:rsidRPr="003279B9" w:rsidRDefault="003279B9" w:rsidP="003279B9">
      <w:pPr>
        <w:ind w:firstLine="567"/>
        <w:jc w:val="both"/>
        <w:rPr>
          <w:color w:val="000000"/>
        </w:rPr>
      </w:pPr>
      <w:r w:rsidRPr="003279B9">
        <w:rPr>
          <w:color w:val="000000"/>
        </w:rPr>
        <w:t>Описание проекта: Строительство и модернизация сетей водоснабжения</w:t>
      </w:r>
    </w:p>
    <w:p w:rsidR="003279B9" w:rsidRPr="003279B9" w:rsidRDefault="003279B9" w:rsidP="003279B9">
      <w:pPr>
        <w:ind w:firstLine="567"/>
        <w:jc w:val="both"/>
        <w:rPr>
          <w:color w:val="000000"/>
        </w:rPr>
      </w:pPr>
      <w:r w:rsidRPr="003279B9">
        <w:rPr>
          <w:color w:val="000000"/>
        </w:rPr>
        <w:t xml:space="preserve">Цель проекта: обеспечение надежного водоснабжения, соответствие требованиям законодательства. </w:t>
      </w:r>
    </w:p>
    <w:p w:rsidR="003279B9" w:rsidRPr="003279B9" w:rsidRDefault="003279B9" w:rsidP="003279B9">
      <w:pPr>
        <w:ind w:firstLine="567"/>
        <w:jc w:val="both"/>
        <w:rPr>
          <w:color w:val="000000"/>
        </w:rPr>
      </w:pPr>
      <w:r w:rsidRPr="003279B9">
        <w:rPr>
          <w:color w:val="000000"/>
        </w:rPr>
        <w:lastRenderedPageBreak/>
        <w:t xml:space="preserve">Технические параметры проекта: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3279B9" w:rsidRPr="003279B9" w:rsidRDefault="003279B9" w:rsidP="003279B9">
      <w:pPr>
        <w:ind w:firstLine="567"/>
        <w:jc w:val="both"/>
        <w:rPr>
          <w:color w:val="000000"/>
        </w:rPr>
      </w:pPr>
      <w:r w:rsidRPr="003279B9">
        <w:rPr>
          <w:color w:val="000000"/>
        </w:rPr>
        <w:t>Сроки реализации проекта: не определены.</w:t>
      </w:r>
    </w:p>
    <w:p w:rsidR="003279B9" w:rsidRPr="003279B9" w:rsidRDefault="003279B9" w:rsidP="003279B9">
      <w:pPr>
        <w:ind w:firstLine="567"/>
        <w:jc w:val="both"/>
        <w:rPr>
          <w:color w:val="000000"/>
        </w:rPr>
      </w:pPr>
      <w:r w:rsidRPr="003279B9">
        <w:rPr>
          <w:color w:val="000000"/>
        </w:rPr>
        <w:t xml:space="preserve">Необходимые капитальные затраты: 307550 тыс. руб. </w:t>
      </w:r>
    </w:p>
    <w:p w:rsidR="003279B9" w:rsidRPr="003279B9" w:rsidRDefault="003279B9" w:rsidP="003279B9">
      <w:pPr>
        <w:ind w:firstLine="567"/>
        <w:jc w:val="both"/>
        <w:rPr>
          <w:color w:val="000000"/>
        </w:rPr>
      </w:pPr>
      <w:r w:rsidRPr="003279B9">
        <w:rPr>
          <w:color w:val="000000"/>
        </w:rPr>
        <w:t>Ожидаемый эффект:</w:t>
      </w:r>
    </w:p>
    <w:p w:rsidR="003279B9" w:rsidRPr="003279B9" w:rsidRDefault="003279B9" w:rsidP="003279B9">
      <w:pPr>
        <w:ind w:firstLine="567"/>
        <w:jc w:val="both"/>
        <w:rPr>
          <w:color w:val="000000"/>
        </w:rPr>
      </w:pPr>
      <w:r w:rsidRPr="003279B9">
        <w:rPr>
          <w:rFonts w:ascii="Symbol" w:hAnsi="Symbol"/>
          <w:color w:val="000000"/>
        </w:rPr>
        <w:sym w:font="Symbol" w:char="F02D"/>
      </w:r>
      <w:r w:rsidRPr="003279B9">
        <w:rPr>
          <w:rFonts w:ascii="Symbol" w:hAnsi="Symbol"/>
          <w:color w:val="000000"/>
        </w:rPr>
        <w:t></w:t>
      </w:r>
      <w:r w:rsidRPr="003279B9">
        <w:rPr>
          <w:color w:val="000000"/>
        </w:rPr>
        <w:t>снижение потерь воды в сетях;</w:t>
      </w:r>
    </w:p>
    <w:p w:rsidR="003279B9" w:rsidRPr="003279B9" w:rsidRDefault="003279B9" w:rsidP="003279B9">
      <w:pPr>
        <w:ind w:firstLine="567"/>
        <w:jc w:val="both"/>
        <w:rPr>
          <w:color w:val="000000"/>
        </w:rPr>
      </w:pPr>
      <w:r w:rsidRPr="003279B9">
        <w:rPr>
          <w:rFonts w:ascii="Symbol" w:hAnsi="Symbol"/>
          <w:color w:val="000000"/>
        </w:rPr>
        <w:sym w:font="Symbol" w:char="F02D"/>
      </w:r>
      <w:r w:rsidRPr="003279B9">
        <w:rPr>
          <w:rFonts w:ascii="Symbol" w:hAnsi="Symbol"/>
          <w:color w:val="000000"/>
        </w:rPr>
        <w:t></w:t>
      </w:r>
      <w:r w:rsidRPr="003279B9">
        <w:rPr>
          <w:color w:val="000000"/>
        </w:rPr>
        <w:t>повышение качества очистки воды;</w:t>
      </w:r>
    </w:p>
    <w:p w:rsidR="003279B9" w:rsidRPr="003279B9" w:rsidRDefault="003279B9" w:rsidP="003279B9">
      <w:pPr>
        <w:ind w:firstLine="567"/>
        <w:jc w:val="both"/>
        <w:rPr>
          <w:color w:val="000000"/>
        </w:rPr>
      </w:pPr>
      <w:r w:rsidRPr="003279B9">
        <w:rPr>
          <w:rFonts w:ascii="Symbol" w:hAnsi="Symbol"/>
          <w:color w:val="000000"/>
        </w:rPr>
        <w:sym w:font="Symbol" w:char="F02D"/>
      </w:r>
      <w:r w:rsidRPr="003279B9">
        <w:rPr>
          <w:rFonts w:ascii="Symbol" w:hAnsi="Symbol"/>
          <w:color w:val="000000"/>
        </w:rPr>
        <w:t></w:t>
      </w:r>
      <w:r w:rsidRPr="003279B9">
        <w:rPr>
          <w:color w:val="000000"/>
        </w:rPr>
        <w:t>снижение затрат электроэнергии на насосное оборудование.</w:t>
      </w:r>
    </w:p>
    <w:p w:rsidR="003279B9" w:rsidRPr="003279B9" w:rsidRDefault="003279B9" w:rsidP="003279B9">
      <w:pPr>
        <w:ind w:firstLine="567"/>
        <w:jc w:val="both"/>
        <w:rPr>
          <w:color w:val="000000"/>
        </w:rPr>
      </w:pPr>
      <w:r w:rsidRPr="003279B9">
        <w:rPr>
          <w:color w:val="000000"/>
        </w:rPr>
        <w:t>Сроки получения эффектов: в течение срока полезного использования объектов.</w:t>
      </w:r>
    </w:p>
    <w:p w:rsidR="003279B9" w:rsidRPr="003279B9" w:rsidRDefault="003279B9" w:rsidP="003279B9">
      <w:pPr>
        <w:ind w:firstLine="567"/>
        <w:jc w:val="both"/>
        <w:rPr>
          <w:color w:val="000000"/>
        </w:rPr>
      </w:pPr>
      <w:r w:rsidRPr="003279B9">
        <w:rPr>
          <w:color w:val="000000"/>
        </w:rPr>
        <w:t xml:space="preserve">Простой срок окупаемости проекта: не определен </w:t>
      </w:r>
    </w:p>
    <w:p w:rsidR="003279B9" w:rsidRPr="003279B9" w:rsidRDefault="003279B9" w:rsidP="003279B9">
      <w:pPr>
        <w:numPr>
          <w:ilvl w:val="0"/>
          <w:numId w:val="34"/>
        </w:numPr>
        <w:spacing w:before="120" w:after="60"/>
        <w:jc w:val="both"/>
        <w:rPr>
          <w:b/>
          <w:color w:val="000000"/>
        </w:rPr>
      </w:pPr>
      <w:r w:rsidRPr="003279B9">
        <w:rPr>
          <w:b/>
          <w:color w:val="000000"/>
        </w:rPr>
        <w:t xml:space="preserve">Проект «Строительство водоочистных сооружений» </w:t>
      </w:r>
    </w:p>
    <w:p w:rsidR="003279B9" w:rsidRPr="003279B9" w:rsidRDefault="003279B9" w:rsidP="003279B9">
      <w:pPr>
        <w:widowControl w:val="0"/>
        <w:suppressAutoHyphens/>
        <w:ind w:firstLine="567"/>
        <w:contextualSpacing/>
        <w:jc w:val="both"/>
        <w:rPr>
          <w:b/>
        </w:rPr>
      </w:pPr>
      <w:r w:rsidRPr="003279B9">
        <w:rPr>
          <w:b/>
        </w:rPr>
        <w:t>Описание проекта:</w:t>
      </w:r>
    </w:p>
    <w:p w:rsidR="003279B9" w:rsidRPr="003279B9" w:rsidRDefault="003279B9" w:rsidP="003279B9">
      <w:pPr>
        <w:widowControl w:val="0"/>
        <w:suppressAutoHyphens/>
        <w:ind w:firstLine="567"/>
        <w:contextualSpacing/>
        <w:jc w:val="both"/>
      </w:pPr>
      <w:r w:rsidRPr="003279B9">
        <w:rPr>
          <w:rFonts w:eastAsia="Batang"/>
        </w:rPr>
        <w:t xml:space="preserve">Выполнение работ по монтажу модульного бокса с подключением магистральных сетей водоснабжения и канализации. </w:t>
      </w:r>
      <w:proofErr w:type="spellStart"/>
      <w:r w:rsidRPr="003279B9">
        <w:t>Блочно</w:t>
      </w:r>
      <w:proofErr w:type="spellEnd"/>
      <w:r w:rsidRPr="003279B9">
        <w:t>-модульный бокс будет выполнен из нержавеющей стали с утеплителем</w:t>
      </w:r>
      <w:proofErr w:type="gramStart"/>
      <w:r w:rsidRPr="003279B9">
        <w:t xml:space="preserve"> .</w:t>
      </w:r>
      <w:proofErr w:type="gramEnd"/>
    </w:p>
    <w:p w:rsidR="003279B9" w:rsidRPr="003279B9" w:rsidRDefault="003279B9" w:rsidP="003279B9">
      <w:pPr>
        <w:widowControl w:val="0"/>
        <w:suppressAutoHyphens/>
        <w:ind w:firstLine="567"/>
        <w:contextualSpacing/>
        <w:jc w:val="both"/>
      </w:pPr>
      <w:r w:rsidRPr="003279B9">
        <w:t xml:space="preserve">Цель проекта: обеспечение качественной холодной водой, соответствующей </w:t>
      </w:r>
      <w:proofErr w:type="spellStart"/>
      <w:r w:rsidRPr="003279B9">
        <w:t>СанПин</w:t>
      </w:r>
      <w:proofErr w:type="spellEnd"/>
      <w:r w:rsidRPr="003279B9">
        <w:t>.</w:t>
      </w:r>
    </w:p>
    <w:p w:rsidR="003279B9" w:rsidRPr="003279B9" w:rsidRDefault="003279B9" w:rsidP="003279B9">
      <w:pPr>
        <w:widowControl w:val="0"/>
        <w:suppressAutoHyphens/>
        <w:ind w:firstLine="567"/>
        <w:contextualSpacing/>
        <w:jc w:val="both"/>
      </w:pPr>
      <w:r w:rsidRPr="003279B9">
        <w:t>Технические параметры проекта:</w:t>
      </w:r>
    </w:p>
    <w:p w:rsidR="003279B9" w:rsidRPr="003279B9" w:rsidRDefault="003279B9" w:rsidP="003279B9">
      <w:pPr>
        <w:spacing w:line="360" w:lineRule="auto"/>
        <w:ind w:firstLine="708"/>
        <w:jc w:val="center"/>
      </w:pPr>
      <w:r w:rsidRPr="003279B9">
        <w:t>Таблица 26.Эксплуатационные характеристики</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528"/>
      </w:tblGrid>
      <w:tr w:rsidR="003279B9" w:rsidRPr="003279B9" w:rsidTr="003279B9">
        <w:tc>
          <w:tcPr>
            <w:tcW w:w="368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b/>
                <w:kern w:val="2"/>
                <w:lang w:eastAsia="hi-IN" w:bidi="hi-IN"/>
              </w:rPr>
            </w:pPr>
            <w:r w:rsidRPr="003279B9">
              <w:rPr>
                <w:b/>
              </w:rPr>
              <w:t>Показатель</w:t>
            </w:r>
          </w:p>
        </w:tc>
        <w:tc>
          <w:tcPr>
            <w:tcW w:w="5528"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b/>
                <w:kern w:val="2"/>
                <w:lang w:eastAsia="hi-IN" w:bidi="hi-IN"/>
              </w:rPr>
            </w:pPr>
            <w:r w:rsidRPr="003279B9">
              <w:rPr>
                <w:b/>
              </w:rPr>
              <w:t>Металлический бокс</w:t>
            </w:r>
          </w:p>
        </w:tc>
      </w:tr>
      <w:tr w:rsidR="003279B9" w:rsidRPr="003279B9" w:rsidTr="003279B9">
        <w:tc>
          <w:tcPr>
            <w:tcW w:w="368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both"/>
              <w:rPr>
                <w:rFonts w:eastAsia="SimSun" w:cs="Mangal"/>
                <w:kern w:val="2"/>
                <w:lang w:eastAsia="hi-IN" w:bidi="hi-IN"/>
              </w:rPr>
            </w:pPr>
            <w:r w:rsidRPr="003279B9">
              <w:t>1. Срок службы</w:t>
            </w:r>
          </w:p>
        </w:tc>
        <w:tc>
          <w:tcPr>
            <w:tcW w:w="5528"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kern w:val="2"/>
                <w:lang w:eastAsia="hi-IN" w:bidi="hi-IN"/>
              </w:rPr>
            </w:pPr>
            <w:r w:rsidRPr="003279B9">
              <w:t>20 лет</w:t>
            </w:r>
          </w:p>
        </w:tc>
      </w:tr>
      <w:tr w:rsidR="003279B9" w:rsidRPr="003279B9" w:rsidTr="003279B9">
        <w:tc>
          <w:tcPr>
            <w:tcW w:w="368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both"/>
              <w:rPr>
                <w:rFonts w:eastAsia="SimSun" w:cs="Mangal"/>
                <w:kern w:val="2"/>
                <w:lang w:eastAsia="hi-IN" w:bidi="hi-IN"/>
              </w:rPr>
            </w:pPr>
            <w:r w:rsidRPr="003279B9">
              <w:t>2. Мобильность</w:t>
            </w:r>
          </w:p>
        </w:tc>
        <w:tc>
          <w:tcPr>
            <w:tcW w:w="5528"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kern w:val="2"/>
                <w:lang w:eastAsia="hi-IN" w:bidi="hi-IN"/>
              </w:rPr>
            </w:pPr>
            <w:r w:rsidRPr="003279B9">
              <w:t>Бокс при необходимости может быть перевезён на другой объект</w:t>
            </w:r>
          </w:p>
        </w:tc>
      </w:tr>
      <w:tr w:rsidR="003279B9" w:rsidRPr="003279B9" w:rsidTr="003279B9">
        <w:tc>
          <w:tcPr>
            <w:tcW w:w="368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both"/>
              <w:rPr>
                <w:rFonts w:eastAsia="SimSun" w:cs="Mangal"/>
                <w:kern w:val="2"/>
                <w:lang w:eastAsia="hi-IN" w:bidi="hi-IN"/>
              </w:rPr>
            </w:pPr>
            <w:r w:rsidRPr="003279B9">
              <w:t>3. Наличие фундамента</w:t>
            </w:r>
          </w:p>
        </w:tc>
        <w:tc>
          <w:tcPr>
            <w:tcW w:w="5528"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kern w:val="2"/>
                <w:lang w:eastAsia="hi-IN" w:bidi="hi-IN"/>
              </w:rPr>
            </w:pPr>
            <w:r w:rsidRPr="003279B9">
              <w:t>Могут устанавливаться прямо на грунт или на временный фундамент</w:t>
            </w:r>
          </w:p>
        </w:tc>
      </w:tr>
      <w:tr w:rsidR="003279B9" w:rsidRPr="003279B9" w:rsidTr="003279B9">
        <w:tc>
          <w:tcPr>
            <w:tcW w:w="368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both"/>
              <w:rPr>
                <w:rFonts w:eastAsia="SimSun" w:cs="Mangal"/>
                <w:kern w:val="2"/>
                <w:lang w:eastAsia="hi-IN" w:bidi="hi-IN"/>
              </w:rPr>
            </w:pPr>
            <w:r w:rsidRPr="003279B9">
              <w:t>4. Пожарная безопасность</w:t>
            </w:r>
          </w:p>
        </w:tc>
        <w:tc>
          <w:tcPr>
            <w:tcW w:w="5528"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kern w:val="2"/>
                <w:lang w:eastAsia="hi-IN" w:bidi="hi-IN"/>
              </w:rPr>
            </w:pPr>
            <w:r w:rsidRPr="003279B9">
              <w:t>Металлический бокс менее подвержен воздействию огня и кроме того включает систему пожаротушения</w:t>
            </w:r>
          </w:p>
        </w:tc>
      </w:tr>
      <w:tr w:rsidR="003279B9" w:rsidRPr="003279B9" w:rsidTr="003279B9">
        <w:tc>
          <w:tcPr>
            <w:tcW w:w="3686"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both"/>
              <w:rPr>
                <w:rFonts w:eastAsia="SimSun" w:cs="Mangal"/>
                <w:kern w:val="2"/>
                <w:lang w:eastAsia="hi-IN" w:bidi="hi-IN"/>
              </w:rPr>
            </w:pPr>
            <w:r w:rsidRPr="003279B9">
              <w:t>5. Влагостойкость (станции будут работать в среде с высокой влажностью)</w:t>
            </w:r>
          </w:p>
        </w:tc>
        <w:tc>
          <w:tcPr>
            <w:tcW w:w="5528" w:type="dxa"/>
            <w:tcBorders>
              <w:top w:val="single" w:sz="4" w:space="0" w:color="auto"/>
              <w:left w:val="single" w:sz="4" w:space="0" w:color="auto"/>
              <w:bottom w:val="single" w:sz="4" w:space="0" w:color="auto"/>
              <w:right w:val="single" w:sz="4" w:space="0" w:color="auto"/>
            </w:tcBorders>
            <w:hideMark/>
          </w:tcPr>
          <w:p w:rsidR="003279B9" w:rsidRPr="003279B9" w:rsidRDefault="003279B9" w:rsidP="003279B9">
            <w:pPr>
              <w:widowControl w:val="0"/>
              <w:suppressAutoHyphens/>
              <w:ind w:firstLine="720"/>
              <w:jc w:val="center"/>
              <w:rPr>
                <w:rFonts w:eastAsia="SimSun" w:cs="Mangal"/>
                <w:kern w:val="2"/>
                <w:lang w:eastAsia="hi-IN" w:bidi="hi-IN"/>
              </w:rPr>
            </w:pPr>
            <w:r w:rsidRPr="003279B9">
              <w:t xml:space="preserve">Металлический бокс выполнен из нержавеющей стали </w:t>
            </w:r>
          </w:p>
        </w:tc>
      </w:tr>
    </w:tbl>
    <w:p w:rsidR="003279B9" w:rsidRPr="003279B9" w:rsidRDefault="003279B9" w:rsidP="003279B9">
      <w:pPr>
        <w:ind w:firstLine="567"/>
        <w:jc w:val="both"/>
        <w:rPr>
          <w:b/>
          <w:color w:val="000000"/>
        </w:rPr>
      </w:pPr>
    </w:p>
    <w:p w:rsidR="003279B9" w:rsidRPr="003279B9" w:rsidRDefault="003279B9" w:rsidP="003279B9">
      <w:pPr>
        <w:ind w:firstLine="567"/>
        <w:jc w:val="both"/>
        <w:rPr>
          <w:color w:val="000000"/>
        </w:rPr>
      </w:pPr>
      <w:r w:rsidRPr="003279B9">
        <w:rPr>
          <w:b/>
          <w:color w:val="000000"/>
        </w:rPr>
        <w:t xml:space="preserve">Объемы финансирования: </w:t>
      </w:r>
      <w:r w:rsidRPr="003279B9">
        <w:rPr>
          <w:color w:val="000000"/>
        </w:rPr>
        <w:t xml:space="preserve">3097 </w:t>
      </w:r>
      <w:proofErr w:type="spellStart"/>
      <w:r w:rsidRPr="003279B9">
        <w:rPr>
          <w:color w:val="000000"/>
        </w:rPr>
        <w:t>тыс</w:t>
      </w:r>
      <w:proofErr w:type="gramStart"/>
      <w:r w:rsidRPr="003279B9">
        <w:rPr>
          <w:color w:val="000000"/>
        </w:rPr>
        <w:t>.р</w:t>
      </w:r>
      <w:proofErr w:type="gramEnd"/>
      <w:r w:rsidRPr="003279B9">
        <w:rPr>
          <w:color w:val="000000"/>
        </w:rPr>
        <w:t>уб</w:t>
      </w:r>
      <w:proofErr w:type="spellEnd"/>
      <w:r w:rsidRPr="003279B9">
        <w:rPr>
          <w:color w:val="000000"/>
        </w:rPr>
        <w:t>.</w:t>
      </w:r>
    </w:p>
    <w:p w:rsidR="003279B9" w:rsidRPr="003279B9" w:rsidRDefault="003279B9" w:rsidP="003279B9">
      <w:pPr>
        <w:ind w:firstLine="567"/>
        <w:jc w:val="both"/>
        <w:rPr>
          <w:color w:val="000000"/>
        </w:rPr>
      </w:pPr>
    </w:p>
    <w:p w:rsidR="003279B9" w:rsidRPr="003279B9" w:rsidRDefault="003279B9" w:rsidP="003279B9">
      <w:pPr>
        <w:spacing w:before="120" w:after="60" w:line="360" w:lineRule="auto"/>
        <w:ind w:left="68" w:firstLine="720"/>
        <w:jc w:val="center"/>
      </w:pPr>
      <w:r w:rsidRPr="003279B9">
        <w:t>Таблица 27. Источники финансирования инвестиционной программы</w:t>
      </w:r>
    </w:p>
    <w:tbl>
      <w:tblPr>
        <w:tblW w:w="9498" w:type="dxa"/>
        <w:tblInd w:w="98" w:type="dxa"/>
        <w:tblLook w:val="04A0" w:firstRow="1" w:lastRow="0" w:firstColumn="1" w:lastColumn="0" w:noHBand="0" w:noVBand="1"/>
      </w:tblPr>
      <w:tblGrid>
        <w:gridCol w:w="870"/>
        <w:gridCol w:w="2428"/>
        <w:gridCol w:w="1505"/>
        <w:gridCol w:w="996"/>
        <w:gridCol w:w="996"/>
        <w:gridCol w:w="777"/>
        <w:gridCol w:w="1926"/>
      </w:tblGrid>
      <w:tr w:rsidR="003279B9" w:rsidRPr="003279B9" w:rsidTr="003279B9">
        <w:trPr>
          <w:trHeight w:val="1011"/>
        </w:trPr>
        <w:tc>
          <w:tcPr>
            <w:tcW w:w="870" w:type="dxa"/>
            <w:tcBorders>
              <w:top w:val="single" w:sz="8" w:space="0" w:color="auto"/>
              <w:left w:val="single" w:sz="8" w:space="0" w:color="auto"/>
              <w:bottom w:val="single" w:sz="8" w:space="0" w:color="auto"/>
              <w:right w:val="single" w:sz="8" w:space="0" w:color="auto"/>
            </w:tcBorders>
            <w:noWrap/>
            <w:vAlign w:val="center"/>
            <w:hideMark/>
          </w:tcPr>
          <w:p w:rsidR="003279B9" w:rsidRPr="003279B9" w:rsidRDefault="003279B9" w:rsidP="003279B9">
            <w:pPr>
              <w:spacing w:before="120" w:after="60" w:line="276" w:lineRule="auto"/>
              <w:ind w:firstLine="720"/>
              <w:jc w:val="center"/>
            </w:pPr>
            <w:r w:rsidRPr="003279B9">
              <w:t xml:space="preserve">№ </w:t>
            </w:r>
            <w:proofErr w:type="gramStart"/>
            <w:r w:rsidRPr="003279B9">
              <w:t>п</w:t>
            </w:r>
            <w:proofErr w:type="gramEnd"/>
            <w:r w:rsidRPr="003279B9">
              <w:t>/п</w:t>
            </w:r>
          </w:p>
        </w:tc>
        <w:tc>
          <w:tcPr>
            <w:tcW w:w="2428" w:type="dxa"/>
            <w:tcBorders>
              <w:top w:val="single" w:sz="8" w:space="0" w:color="auto"/>
              <w:left w:val="nil"/>
              <w:bottom w:val="single" w:sz="8" w:space="0" w:color="auto"/>
              <w:right w:val="single" w:sz="8" w:space="0" w:color="auto"/>
            </w:tcBorders>
            <w:noWrap/>
            <w:vAlign w:val="center"/>
            <w:hideMark/>
          </w:tcPr>
          <w:p w:rsidR="003279B9" w:rsidRPr="003279B9" w:rsidRDefault="003279B9" w:rsidP="003279B9">
            <w:pPr>
              <w:jc w:val="center"/>
            </w:pPr>
            <w:r w:rsidRPr="003279B9">
              <w:t>Мероприятие</w:t>
            </w:r>
          </w:p>
        </w:tc>
        <w:tc>
          <w:tcPr>
            <w:tcW w:w="1505" w:type="dxa"/>
            <w:tcBorders>
              <w:top w:val="single" w:sz="8" w:space="0" w:color="auto"/>
              <w:left w:val="nil"/>
              <w:bottom w:val="single" w:sz="8" w:space="0" w:color="auto"/>
              <w:right w:val="single" w:sz="8" w:space="0" w:color="auto"/>
            </w:tcBorders>
            <w:noWrap/>
            <w:vAlign w:val="center"/>
            <w:hideMark/>
          </w:tcPr>
          <w:p w:rsidR="003279B9" w:rsidRPr="003279B9" w:rsidRDefault="003279B9" w:rsidP="003279B9">
            <w:pPr>
              <w:jc w:val="center"/>
            </w:pPr>
            <w:r w:rsidRPr="003279B9">
              <w:t>Всего за период 2018-2019 (с учётом инфляции)</w:t>
            </w:r>
          </w:p>
        </w:tc>
        <w:tc>
          <w:tcPr>
            <w:tcW w:w="996" w:type="dxa"/>
            <w:tcBorders>
              <w:top w:val="single" w:sz="8" w:space="0" w:color="auto"/>
              <w:left w:val="nil"/>
              <w:bottom w:val="single" w:sz="8" w:space="0" w:color="auto"/>
              <w:right w:val="single" w:sz="8" w:space="0" w:color="auto"/>
            </w:tcBorders>
            <w:noWrap/>
            <w:vAlign w:val="center"/>
            <w:hideMark/>
          </w:tcPr>
          <w:p w:rsidR="003279B9" w:rsidRPr="003279B9" w:rsidRDefault="003279B9" w:rsidP="003279B9">
            <w:pPr>
              <w:jc w:val="center"/>
            </w:pPr>
            <w:r w:rsidRPr="003279B9">
              <w:t>2018</w:t>
            </w:r>
          </w:p>
        </w:tc>
        <w:tc>
          <w:tcPr>
            <w:tcW w:w="996" w:type="dxa"/>
            <w:tcBorders>
              <w:top w:val="single" w:sz="8" w:space="0" w:color="auto"/>
              <w:left w:val="nil"/>
              <w:bottom w:val="single" w:sz="8" w:space="0" w:color="auto"/>
              <w:right w:val="single" w:sz="8" w:space="0" w:color="auto"/>
            </w:tcBorders>
            <w:noWrap/>
            <w:vAlign w:val="center"/>
            <w:hideMark/>
          </w:tcPr>
          <w:p w:rsidR="003279B9" w:rsidRPr="003279B9" w:rsidRDefault="003279B9" w:rsidP="003279B9">
            <w:pPr>
              <w:jc w:val="center"/>
            </w:pPr>
            <w:r w:rsidRPr="003279B9">
              <w:t>2019</w:t>
            </w:r>
          </w:p>
        </w:tc>
        <w:tc>
          <w:tcPr>
            <w:tcW w:w="777" w:type="dxa"/>
            <w:tcBorders>
              <w:top w:val="single" w:sz="8" w:space="0" w:color="auto"/>
              <w:left w:val="nil"/>
              <w:bottom w:val="single" w:sz="8" w:space="0" w:color="auto"/>
              <w:right w:val="single" w:sz="8" w:space="0" w:color="auto"/>
            </w:tcBorders>
            <w:noWrap/>
            <w:vAlign w:val="center"/>
            <w:hideMark/>
          </w:tcPr>
          <w:p w:rsidR="003279B9" w:rsidRPr="003279B9" w:rsidRDefault="003279B9" w:rsidP="003279B9">
            <w:pPr>
              <w:jc w:val="center"/>
            </w:pPr>
            <w:r w:rsidRPr="003279B9">
              <w:t>2020</w:t>
            </w:r>
          </w:p>
        </w:tc>
        <w:tc>
          <w:tcPr>
            <w:tcW w:w="1926" w:type="dxa"/>
            <w:tcBorders>
              <w:top w:val="single" w:sz="8" w:space="0" w:color="auto"/>
              <w:left w:val="nil"/>
              <w:bottom w:val="single" w:sz="8" w:space="0" w:color="auto"/>
              <w:right w:val="single" w:sz="8" w:space="0" w:color="auto"/>
            </w:tcBorders>
            <w:noWrap/>
            <w:vAlign w:val="center"/>
            <w:hideMark/>
          </w:tcPr>
          <w:p w:rsidR="003279B9" w:rsidRPr="003279B9" w:rsidRDefault="003279B9" w:rsidP="003279B9">
            <w:pPr>
              <w:jc w:val="center"/>
            </w:pPr>
            <w:r w:rsidRPr="003279B9">
              <w:t>Источник финансирования</w:t>
            </w:r>
          </w:p>
        </w:tc>
      </w:tr>
      <w:tr w:rsidR="003279B9" w:rsidRPr="003279B9" w:rsidTr="003279B9">
        <w:trPr>
          <w:trHeight w:val="317"/>
        </w:trPr>
        <w:tc>
          <w:tcPr>
            <w:tcW w:w="9498" w:type="dxa"/>
            <w:gridSpan w:val="7"/>
            <w:tcBorders>
              <w:top w:val="single" w:sz="8" w:space="0" w:color="auto"/>
              <w:left w:val="single" w:sz="8" w:space="0" w:color="auto"/>
              <w:bottom w:val="single" w:sz="8" w:space="0" w:color="auto"/>
              <w:right w:val="single" w:sz="8" w:space="0" w:color="auto"/>
            </w:tcBorders>
            <w:noWrap/>
            <w:vAlign w:val="center"/>
            <w:hideMark/>
          </w:tcPr>
          <w:p w:rsidR="003279B9" w:rsidRPr="003279B9" w:rsidRDefault="003279B9" w:rsidP="003279B9">
            <w:pPr>
              <w:spacing w:before="120" w:after="60" w:line="276" w:lineRule="auto"/>
              <w:ind w:firstLine="720"/>
              <w:jc w:val="center"/>
            </w:pPr>
            <w:r w:rsidRPr="003279B9">
              <w:t>Холодное водоснабжение</w:t>
            </w:r>
          </w:p>
        </w:tc>
      </w:tr>
      <w:tr w:rsidR="003279B9" w:rsidRPr="003279B9" w:rsidTr="003279B9">
        <w:trPr>
          <w:trHeight w:val="270"/>
        </w:trPr>
        <w:tc>
          <w:tcPr>
            <w:tcW w:w="870" w:type="dxa"/>
            <w:vMerge w:val="restart"/>
            <w:tcBorders>
              <w:top w:val="nil"/>
              <w:left w:val="single" w:sz="8" w:space="0" w:color="auto"/>
              <w:bottom w:val="single" w:sz="8" w:space="0" w:color="000000"/>
              <w:right w:val="single" w:sz="8" w:space="0" w:color="auto"/>
            </w:tcBorders>
            <w:noWrap/>
            <w:vAlign w:val="center"/>
            <w:hideMark/>
          </w:tcPr>
          <w:p w:rsidR="003279B9" w:rsidRPr="003279B9" w:rsidRDefault="003279B9" w:rsidP="003279B9">
            <w:pPr>
              <w:spacing w:before="120" w:after="60" w:line="276" w:lineRule="auto"/>
              <w:ind w:firstLine="720"/>
              <w:jc w:val="center"/>
            </w:pPr>
            <w:r w:rsidRPr="003279B9">
              <w:t>2.1.</w:t>
            </w:r>
          </w:p>
        </w:tc>
        <w:tc>
          <w:tcPr>
            <w:tcW w:w="2428" w:type="dxa"/>
            <w:tcBorders>
              <w:top w:val="nil"/>
              <w:left w:val="nil"/>
              <w:bottom w:val="single" w:sz="8" w:space="0" w:color="auto"/>
              <w:right w:val="single" w:sz="8" w:space="0" w:color="auto"/>
            </w:tcBorders>
            <w:noWrap/>
            <w:vAlign w:val="center"/>
            <w:hideMark/>
          </w:tcPr>
          <w:p w:rsidR="003279B9" w:rsidRPr="003279B9" w:rsidRDefault="003279B9" w:rsidP="003279B9">
            <w:pPr>
              <w:jc w:val="both"/>
            </w:pPr>
            <w:r w:rsidRPr="003279B9">
              <w:t>Строительство водоочистных сооружений, всего в том числе</w:t>
            </w:r>
          </w:p>
        </w:tc>
        <w:tc>
          <w:tcPr>
            <w:tcW w:w="1505"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pPr>
            <w:r w:rsidRPr="003279B9">
              <w:t>3262,62</w:t>
            </w:r>
          </w:p>
        </w:tc>
        <w:tc>
          <w:tcPr>
            <w:tcW w:w="996"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pPr>
            <w:r w:rsidRPr="003279B9">
              <w:t>1954,76</w:t>
            </w:r>
          </w:p>
        </w:tc>
        <w:tc>
          <w:tcPr>
            <w:tcW w:w="996"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pPr>
            <w:r w:rsidRPr="003279B9">
              <w:rPr>
                <w:bCs/>
              </w:rPr>
              <w:t>2307,86</w:t>
            </w:r>
          </w:p>
        </w:tc>
        <w:tc>
          <w:tcPr>
            <w:tcW w:w="777"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pPr>
            <w:r w:rsidRPr="003279B9">
              <w:t>0,00</w:t>
            </w:r>
          </w:p>
        </w:tc>
        <w:tc>
          <w:tcPr>
            <w:tcW w:w="1926"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pPr>
            <w:r w:rsidRPr="003279B9">
              <w:t>-</w:t>
            </w:r>
          </w:p>
        </w:tc>
      </w:tr>
      <w:tr w:rsidR="003279B9" w:rsidRPr="003279B9" w:rsidTr="003279B9">
        <w:trPr>
          <w:trHeight w:val="270"/>
        </w:trPr>
        <w:tc>
          <w:tcPr>
            <w:tcW w:w="0" w:type="auto"/>
            <w:vMerge/>
            <w:tcBorders>
              <w:top w:val="nil"/>
              <w:left w:val="single" w:sz="8" w:space="0" w:color="auto"/>
              <w:bottom w:val="single" w:sz="8" w:space="0" w:color="000000"/>
              <w:right w:val="single" w:sz="8" w:space="0" w:color="auto"/>
            </w:tcBorders>
            <w:vAlign w:val="center"/>
            <w:hideMark/>
          </w:tcPr>
          <w:p w:rsidR="003279B9" w:rsidRPr="003279B9" w:rsidRDefault="003279B9" w:rsidP="003279B9">
            <w:pPr>
              <w:spacing w:before="120" w:after="60"/>
              <w:ind w:firstLine="720"/>
              <w:jc w:val="both"/>
            </w:pPr>
          </w:p>
        </w:tc>
        <w:tc>
          <w:tcPr>
            <w:tcW w:w="2428" w:type="dxa"/>
            <w:tcBorders>
              <w:top w:val="nil"/>
              <w:left w:val="nil"/>
              <w:bottom w:val="single" w:sz="8" w:space="0" w:color="auto"/>
              <w:right w:val="single" w:sz="8" w:space="0" w:color="auto"/>
            </w:tcBorders>
            <w:noWrap/>
            <w:vAlign w:val="center"/>
            <w:hideMark/>
          </w:tcPr>
          <w:p w:rsidR="003279B9" w:rsidRPr="003279B9" w:rsidRDefault="003279B9" w:rsidP="003279B9">
            <w:pPr>
              <w:jc w:val="both"/>
              <w:rPr>
                <w:i/>
                <w:iCs/>
              </w:rPr>
            </w:pPr>
            <w:r w:rsidRPr="003279B9">
              <w:rPr>
                <w:i/>
                <w:iCs/>
              </w:rPr>
              <w:t xml:space="preserve"> </w:t>
            </w:r>
            <w:proofErr w:type="spellStart"/>
            <w:r w:rsidRPr="003279B9">
              <w:rPr>
                <w:i/>
                <w:iCs/>
              </w:rPr>
              <w:t>скв</w:t>
            </w:r>
            <w:proofErr w:type="spellEnd"/>
            <w:r w:rsidRPr="003279B9">
              <w:rPr>
                <w:i/>
                <w:iCs/>
              </w:rPr>
              <w:t>. №408-Э</w:t>
            </w:r>
          </w:p>
        </w:tc>
        <w:tc>
          <w:tcPr>
            <w:tcW w:w="1505"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rPr>
                <w:i/>
                <w:iCs/>
              </w:rPr>
            </w:pPr>
            <w:r w:rsidRPr="003279B9">
              <w:rPr>
                <w:i/>
                <w:iCs/>
              </w:rPr>
              <w:t>2489,48</w:t>
            </w:r>
          </w:p>
        </w:tc>
        <w:tc>
          <w:tcPr>
            <w:tcW w:w="996"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rPr>
                <w:i/>
                <w:iCs/>
              </w:rPr>
            </w:pPr>
            <w:r w:rsidRPr="003279B9">
              <w:rPr>
                <w:i/>
                <w:iCs/>
              </w:rPr>
              <w:t>2489,48</w:t>
            </w:r>
          </w:p>
        </w:tc>
        <w:tc>
          <w:tcPr>
            <w:tcW w:w="996"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rPr>
                <w:i/>
                <w:iCs/>
              </w:rPr>
            </w:pPr>
            <w:r w:rsidRPr="003279B9">
              <w:rPr>
                <w:bCs/>
                <w:i/>
                <w:iCs/>
              </w:rPr>
              <w:t>0,00</w:t>
            </w:r>
          </w:p>
        </w:tc>
        <w:tc>
          <w:tcPr>
            <w:tcW w:w="777"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rPr>
                <w:i/>
                <w:iCs/>
              </w:rPr>
            </w:pPr>
            <w:r w:rsidRPr="003279B9">
              <w:rPr>
                <w:i/>
                <w:iCs/>
              </w:rPr>
              <w:t>0,00</w:t>
            </w:r>
          </w:p>
        </w:tc>
        <w:tc>
          <w:tcPr>
            <w:tcW w:w="1926" w:type="dxa"/>
            <w:tcBorders>
              <w:top w:val="nil"/>
              <w:left w:val="nil"/>
              <w:bottom w:val="single" w:sz="8" w:space="0" w:color="auto"/>
              <w:right w:val="single" w:sz="8" w:space="0" w:color="auto"/>
            </w:tcBorders>
            <w:noWrap/>
            <w:vAlign w:val="center"/>
            <w:hideMark/>
          </w:tcPr>
          <w:p w:rsidR="003279B9" w:rsidRPr="003279B9" w:rsidRDefault="003279B9" w:rsidP="003279B9">
            <w:pPr>
              <w:jc w:val="center"/>
              <w:rPr>
                <w:i/>
                <w:iCs/>
              </w:rPr>
            </w:pPr>
            <w:r w:rsidRPr="003279B9">
              <w:rPr>
                <w:bCs/>
                <w:color w:val="000000"/>
              </w:rPr>
              <w:t xml:space="preserve">прибыль, направляемая на </w:t>
            </w:r>
            <w:r w:rsidRPr="003279B9">
              <w:rPr>
                <w:bCs/>
                <w:color w:val="000000"/>
              </w:rPr>
              <w:lastRenderedPageBreak/>
              <w:t>инвестиции</w:t>
            </w:r>
          </w:p>
        </w:tc>
      </w:tr>
    </w:tbl>
    <w:p w:rsidR="003279B9" w:rsidRPr="003279B9" w:rsidRDefault="003279B9" w:rsidP="003279B9">
      <w:pPr>
        <w:ind w:firstLine="567"/>
        <w:jc w:val="both"/>
        <w:rPr>
          <w:color w:val="000000"/>
        </w:rPr>
      </w:pPr>
    </w:p>
    <w:p w:rsidR="003279B9" w:rsidRPr="003279B9" w:rsidRDefault="003279B9" w:rsidP="003279B9">
      <w:pPr>
        <w:ind w:firstLine="567"/>
        <w:jc w:val="both"/>
        <w:rPr>
          <w:color w:val="000000"/>
        </w:rPr>
      </w:pPr>
      <w:r w:rsidRPr="003279B9">
        <w:rPr>
          <w:color w:val="000000"/>
        </w:rPr>
        <w:t>Сроки реализации проекта: 2016-2017 гг.</w:t>
      </w:r>
    </w:p>
    <w:p w:rsidR="003279B9" w:rsidRPr="003279B9" w:rsidRDefault="003279B9" w:rsidP="003279B9">
      <w:pPr>
        <w:ind w:firstLine="567"/>
        <w:jc w:val="both"/>
        <w:rPr>
          <w:color w:val="000000"/>
        </w:rPr>
      </w:pPr>
      <w:r w:rsidRPr="003279B9">
        <w:rPr>
          <w:color w:val="000000"/>
        </w:rPr>
        <w:t>Ожидаемые эффекты:</w:t>
      </w:r>
    </w:p>
    <w:p w:rsidR="003279B9" w:rsidRPr="003279B9" w:rsidRDefault="003279B9" w:rsidP="003279B9">
      <w:pPr>
        <w:ind w:right="9" w:firstLine="567"/>
        <w:jc w:val="both"/>
        <w:rPr>
          <w:rFonts w:eastAsia="Batang"/>
          <w:lang w:eastAsia="zh-CN"/>
        </w:rPr>
      </w:pPr>
      <w:r w:rsidRPr="003279B9">
        <w:rPr>
          <w:rFonts w:eastAsia="Batang"/>
          <w:lang w:eastAsia="zh-CN"/>
        </w:rPr>
        <w:t>- увеличение до 100% объёмов реализуемой воды, соответствующей санитарно-эпидемиологическим нормам</w:t>
      </w:r>
      <w:proofErr w:type="gramStart"/>
      <w:r w:rsidRPr="003279B9">
        <w:rPr>
          <w:rFonts w:eastAsia="Batang"/>
          <w:lang w:eastAsia="zh-CN"/>
        </w:rPr>
        <w:t xml:space="preserve"> ;</w:t>
      </w:r>
      <w:proofErr w:type="gramEnd"/>
    </w:p>
    <w:p w:rsidR="003279B9" w:rsidRPr="003279B9" w:rsidRDefault="003279B9" w:rsidP="003279B9">
      <w:pPr>
        <w:ind w:right="9" w:firstLine="567"/>
        <w:jc w:val="both"/>
        <w:rPr>
          <w:rFonts w:eastAsia="SimSun"/>
          <w:lang w:eastAsia="zh-CN"/>
        </w:rPr>
      </w:pPr>
      <w:r w:rsidRPr="003279B9">
        <w:rPr>
          <w:lang w:eastAsia="zh-CN"/>
        </w:rPr>
        <w:t xml:space="preserve">- </w:t>
      </w:r>
      <w:r w:rsidRPr="003279B9">
        <w:rPr>
          <w:rFonts w:eastAsia="Batang"/>
          <w:lang w:eastAsia="zh-CN"/>
        </w:rPr>
        <w:t>снижение вероятности заболеваемости населения по</w:t>
      </w:r>
      <w:r w:rsidRPr="003279B9">
        <w:rPr>
          <w:lang w:eastAsia="zh-CN"/>
        </w:rPr>
        <w:t xml:space="preserve"> специфичным для региона заболеваниям и хроническим болезням, связанным с низким</w:t>
      </w:r>
      <w:r w:rsidRPr="003279B9">
        <w:rPr>
          <w:rFonts w:eastAsia="Batang"/>
          <w:lang w:eastAsia="zh-CN"/>
        </w:rPr>
        <w:t xml:space="preserve"> качеством питьевой воды;  </w:t>
      </w:r>
    </w:p>
    <w:p w:rsidR="003279B9" w:rsidRPr="003279B9" w:rsidRDefault="003279B9" w:rsidP="003279B9">
      <w:pPr>
        <w:ind w:right="11" w:firstLine="567"/>
        <w:jc w:val="both"/>
        <w:rPr>
          <w:lang w:eastAsia="zh-CN"/>
        </w:rPr>
      </w:pPr>
      <w:r w:rsidRPr="003279B9">
        <w:rPr>
          <w:lang w:eastAsia="zh-CN"/>
        </w:rPr>
        <w:t xml:space="preserve">- избежание </w:t>
      </w:r>
      <w:proofErr w:type="gramStart"/>
      <w:r w:rsidRPr="003279B9">
        <w:rPr>
          <w:lang w:eastAsia="zh-CN"/>
        </w:rPr>
        <w:t>активного</w:t>
      </w:r>
      <w:proofErr w:type="gramEnd"/>
      <w:r w:rsidRPr="003279B9">
        <w:rPr>
          <w:lang w:eastAsia="zh-CN"/>
        </w:rPr>
        <w:t xml:space="preserve"> </w:t>
      </w:r>
      <w:proofErr w:type="spellStart"/>
      <w:r w:rsidRPr="003279B9">
        <w:rPr>
          <w:lang w:eastAsia="zh-CN"/>
        </w:rPr>
        <w:t>накипеобразования</w:t>
      </w:r>
      <w:proofErr w:type="spellEnd"/>
      <w:r w:rsidRPr="003279B9">
        <w:rPr>
          <w:lang w:eastAsia="zh-CN"/>
        </w:rPr>
        <w:t xml:space="preserve"> на тепловом оборудовании котельных в указанных населённых пунктах.</w:t>
      </w:r>
    </w:p>
    <w:p w:rsidR="003279B9" w:rsidRPr="003279B9" w:rsidRDefault="003279B9" w:rsidP="003279B9">
      <w:pPr>
        <w:ind w:firstLine="567"/>
        <w:jc w:val="both"/>
        <w:rPr>
          <w:color w:val="000000"/>
        </w:rPr>
      </w:pPr>
      <w:r w:rsidRPr="003279B9">
        <w:rPr>
          <w:color w:val="000000"/>
        </w:rPr>
        <w:t>Сроки получения эффектов – с 2019  потребители будут обеспечены холодной в</w:t>
      </w:r>
      <w:r w:rsidRPr="003279B9">
        <w:rPr>
          <w:rFonts w:eastAsia="Batang"/>
        </w:rPr>
        <w:t>одой, соответствующей санитарно-эпидемиологическим нормам.</w:t>
      </w:r>
    </w:p>
    <w:p w:rsidR="003279B9" w:rsidRPr="003279B9" w:rsidRDefault="003279B9" w:rsidP="003279B9">
      <w:pPr>
        <w:ind w:firstLine="567"/>
        <w:jc w:val="both"/>
        <w:rPr>
          <w:color w:val="000000"/>
        </w:rPr>
      </w:pPr>
      <w:r w:rsidRPr="003279B9">
        <w:rPr>
          <w:color w:val="000000"/>
        </w:rPr>
        <w:t>Простой срок окупаемости проекта: не определен.</w:t>
      </w:r>
    </w:p>
    <w:p w:rsidR="003279B9" w:rsidRPr="003279B9" w:rsidRDefault="003279B9" w:rsidP="003279B9">
      <w:pPr>
        <w:spacing w:before="120" w:after="60"/>
        <w:ind w:left="720"/>
        <w:jc w:val="center"/>
        <w:rPr>
          <w:b/>
        </w:rPr>
      </w:pPr>
    </w:p>
    <w:p w:rsidR="003279B9" w:rsidRPr="003279B9" w:rsidRDefault="003279B9" w:rsidP="003279B9">
      <w:pPr>
        <w:spacing w:before="120" w:after="60"/>
        <w:ind w:left="720"/>
        <w:jc w:val="center"/>
        <w:rPr>
          <w:b/>
        </w:rPr>
      </w:pPr>
      <w:r w:rsidRPr="003279B9">
        <w:rPr>
          <w:b/>
        </w:rPr>
        <w:t>5.2.Программа инвестиционных проектов  в водоотведении</w:t>
      </w:r>
    </w:p>
    <w:p w:rsidR="003279B9" w:rsidRPr="003279B9" w:rsidRDefault="003279B9" w:rsidP="003279B9">
      <w:pPr>
        <w:spacing w:before="120" w:after="60"/>
        <w:ind w:firstLine="567"/>
        <w:jc w:val="both"/>
        <w:rPr>
          <w:color w:val="000000"/>
        </w:rPr>
      </w:pPr>
      <w:r w:rsidRPr="003279B9">
        <w:rPr>
          <w:color w:val="000000"/>
        </w:rPr>
        <w:t>Перечень мероприятий и инвестиционных проектов по водоотведению, обеспечивающих спрос на услуги водоотведения по годам реализации Программы для решения поставленных задач и обеспечения целевых показателей развития коммунальной инфраструктуры, включает:</w:t>
      </w:r>
    </w:p>
    <w:p w:rsidR="003279B9" w:rsidRPr="003279B9" w:rsidRDefault="003279B9" w:rsidP="003279B9">
      <w:pPr>
        <w:spacing w:before="120" w:after="60"/>
        <w:ind w:firstLine="567"/>
        <w:jc w:val="both"/>
        <w:rPr>
          <w:color w:val="000000"/>
        </w:rPr>
      </w:pPr>
      <w:r w:rsidRPr="003279B9">
        <w:rPr>
          <w:b/>
          <w:bCs/>
          <w:color w:val="000000"/>
        </w:rPr>
        <w:t>1. Перспективное планирование развития систем коммунальной</w:t>
      </w:r>
      <w:r w:rsidRPr="003279B9">
        <w:rPr>
          <w:color w:val="000000"/>
        </w:rPr>
        <w:br/>
      </w:r>
      <w:r w:rsidRPr="003279B9">
        <w:rPr>
          <w:b/>
          <w:bCs/>
          <w:color w:val="000000"/>
        </w:rPr>
        <w:t>инфраструктуры.</w:t>
      </w:r>
      <w:r w:rsidRPr="003279B9">
        <w:rPr>
          <w:color w:val="000000"/>
        </w:rPr>
        <w:t xml:space="preserve"> </w:t>
      </w:r>
    </w:p>
    <w:p w:rsidR="003279B9" w:rsidRPr="003279B9" w:rsidRDefault="003279B9" w:rsidP="003279B9">
      <w:pPr>
        <w:ind w:firstLine="567"/>
        <w:jc w:val="both"/>
        <w:rPr>
          <w:color w:val="000000"/>
        </w:rPr>
      </w:pPr>
      <w:r w:rsidRPr="003279B9">
        <w:rPr>
          <w:color w:val="000000"/>
        </w:rPr>
        <w:t>Мероприятия:</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Корректировка схем водоотведения для реализации программы комплексного развития. </w:t>
      </w:r>
    </w:p>
    <w:p w:rsidR="003279B9" w:rsidRPr="003279B9" w:rsidRDefault="003279B9" w:rsidP="003279B9">
      <w:pPr>
        <w:ind w:firstLine="567"/>
        <w:jc w:val="both"/>
        <w:rPr>
          <w:color w:val="000000"/>
        </w:rPr>
      </w:pPr>
      <w:r w:rsidRPr="003279B9">
        <w:rPr>
          <w:b/>
          <w:color w:val="000000"/>
        </w:rPr>
        <w:t>Описание проекта</w:t>
      </w:r>
      <w:r w:rsidRPr="003279B9">
        <w:rPr>
          <w:color w:val="000000"/>
        </w:rPr>
        <w:t>: внесение изменений в схемы водоотведения сельских поселений</w:t>
      </w:r>
    </w:p>
    <w:p w:rsidR="003279B9" w:rsidRPr="003279B9" w:rsidRDefault="003279B9" w:rsidP="003279B9">
      <w:pPr>
        <w:ind w:firstLine="567"/>
        <w:jc w:val="both"/>
        <w:rPr>
          <w:b/>
          <w:color w:val="000000"/>
        </w:rPr>
      </w:pPr>
      <w:r w:rsidRPr="003279B9">
        <w:rPr>
          <w:b/>
        </w:rPr>
        <w:t>Цель проекта</w:t>
      </w:r>
      <w:r w:rsidRPr="003279B9">
        <w:t>: развитие системы водоотведения в сельских поселениях</w:t>
      </w:r>
    </w:p>
    <w:p w:rsidR="003279B9" w:rsidRPr="003279B9" w:rsidRDefault="003279B9" w:rsidP="003279B9">
      <w:pPr>
        <w:ind w:firstLine="567"/>
        <w:jc w:val="both"/>
        <w:rPr>
          <w:color w:val="000000"/>
        </w:rPr>
      </w:pPr>
      <w:r w:rsidRPr="003279B9">
        <w:rPr>
          <w:color w:val="000000"/>
        </w:rPr>
        <w:t>Срок реализации: не определен</w:t>
      </w:r>
      <w:proofErr w:type="gramStart"/>
      <w:r w:rsidRPr="003279B9">
        <w:rPr>
          <w:color w:val="000000"/>
        </w:rPr>
        <w:t xml:space="preserve">.. </w:t>
      </w:r>
      <w:proofErr w:type="gramEnd"/>
    </w:p>
    <w:p w:rsidR="003279B9" w:rsidRPr="003279B9" w:rsidRDefault="003279B9" w:rsidP="003279B9">
      <w:pPr>
        <w:ind w:firstLine="567"/>
        <w:jc w:val="both"/>
        <w:rPr>
          <w:color w:val="000000"/>
        </w:rPr>
      </w:pPr>
      <w:r w:rsidRPr="003279B9">
        <w:rPr>
          <w:color w:val="000000"/>
        </w:rPr>
        <w:t xml:space="preserve">Необходимый объем финансирования: 100 тыс. руб. </w:t>
      </w:r>
    </w:p>
    <w:p w:rsidR="003279B9" w:rsidRPr="003279B9" w:rsidRDefault="003279B9" w:rsidP="003279B9">
      <w:pPr>
        <w:ind w:firstLine="567"/>
        <w:jc w:val="both"/>
        <w:rPr>
          <w:color w:val="000000"/>
        </w:rPr>
      </w:pPr>
      <w:r w:rsidRPr="003279B9">
        <w:rPr>
          <w:color w:val="000000"/>
        </w:rPr>
        <w:t>Ожидаемый эффект: повышение надежности и качества водоотведения, минимизация воздействия на окружающую среду, обеспечение энергосбережения.</w:t>
      </w:r>
    </w:p>
    <w:p w:rsidR="003279B9" w:rsidRPr="003279B9" w:rsidRDefault="003279B9" w:rsidP="003279B9">
      <w:pPr>
        <w:ind w:firstLine="567"/>
        <w:jc w:val="both"/>
        <w:rPr>
          <w:color w:val="000000"/>
        </w:rPr>
      </w:pPr>
      <w:r w:rsidRPr="003279B9">
        <w:rPr>
          <w:color w:val="000000"/>
        </w:rPr>
        <w:t xml:space="preserve">Сроки получения эффектов и простой срок окупаемости проекта: не определены </w:t>
      </w:r>
    </w:p>
    <w:p w:rsidR="003279B9" w:rsidRPr="003279B9" w:rsidRDefault="003279B9" w:rsidP="003279B9">
      <w:pPr>
        <w:ind w:firstLine="567"/>
        <w:jc w:val="both"/>
        <w:rPr>
          <w:color w:val="000000"/>
        </w:rPr>
      </w:pPr>
      <w:r w:rsidRPr="003279B9">
        <w:rPr>
          <w:b/>
          <w:bCs/>
          <w:color w:val="000000"/>
        </w:rPr>
        <w:t>2. Разработка мероприятий по строительству, комплексной реконструкции и модернизации системы коммунальной инфраструктуры.</w:t>
      </w:r>
      <w:r w:rsidRPr="003279B9">
        <w:rPr>
          <w:color w:val="000000"/>
        </w:rPr>
        <w:t xml:space="preserve"> </w:t>
      </w:r>
    </w:p>
    <w:p w:rsidR="003279B9" w:rsidRPr="003279B9" w:rsidRDefault="003279B9" w:rsidP="003279B9">
      <w:pPr>
        <w:ind w:firstLine="567"/>
        <w:jc w:val="both"/>
        <w:rPr>
          <w:color w:val="000000"/>
        </w:rPr>
      </w:pPr>
      <w:r w:rsidRPr="003279B9">
        <w:rPr>
          <w:color w:val="000000"/>
        </w:rPr>
        <w:t>Проекты по новому строительству, реконструкции и модернизации объектов централизованных систем водоотведения включают мероприятия, направленные на достижение целевых показателей в части сооружений и головных насосных станций системы водоотведения и в части транспортировки стоков:</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Установка частотных преобразователей в КНС;</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Замена канализационных сетей;</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Строительство канализационных сетей для подключения перспективных объектов. </w:t>
      </w:r>
    </w:p>
    <w:p w:rsidR="003279B9" w:rsidRPr="003279B9" w:rsidRDefault="003279B9" w:rsidP="003279B9">
      <w:pPr>
        <w:ind w:firstLine="567"/>
        <w:jc w:val="both"/>
        <w:rPr>
          <w:color w:val="000000"/>
        </w:rPr>
      </w:pPr>
      <w:r w:rsidRPr="003279B9">
        <w:t xml:space="preserve">Основные мероприятия по строительству, реконструкции и модернизации системы водоотведения </w:t>
      </w:r>
      <w:r w:rsidRPr="003279B9">
        <w:rPr>
          <w:color w:val="000000"/>
        </w:rPr>
        <w:t>представлены в приложении № 1.</w:t>
      </w:r>
    </w:p>
    <w:p w:rsidR="003279B9" w:rsidRPr="003279B9" w:rsidRDefault="003279B9" w:rsidP="003279B9">
      <w:pPr>
        <w:ind w:firstLine="567"/>
        <w:jc w:val="both"/>
        <w:rPr>
          <w:color w:val="000000"/>
        </w:rPr>
      </w:pPr>
      <w:r w:rsidRPr="003279B9">
        <w:rPr>
          <w:color w:val="000000"/>
        </w:rPr>
        <w:t>Цель проекта: обеспечение надежного функционирования системы водоотведения,</w:t>
      </w:r>
      <w:proofErr w:type="gramStart"/>
      <w:r w:rsidRPr="003279B9">
        <w:rPr>
          <w:color w:val="000000"/>
        </w:rPr>
        <w:t xml:space="preserve"> .</w:t>
      </w:r>
      <w:proofErr w:type="gramEnd"/>
    </w:p>
    <w:p w:rsidR="003279B9" w:rsidRPr="003279B9" w:rsidRDefault="003279B9" w:rsidP="003279B9">
      <w:pPr>
        <w:ind w:firstLine="567"/>
        <w:jc w:val="both"/>
        <w:rPr>
          <w:color w:val="000000"/>
        </w:rPr>
      </w:pPr>
      <w:r w:rsidRPr="003279B9">
        <w:rPr>
          <w:color w:val="000000"/>
        </w:rPr>
        <w:t xml:space="preserve">Технические параметры проекта: в рамках проекта планируется реконструкция и строительство сооружений канализации с применением современных материалов и технологий. </w:t>
      </w:r>
    </w:p>
    <w:p w:rsidR="003279B9" w:rsidRPr="003279B9" w:rsidRDefault="003279B9" w:rsidP="003279B9">
      <w:pPr>
        <w:ind w:firstLine="567"/>
        <w:jc w:val="both"/>
        <w:rPr>
          <w:color w:val="000000"/>
        </w:rPr>
      </w:pPr>
      <w:r w:rsidRPr="003279B9">
        <w:rPr>
          <w:color w:val="000000"/>
        </w:rPr>
        <w:t xml:space="preserve">Технические параметры определяются при разработке проектно-сметной документации на объект, планируемый к внедрению. </w:t>
      </w:r>
    </w:p>
    <w:p w:rsidR="003279B9" w:rsidRPr="003279B9" w:rsidRDefault="003279B9" w:rsidP="003279B9">
      <w:pPr>
        <w:ind w:firstLine="567"/>
        <w:jc w:val="both"/>
        <w:rPr>
          <w:color w:val="000000"/>
        </w:rPr>
      </w:pPr>
      <w:r w:rsidRPr="003279B9">
        <w:rPr>
          <w:color w:val="000000"/>
        </w:rPr>
        <w:t xml:space="preserve">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3279B9" w:rsidRPr="003279B9" w:rsidRDefault="003279B9" w:rsidP="003279B9">
      <w:pPr>
        <w:ind w:firstLine="567"/>
        <w:jc w:val="both"/>
        <w:rPr>
          <w:color w:val="000000"/>
        </w:rPr>
      </w:pPr>
      <w:r w:rsidRPr="003279B9">
        <w:rPr>
          <w:color w:val="000000"/>
        </w:rPr>
        <w:lastRenderedPageBreak/>
        <w:t>Срок реализации проекта: не определены.</w:t>
      </w:r>
    </w:p>
    <w:p w:rsidR="003279B9" w:rsidRPr="003279B9" w:rsidRDefault="003279B9" w:rsidP="003279B9">
      <w:pPr>
        <w:ind w:firstLine="567"/>
        <w:jc w:val="both"/>
      </w:pPr>
      <w:r w:rsidRPr="003279B9">
        <w:t xml:space="preserve">Стоимость проекта составляет 65000 </w:t>
      </w:r>
      <w:proofErr w:type="spellStart"/>
      <w:r w:rsidRPr="003279B9">
        <w:t>тыс</w:t>
      </w:r>
      <w:proofErr w:type="gramStart"/>
      <w:r w:rsidRPr="003279B9">
        <w:t>.р</w:t>
      </w:r>
      <w:proofErr w:type="gramEnd"/>
      <w:r w:rsidRPr="003279B9">
        <w:t>ублей</w:t>
      </w:r>
      <w:proofErr w:type="spellEnd"/>
      <w:r w:rsidRPr="003279B9">
        <w:t xml:space="preserve">.  </w:t>
      </w:r>
    </w:p>
    <w:p w:rsidR="003279B9" w:rsidRPr="003279B9" w:rsidRDefault="003279B9" w:rsidP="003279B9">
      <w:pPr>
        <w:ind w:firstLine="567"/>
        <w:jc w:val="both"/>
      </w:pPr>
      <w:r w:rsidRPr="003279B9">
        <w:t>Ожидаемый эффект:</w:t>
      </w:r>
    </w:p>
    <w:p w:rsidR="003279B9" w:rsidRPr="003279B9" w:rsidRDefault="003279B9" w:rsidP="003279B9">
      <w:pPr>
        <w:numPr>
          <w:ilvl w:val="0"/>
          <w:numId w:val="30"/>
        </w:numPr>
        <w:tabs>
          <w:tab w:val="num" w:pos="452"/>
        </w:tabs>
        <w:spacing w:before="120" w:after="60"/>
        <w:ind w:left="92" w:firstLine="539"/>
        <w:jc w:val="both"/>
      </w:pPr>
      <w:r w:rsidRPr="003279B9">
        <w:t>повышение надежности водоотведения;</w:t>
      </w:r>
    </w:p>
    <w:p w:rsidR="003279B9" w:rsidRPr="003279B9" w:rsidRDefault="003279B9" w:rsidP="003279B9">
      <w:pPr>
        <w:numPr>
          <w:ilvl w:val="0"/>
          <w:numId w:val="30"/>
        </w:numPr>
        <w:tabs>
          <w:tab w:val="num" w:pos="452"/>
        </w:tabs>
        <w:spacing w:before="120" w:after="60"/>
        <w:ind w:left="92" w:firstLine="539"/>
        <w:jc w:val="both"/>
      </w:pPr>
      <w:r w:rsidRPr="003279B9">
        <w:t>повышение экологической безопасности в селе;</w:t>
      </w:r>
    </w:p>
    <w:p w:rsidR="003279B9" w:rsidRPr="003279B9" w:rsidRDefault="003279B9" w:rsidP="003279B9">
      <w:pPr>
        <w:numPr>
          <w:ilvl w:val="0"/>
          <w:numId w:val="30"/>
        </w:numPr>
        <w:tabs>
          <w:tab w:val="num" w:pos="452"/>
        </w:tabs>
        <w:spacing w:before="120" w:after="60"/>
        <w:ind w:left="92" w:firstLine="539"/>
        <w:jc w:val="both"/>
        <w:rPr>
          <w:i/>
          <w:u w:val="single"/>
        </w:rPr>
      </w:pPr>
      <w:r w:rsidRPr="003279B9">
        <w:t>сокращение эксплуатационных расходов на единицу продукции.</w:t>
      </w:r>
    </w:p>
    <w:p w:rsidR="003279B9" w:rsidRPr="003279B9" w:rsidRDefault="003279B9" w:rsidP="003279B9">
      <w:pPr>
        <w:ind w:firstLine="567"/>
        <w:jc w:val="both"/>
        <w:rPr>
          <w:color w:val="000000"/>
        </w:rPr>
      </w:pPr>
      <w:r w:rsidRPr="003279B9">
        <w:rPr>
          <w:color w:val="000000"/>
        </w:rPr>
        <w:t>Сроки получения эффектов: в течение срока полезного использования объекта.</w:t>
      </w:r>
    </w:p>
    <w:p w:rsidR="003279B9" w:rsidRPr="003279B9" w:rsidRDefault="003279B9" w:rsidP="003279B9">
      <w:pPr>
        <w:ind w:firstLine="567"/>
        <w:jc w:val="both"/>
        <w:rPr>
          <w:color w:val="000000"/>
        </w:rPr>
      </w:pPr>
      <w:r w:rsidRPr="003279B9">
        <w:rPr>
          <w:color w:val="000000"/>
        </w:rPr>
        <w:t>Простой срок окупаемости проекта: не определен</w:t>
      </w:r>
    </w:p>
    <w:p w:rsidR="003279B9" w:rsidRPr="003279B9" w:rsidRDefault="003279B9" w:rsidP="003279B9">
      <w:pPr>
        <w:ind w:left="631"/>
        <w:jc w:val="both"/>
        <w:rPr>
          <w:i/>
          <w:u w:val="single"/>
        </w:rPr>
      </w:pPr>
    </w:p>
    <w:p w:rsidR="003279B9" w:rsidRPr="003279B9" w:rsidRDefault="003279B9" w:rsidP="003279B9">
      <w:pPr>
        <w:ind w:firstLine="720"/>
        <w:jc w:val="both"/>
      </w:pPr>
    </w:p>
    <w:p w:rsidR="003279B9" w:rsidRPr="003279B9" w:rsidRDefault="003279B9" w:rsidP="003279B9">
      <w:pPr>
        <w:spacing w:before="120" w:after="60"/>
        <w:ind w:left="720"/>
        <w:jc w:val="center"/>
        <w:rPr>
          <w:b/>
        </w:rPr>
      </w:pPr>
      <w:r w:rsidRPr="003279B9">
        <w:rPr>
          <w:b/>
        </w:rPr>
        <w:t>5.3.Программа инвестиционных проектов  в теплоснабжении</w:t>
      </w:r>
    </w:p>
    <w:p w:rsidR="003279B9" w:rsidRPr="003279B9" w:rsidRDefault="003279B9" w:rsidP="003279B9">
      <w:pPr>
        <w:ind w:firstLine="567"/>
        <w:jc w:val="both"/>
      </w:pPr>
    </w:p>
    <w:p w:rsidR="003279B9" w:rsidRPr="003279B9" w:rsidRDefault="003279B9" w:rsidP="003279B9">
      <w:pPr>
        <w:ind w:firstLine="567"/>
        <w:jc w:val="both"/>
        <w:rPr>
          <w:color w:val="000000"/>
        </w:rPr>
      </w:pPr>
      <w:r w:rsidRPr="003279B9">
        <w:rPr>
          <w:color w:val="000000"/>
        </w:rPr>
        <w:t>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включает:</w:t>
      </w:r>
    </w:p>
    <w:p w:rsidR="003279B9" w:rsidRPr="003279B9" w:rsidRDefault="003279B9" w:rsidP="003279B9">
      <w:pPr>
        <w:ind w:firstLine="567"/>
        <w:jc w:val="both"/>
        <w:rPr>
          <w:color w:val="000000"/>
        </w:rPr>
      </w:pPr>
      <w:r w:rsidRPr="003279B9">
        <w:rPr>
          <w:b/>
          <w:bCs/>
          <w:color w:val="000000"/>
        </w:rPr>
        <w:t>1. Перспективное планирование развития систем коммунальной</w:t>
      </w:r>
      <w:r w:rsidRPr="003279B9">
        <w:rPr>
          <w:color w:val="000000"/>
        </w:rPr>
        <w:br/>
      </w:r>
      <w:r w:rsidRPr="003279B9">
        <w:rPr>
          <w:b/>
          <w:bCs/>
          <w:color w:val="000000"/>
        </w:rPr>
        <w:t>инфраструктуры</w:t>
      </w:r>
      <w:r w:rsidRPr="003279B9">
        <w:rPr>
          <w:color w:val="000000"/>
        </w:rPr>
        <w:t xml:space="preserve"> </w:t>
      </w:r>
    </w:p>
    <w:p w:rsidR="003279B9" w:rsidRPr="003279B9" w:rsidRDefault="003279B9" w:rsidP="003279B9">
      <w:pPr>
        <w:ind w:firstLine="567"/>
        <w:jc w:val="both"/>
        <w:rPr>
          <w:color w:val="000000"/>
        </w:rPr>
      </w:pPr>
      <w:r w:rsidRPr="003279B9">
        <w:rPr>
          <w:color w:val="000000"/>
        </w:rPr>
        <w:t>Мероприятие:</w:t>
      </w:r>
    </w:p>
    <w:p w:rsidR="003279B9" w:rsidRPr="003279B9" w:rsidRDefault="003279B9" w:rsidP="003279B9">
      <w:pPr>
        <w:ind w:firstLine="567"/>
        <w:jc w:val="both"/>
        <w:rPr>
          <w:color w:val="000000"/>
        </w:rPr>
      </w:pPr>
      <w:r w:rsidRPr="003279B9">
        <w:rPr>
          <w:color w:val="000000"/>
        </w:rPr>
        <w:sym w:font="Symbol" w:char="F0B7"/>
      </w:r>
      <w:r w:rsidRPr="003279B9">
        <w:rPr>
          <w:color w:val="000000"/>
        </w:rPr>
        <w:t xml:space="preserve"> Корректировка схем теплоснабжения поселений для реализации программы комплексного развития </w:t>
      </w:r>
    </w:p>
    <w:p w:rsidR="003279B9" w:rsidRPr="003279B9" w:rsidRDefault="003279B9" w:rsidP="003279B9">
      <w:pPr>
        <w:ind w:firstLine="567"/>
        <w:jc w:val="both"/>
        <w:rPr>
          <w:color w:val="000000"/>
        </w:rPr>
      </w:pPr>
      <w:r w:rsidRPr="003279B9">
        <w:rPr>
          <w:b/>
          <w:color w:val="000000"/>
        </w:rPr>
        <w:t>Описание проекта</w:t>
      </w:r>
      <w:r w:rsidRPr="003279B9">
        <w:rPr>
          <w:color w:val="000000"/>
        </w:rPr>
        <w:t>: внесение изменений в схемы теплоснабжения сельских поселений</w:t>
      </w:r>
    </w:p>
    <w:p w:rsidR="003279B9" w:rsidRPr="003279B9" w:rsidRDefault="003279B9" w:rsidP="003279B9">
      <w:pPr>
        <w:ind w:firstLine="567"/>
        <w:jc w:val="both"/>
        <w:rPr>
          <w:b/>
          <w:color w:val="000000"/>
        </w:rPr>
      </w:pPr>
      <w:r w:rsidRPr="003279B9">
        <w:rPr>
          <w:b/>
        </w:rPr>
        <w:t>Цель проекта</w:t>
      </w:r>
      <w:r w:rsidRPr="003279B9">
        <w:t>: развитие системы теплоснабжения в сельских поселениях</w:t>
      </w:r>
    </w:p>
    <w:p w:rsidR="003279B9" w:rsidRPr="003279B9" w:rsidRDefault="003279B9" w:rsidP="003279B9">
      <w:pPr>
        <w:ind w:firstLine="567"/>
        <w:jc w:val="both"/>
        <w:rPr>
          <w:color w:val="000000"/>
        </w:rPr>
      </w:pPr>
      <w:r w:rsidRPr="003279B9">
        <w:rPr>
          <w:color w:val="000000"/>
        </w:rPr>
        <w:t xml:space="preserve">Срок реализации: не определен. </w:t>
      </w:r>
    </w:p>
    <w:p w:rsidR="003279B9" w:rsidRPr="003279B9" w:rsidRDefault="003279B9" w:rsidP="003279B9">
      <w:pPr>
        <w:ind w:firstLine="567"/>
        <w:jc w:val="both"/>
        <w:rPr>
          <w:color w:val="000000"/>
        </w:rPr>
      </w:pPr>
      <w:r w:rsidRPr="003279B9">
        <w:rPr>
          <w:color w:val="000000"/>
        </w:rPr>
        <w:t>Необходимый объем финансирования: 450 тыс. руб., который включает в себя</w:t>
      </w:r>
      <w:r w:rsidRPr="003279B9">
        <w:rPr>
          <w:color w:val="000000"/>
        </w:rPr>
        <w:br/>
        <w:t>проведение работ по актуализации схемы теплоснабжения.</w:t>
      </w:r>
    </w:p>
    <w:p w:rsidR="003279B9" w:rsidRPr="003279B9" w:rsidRDefault="003279B9" w:rsidP="003279B9">
      <w:pPr>
        <w:ind w:firstLine="567"/>
        <w:jc w:val="both"/>
        <w:rPr>
          <w:color w:val="000000"/>
        </w:rPr>
      </w:pPr>
      <w:r w:rsidRPr="003279B9">
        <w:rPr>
          <w:color w:val="000000"/>
        </w:rPr>
        <w:t>Ожидаемый эффект: создание условий для повышения надежности и качества централизованного теплоснабжения, минимизации воздействия на окружающую среду, обеспечения энергосбережения, разработка проекта подключения новых потребителей.</w:t>
      </w:r>
    </w:p>
    <w:p w:rsidR="003279B9" w:rsidRPr="003279B9" w:rsidRDefault="003279B9" w:rsidP="003279B9">
      <w:pPr>
        <w:ind w:firstLine="567"/>
        <w:jc w:val="both"/>
        <w:rPr>
          <w:color w:val="000000"/>
        </w:rPr>
      </w:pPr>
      <w:r w:rsidRPr="003279B9">
        <w:rPr>
          <w:color w:val="000000"/>
        </w:rPr>
        <w:t>Сроки получения эффектов, простой срок окупаемости проекта: не определены</w:t>
      </w:r>
    </w:p>
    <w:p w:rsidR="003279B9" w:rsidRPr="003279B9" w:rsidRDefault="003279B9" w:rsidP="003279B9">
      <w:pPr>
        <w:numPr>
          <w:ilvl w:val="0"/>
          <w:numId w:val="46"/>
        </w:numPr>
        <w:spacing w:before="120" w:after="60"/>
        <w:ind w:firstLine="567"/>
        <w:jc w:val="both"/>
        <w:rPr>
          <w:b/>
          <w:bCs/>
          <w:color w:val="000000"/>
        </w:rPr>
      </w:pPr>
      <w:r w:rsidRPr="003279B9">
        <w:rPr>
          <w:b/>
          <w:bCs/>
          <w:color w:val="000000"/>
        </w:rPr>
        <w:t>Разработка мероприятий по комплексной реконструкции и модернизации систем коммунальной инфраструктуры.</w:t>
      </w:r>
    </w:p>
    <w:p w:rsidR="003279B9" w:rsidRPr="003279B9" w:rsidRDefault="003279B9" w:rsidP="003279B9">
      <w:pPr>
        <w:ind w:firstLine="567"/>
        <w:jc w:val="both"/>
        <w:rPr>
          <w:color w:val="000000"/>
        </w:rPr>
      </w:pPr>
      <w:r w:rsidRPr="003279B9">
        <w:rPr>
          <w:b/>
          <w:bCs/>
          <w:color w:val="000000"/>
        </w:rPr>
        <w:t>2.1 Проекты по новому строительству, реконструкции и техническому</w:t>
      </w:r>
      <w:r w:rsidRPr="003279B9">
        <w:rPr>
          <w:color w:val="000000"/>
        </w:rPr>
        <w:br/>
      </w:r>
      <w:r w:rsidRPr="003279B9">
        <w:rPr>
          <w:b/>
          <w:bCs/>
          <w:color w:val="000000"/>
        </w:rPr>
        <w:t>перевооружению источников тепловой энергии и объектов теплоснабжения</w:t>
      </w:r>
      <w:r w:rsidRPr="003279B9">
        <w:rPr>
          <w:color w:val="000000"/>
        </w:rPr>
        <w:br/>
      </w:r>
    </w:p>
    <w:p w:rsidR="003279B9" w:rsidRPr="003279B9" w:rsidRDefault="003279B9" w:rsidP="003279B9">
      <w:pPr>
        <w:ind w:firstLine="567"/>
        <w:jc w:val="both"/>
        <w:rPr>
          <w:color w:val="000000"/>
        </w:rPr>
      </w:pPr>
      <w:r w:rsidRPr="003279B9">
        <w:rPr>
          <w:b/>
          <w:bCs/>
          <w:color w:val="000000"/>
        </w:rPr>
        <w:t>Проекты по реконструкции источников теплоснабжения</w:t>
      </w:r>
      <w:r w:rsidRPr="003279B9">
        <w:rPr>
          <w:color w:val="000000"/>
        </w:rPr>
        <w:t xml:space="preserve"> (котельных)</w:t>
      </w:r>
    </w:p>
    <w:p w:rsidR="003279B9" w:rsidRPr="003279B9" w:rsidRDefault="003279B9" w:rsidP="003279B9">
      <w:pPr>
        <w:ind w:firstLine="567"/>
        <w:jc w:val="both"/>
        <w:rPr>
          <w:color w:val="000000"/>
        </w:rPr>
      </w:pPr>
      <w:r w:rsidRPr="003279B9">
        <w:rPr>
          <w:color w:val="000000"/>
        </w:rPr>
        <w:t>В соответствии со схемами теплоснабжений сельского поселения планируется:</w:t>
      </w:r>
    </w:p>
    <w:p w:rsidR="003279B9" w:rsidRPr="003279B9" w:rsidRDefault="003279B9" w:rsidP="003279B9">
      <w:pPr>
        <w:ind w:firstLine="567"/>
        <w:jc w:val="both"/>
        <w:rPr>
          <w:color w:val="000000"/>
        </w:rPr>
      </w:pPr>
      <w:r w:rsidRPr="003279B9">
        <w:rPr>
          <w:color w:val="000000"/>
        </w:rPr>
        <w:t>- реконструкция котельной в ОАО «КТК» с переводом другой вид топлива (</w:t>
      </w:r>
      <w:proofErr w:type="spellStart"/>
      <w:r w:rsidRPr="003279B9">
        <w:rPr>
          <w:color w:val="000000"/>
        </w:rPr>
        <w:t>пеллеты</w:t>
      </w:r>
      <w:proofErr w:type="spellEnd"/>
      <w:r w:rsidRPr="003279B9">
        <w:rPr>
          <w:color w:val="000000"/>
        </w:rPr>
        <w:t xml:space="preserve">) и заменой котлов </w:t>
      </w:r>
      <w:proofErr w:type="gramStart"/>
      <w:r w:rsidRPr="003279B9">
        <w:rPr>
          <w:color w:val="000000"/>
        </w:rPr>
        <w:t>на</w:t>
      </w:r>
      <w:proofErr w:type="gramEnd"/>
      <w:r w:rsidRPr="003279B9">
        <w:rPr>
          <w:color w:val="000000"/>
        </w:rPr>
        <w:t xml:space="preserve"> более современные;</w:t>
      </w:r>
    </w:p>
    <w:p w:rsidR="003279B9" w:rsidRPr="003279B9" w:rsidRDefault="003279B9" w:rsidP="003279B9">
      <w:pPr>
        <w:ind w:firstLine="567"/>
        <w:jc w:val="both"/>
        <w:rPr>
          <w:color w:val="000000"/>
        </w:rPr>
      </w:pPr>
      <w:r w:rsidRPr="003279B9">
        <w:rPr>
          <w:color w:val="000000"/>
        </w:rPr>
        <w:t>Цель проекта: повышение качества, надежности работы системы теплоснабжения в с.Керчомъя.</w:t>
      </w:r>
    </w:p>
    <w:p w:rsidR="003279B9" w:rsidRPr="003279B9" w:rsidRDefault="003279B9" w:rsidP="003279B9">
      <w:pPr>
        <w:ind w:firstLine="567"/>
        <w:jc w:val="both"/>
        <w:rPr>
          <w:color w:val="000000"/>
        </w:rPr>
      </w:pPr>
      <w:r w:rsidRPr="003279B9">
        <w:rPr>
          <w:color w:val="000000"/>
        </w:rPr>
        <w:t xml:space="preserve"> Сроки реализации проектов: 2017 г.</w:t>
      </w:r>
    </w:p>
    <w:p w:rsidR="003279B9" w:rsidRPr="003279B9" w:rsidRDefault="003279B9" w:rsidP="003279B9">
      <w:pPr>
        <w:ind w:firstLine="567"/>
        <w:jc w:val="both"/>
        <w:rPr>
          <w:bCs/>
          <w:color w:val="000000"/>
        </w:rPr>
      </w:pPr>
      <w:r w:rsidRPr="003279B9">
        <w:rPr>
          <w:b/>
          <w:bCs/>
          <w:color w:val="000000"/>
        </w:rPr>
        <w:t xml:space="preserve">Необходимый объем финансирования </w:t>
      </w:r>
      <w:r w:rsidRPr="003279B9">
        <w:rPr>
          <w:bCs/>
          <w:color w:val="000000"/>
        </w:rPr>
        <w:t>представлен в приложении к программе № 1.</w:t>
      </w:r>
    </w:p>
    <w:p w:rsidR="003279B9" w:rsidRPr="003279B9" w:rsidRDefault="003279B9" w:rsidP="003279B9">
      <w:pPr>
        <w:ind w:firstLine="567"/>
        <w:jc w:val="both"/>
        <w:rPr>
          <w:color w:val="000000"/>
        </w:rPr>
      </w:pPr>
      <w:r w:rsidRPr="003279B9">
        <w:rPr>
          <w:color w:val="000000"/>
        </w:rPr>
        <w:t xml:space="preserve">Ожидаемый эффект: </w:t>
      </w:r>
    </w:p>
    <w:p w:rsidR="003279B9" w:rsidRPr="003279B9" w:rsidRDefault="003279B9" w:rsidP="003279B9">
      <w:pPr>
        <w:ind w:firstLine="567"/>
        <w:jc w:val="both"/>
        <w:rPr>
          <w:color w:val="000000"/>
        </w:rPr>
      </w:pPr>
      <w:r w:rsidRPr="003279B9">
        <w:rPr>
          <w:color w:val="000000"/>
        </w:rPr>
        <w:t xml:space="preserve">– сокращение потерь тепловой энергии в сетях; </w:t>
      </w:r>
    </w:p>
    <w:p w:rsidR="003279B9" w:rsidRPr="003279B9" w:rsidRDefault="003279B9" w:rsidP="003279B9">
      <w:pPr>
        <w:ind w:firstLine="567"/>
        <w:jc w:val="both"/>
        <w:rPr>
          <w:color w:val="000000"/>
        </w:rPr>
      </w:pPr>
      <w:r w:rsidRPr="003279B9">
        <w:rPr>
          <w:color w:val="000000"/>
        </w:rPr>
        <w:t xml:space="preserve">– подключение новых потребителей; </w:t>
      </w:r>
    </w:p>
    <w:p w:rsidR="003279B9" w:rsidRPr="003279B9" w:rsidRDefault="003279B9" w:rsidP="003279B9">
      <w:pPr>
        <w:ind w:firstLine="567"/>
        <w:jc w:val="both"/>
        <w:rPr>
          <w:color w:val="000000"/>
        </w:rPr>
      </w:pPr>
      <w:r w:rsidRPr="003279B9">
        <w:rPr>
          <w:color w:val="000000"/>
        </w:rPr>
        <w:t>– снижение потерь тепловой энергии на собственные нужды котельной;</w:t>
      </w:r>
    </w:p>
    <w:p w:rsidR="003279B9" w:rsidRPr="003279B9" w:rsidRDefault="003279B9" w:rsidP="003279B9">
      <w:pPr>
        <w:ind w:firstLine="567"/>
        <w:jc w:val="both"/>
        <w:rPr>
          <w:color w:val="000000"/>
        </w:rPr>
      </w:pPr>
      <w:r w:rsidRPr="003279B9">
        <w:rPr>
          <w:color w:val="000000"/>
        </w:rPr>
        <w:t xml:space="preserve"> – увеличение КПД </w:t>
      </w:r>
      <w:proofErr w:type="spellStart"/>
      <w:r w:rsidRPr="003279B9">
        <w:rPr>
          <w:color w:val="000000"/>
        </w:rPr>
        <w:t>котлоагрегатов</w:t>
      </w:r>
      <w:proofErr w:type="spellEnd"/>
      <w:r w:rsidRPr="003279B9">
        <w:rPr>
          <w:color w:val="000000"/>
        </w:rPr>
        <w:t xml:space="preserve"> и, соответственно, снижение удельного расхода топлива на выработку тепловой энергии; </w:t>
      </w:r>
    </w:p>
    <w:p w:rsidR="003279B9" w:rsidRPr="003279B9" w:rsidRDefault="003279B9" w:rsidP="003279B9">
      <w:pPr>
        <w:ind w:firstLine="567"/>
        <w:jc w:val="both"/>
        <w:rPr>
          <w:color w:val="000000"/>
        </w:rPr>
      </w:pPr>
      <w:r w:rsidRPr="003279B9">
        <w:rPr>
          <w:color w:val="000000"/>
        </w:rPr>
        <w:lastRenderedPageBreak/>
        <w:t xml:space="preserve">– повышение надежности и качества централизованного теплоснабжения </w:t>
      </w:r>
    </w:p>
    <w:p w:rsidR="003279B9" w:rsidRPr="003279B9" w:rsidRDefault="003279B9" w:rsidP="003279B9">
      <w:pPr>
        <w:ind w:firstLine="567"/>
        <w:jc w:val="both"/>
        <w:rPr>
          <w:color w:val="000000"/>
        </w:rPr>
      </w:pPr>
      <w:r w:rsidRPr="003279B9">
        <w:rPr>
          <w:color w:val="000000"/>
        </w:rPr>
        <w:t>Срок получения эффекта: проект программы направлен на повышение надежности и качества оказания услуг теплоснабжения и не предусматривает обеспечение окупаемости в период полезного использования оборудования</w:t>
      </w:r>
    </w:p>
    <w:p w:rsidR="003279B9" w:rsidRPr="003279B9" w:rsidRDefault="003279B9" w:rsidP="003279B9">
      <w:pPr>
        <w:ind w:firstLine="567"/>
        <w:jc w:val="both"/>
        <w:rPr>
          <w:color w:val="000000"/>
        </w:rPr>
      </w:pPr>
      <w:r w:rsidRPr="003279B9">
        <w:rPr>
          <w:color w:val="000000"/>
        </w:rPr>
        <w:t>Срок окупаемости проекта: не определен.</w:t>
      </w:r>
    </w:p>
    <w:p w:rsidR="003279B9" w:rsidRPr="003279B9" w:rsidRDefault="003279B9" w:rsidP="003279B9">
      <w:pPr>
        <w:ind w:firstLine="567"/>
        <w:jc w:val="both"/>
        <w:rPr>
          <w:b/>
          <w:bCs/>
          <w:color w:val="000000"/>
        </w:rPr>
      </w:pPr>
      <w:r w:rsidRPr="003279B9">
        <w:rPr>
          <w:b/>
          <w:bCs/>
          <w:color w:val="000000"/>
        </w:rPr>
        <w:t>2.2 Проекты по новому строительству и реконструкции тепловых сетей</w:t>
      </w:r>
    </w:p>
    <w:p w:rsidR="003279B9" w:rsidRPr="003279B9" w:rsidRDefault="003279B9" w:rsidP="003279B9">
      <w:pPr>
        <w:ind w:firstLine="567"/>
        <w:jc w:val="both"/>
        <w:rPr>
          <w:color w:val="000000"/>
        </w:rPr>
      </w:pPr>
      <w:r w:rsidRPr="003279B9">
        <w:rPr>
          <w:b/>
          <w:bCs/>
          <w:color w:val="000000"/>
        </w:rPr>
        <w:t>Поддержание существующих теплосетей в исправном, рабочем состоянии,</w:t>
      </w:r>
      <w:r w:rsidRPr="003279B9">
        <w:rPr>
          <w:color w:val="000000"/>
        </w:rPr>
        <w:br/>
      </w:r>
      <w:r w:rsidRPr="003279B9">
        <w:rPr>
          <w:b/>
          <w:bCs/>
          <w:color w:val="000000"/>
        </w:rPr>
        <w:t>строительство новых участков тепловых сетей</w:t>
      </w:r>
      <w:r w:rsidRPr="003279B9">
        <w:rPr>
          <w:color w:val="000000"/>
        </w:rPr>
        <w:t xml:space="preserve"> </w:t>
      </w:r>
    </w:p>
    <w:p w:rsidR="003279B9" w:rsidRPr="003279B9" w:rsidRDefault="003279B9" w:rsidP="003279B9">
      <w:pPr>
        <w:ind w:firstLine="567"/>
        <w:jc w:val="both"/>
        <w:rPr>
          <w:color w:val="000000"/>
        </w:rPr>
      </w:pPr>
      <w:r w:rsidRPr="003279B9">
        <w:rPr>
          <w:color w:val="000000"/>
        </w:rPr>
        <w:t>Описание проекта: Реконструкция существующих тепловых сетей и строительство новых тепловых сетей.</w:t>
      </w:r>
    </w:p>
    <w:p w:rsidR="003279B9" w:rsidRPr="003279B9" w:rsidRDefault="003279B9" w:rsidP="003279B9">
      <w:pPr>
        <w:ind w:firstLine="567"/>
        <w:jc w:val="both"/>
        <w:rPr>
          <w:color w:val="000000"/>
        </w:rPr>
      </w:pPr>
      <w:r w:rsidRPr="003279B9">
        <w:rPr>
          <w:color w:val="000000"/>
        </w:rPr>
        <w:t xml:space="preserve">Цель проекта: повышение качества, надежности и ресурсной эффективности работы сетей теплоснабжения. </w:t>
      </w:r>
    </w:p>
    <w:p w:rsidR="003279B9" w:rsidRPr="003279B9" w:rsidRDefault="003279B9" w:rsidP="003279B9">
      <w:pPr>
        <w:ind w:firstLine="567"/>
        <w:jc w:val="both"/>
        <w:rPr>
          <w:color w:val="000000"/>
        </w:rPr>
      </w:pPr>
      <w:r w:rsidRPr="003279B9">
        <w:rPr>
          <w:color w:val="000000"/>
        </w:rPr>
        <w:t>Технические параметры проекта: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rsidR="003279B9" w:rsidRPr="003279B9" w:rsidRDefault="003279B9" w:rsidP="003279B9">
      <w:pPr>
        <w:ind w:firstLine="567"/>
        <w:jc w:val="both"/>
        <w:rPr>
          <w:color w:val="000000"/>
        </w:rPr>
      </w:pPr>
      <w:r w:rsidRPr="003279B9">
        <w:rPr>
          <w:color w:val="000000"/>
        </w:rPr>
        <w:t xml:space="preserve">Срок реализации проекта: 2016-2019 гг. </w:t>
      </w:r>
    </w:p>
    <w:p w:rsidR="003279B9" w:rsidRPr="003279B9" w:rsidRDefault="003279B9" w:rsidP="003279B9">
      <w:pPr>
        <w:ind w:firstLine="567"/>
        <w:jc w:val="both"/>
        <w:rPr>
          <w:color w:val="000000"/>
        </w:rPr>
      </w:pPr>
      <w:r w:rsidRPr="003279B9">
        <w:rPr>
          <w:color w:val="000000"/>
        </w:rPr>
        <w:t xml:space="preserve">Необходимый объем финансирования: 5800 тыс. руб. </w:t>
      </w:r>
    </w:p>
    <w:p w:rsidR="003279B9" w:rsidRPr="003279B9" w:rsidRDefault="003279B9" w:rsidP="003279B9">
      <w:pPr>
        <w:ind w:firstLine="567"/>
        <w:jc w:val="both"/>
        <w:rPr>
          <w:color w:val="000000"/>
        </w:rPr>
      </w:pPr>
      <w:r w:rsidRPr="003279B9">
        <w:rPr>
          <w:color w:val="000000"/>
        </w:rPr>
        <w:t>Ожидаемый эффект:</w:t>
      </w:r>
    </w:p>
    <w:p w:rsidR="003279B9" w:rsidRPr="003279B9" w:rsidRDefault="003279B9" w:rsidP="003279B9">
      <w:pPr>
        <w:ind w:firstLine="567"/>
        <w:jc w:val="both"/>
        <w:rPr>
          <w:color w:val="000000"/>
        </w:rPr>
      </w:pPr>
      <w:r w:rsidRPr="003279B9">
        <w:rPr>
          <w:color w:val="000000"/>
        </w:rPr>
        <w:t xml:space="preserve">– снижение расхода электроэнергии; </w:t>
      </w:r>
    </w:p>
    <w:p w:rsidR="003279B9" w:rsidRPr="003279B9" w:rsidRDefault="003279B9" w:rsidP="003279B9">
      <w:pPr>
        <w:ind w:firstLine="567"/>
        <w:jc w:val="both"/>
        <w:rPr>
          <w:color w:val="000000"/>
        </w:rPr>
      </w:pPr>
      <w:r w:rsidRPr="003279B9">
        <w:rPr>
          <w:color w:val="000000"/>
        </w:rPr>
        <w:t xml:space="preserve">–повышение надежности и качества централизованного теплоснабжения; </w:t>
      </w:r>
    </w:p>
    <w:p w:rsidR="003279B9" w:rsidRPr="003279B9" w:rsidRDefault="003279B9" w:rsidP="003279B9">
      <w:pPr>
        <w:ind w:firstLine="567"/>
        <w:jc w:val="both"/>
        <w:rPr>
          <w:color w:val="000000"/>
        </w:rPr>
      </w:pPr>
      <w:r w:rsidRPr="003279B9">
        <w:rPr>
          <w:color w:val="000000"/>
        </w:rPr>
        <w:t xml:space="preserve">– снижение потерь в тепловых сетях при передаче тепловой энергии с утечками и через изоляцию. </w:t>
      </w:r>
    </w:p>
    <w:p w:rsidR="003279B9" w:rsidRPr="003279B9" w:rsidRDefault="003279B9" w:rsidP="003279B9">
      <w:pPr>
        <w:ind w:firstLine="567"/>
        <w:jc w:val="both"/>
        <w:rPr>
          <w:color w:val="000000"/>
        </w:rPr>
      </w:pPr>
      <w:r w:rsidRPr="003279B9">
        <w:rPr>
          <w:color w:val="000000"/>
        </w:rPr>
        <w:t>Срок получения эффекта: проект программы направлен на повышение надежности и качества оказания услуг теплоснабжения и не предусматривает обеспечение окупаемости в период полезного использования оборудования</w:t>
      </w:r>
    </w:p>
    <w:p w:rsidR="003279B9" w:rsidRPr="003279B9" w:rsidRDefault="003279B9" w:rsidP="003279B9">
      <w:pPr>
        <w:ind w:firstLine="567"/>
        <w:jc w:val="both"/>
        <w:rPr>
          <w:color w:val="000000"/>
        </w:rPr>
      </w:pPr>
      <w:r w:rsidRPr="003279B9">
        <w:rPr>
          <w:color w:val="000000"/>
        </w:rPr>
        <w:t>Срок окупаемости проекта: не определен.</w:t>
      </w:r>
    </w:p>
    <w:p w:rsidR="003279B9" w:rsidRPr="003279B9" w:rsidRDefault="003279B9" w:rsidP="003279B9">
      <w:pPr>
        <w:ind w:firstLine="567"/>
        <w:jc w:val="both"/>
        <w:rPr>
          <w:color w:val="000000"/>
        </w:rPr>
      </w:pPr>
    </w:p>
    <w:p w:rsidR="003279B9" w:rsidRPr="003279B9" w:rsidRDefault="003279B9" w:rsidP="003279B9">
      <w:pPr>
        <w:ind w:firstLine="567"/>
        <w:jc w:val="both"/>
        <w:rPr>
          <w:color w:val="000000"/>
        </w:rPr>
      </w:pPr>
    </w:p>
    <w:p w:rsidR="003279B9" w:rsidRPr="003279B9" w:rsidRDefault="003279B9" w:rsidP="003279B9">
      <w:pPr>
        <w:numPr>
          <w:ilvl w:val="1"/>
          <w:numId w:val="44"/>
        </w:numPr>
        <w:spacing w:before="120" w:after="60"/>
        <w:jc w:val="both"/>
        <w:rPr>
          <w:color w:val="000000"/>
        </w:rPr>
      </w:pPr>
      <w:r w:rsidRPr="003279B9">
        <w:rPr>
          <w:b/>
          <w:bCs/>
          <w:color w:val="000000"/>
        </w:rPr>
        <w:t>Программа инвестиционных проектов в электроснабжении</w:t>
      </w:r>
      <w:r w:rsidRPr="003279B9">
        <w:rPr>
          <w:color w:val="000000"/>
        </w:rPr>
        <w:t xml:space="preserve"> </w:t>
      </w:r>
    </w:p>
    <w:p w:rsidR="003279B9" w:rsidRPr="003279B9" w:rsidRDefault="003279B9" w:rsidP="003279B9">
      <w:pPr>
        <w:ind w:firstLine="567"/>
        <w:jc w:val="both"/>
        <w:rPr>
          <w:color w:val="000000"/>
        </w:rPr>
      </w:pPr>
      <w:r w:rsidRPr="003279B9">
        <w:rPr>
          <w:color w:val="000000"/>
        </w:rPr>
        <w:t>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включает:</w:t>
      </w:r>
    </w:p>
    <w:p w:rsidR="003279B9" w:rsidRPr="003279B9" w:rsidRDefault="003279B9" w:rsidP="003279B9">
      <w:pPr>
        <w:ind w:firstLine="567"/>
        <w:jc w:val="both"/>
        <w:rPr>
          <w:color w:val="000000"/>
        </w:rPr>
      </w:pPr>
      <w:r w:rsidRPr="003279B9">
        <w:rPr>
          <w:b/>
          <w:bCs/>
          <w:color w:val="000000"/>
        </w:rPr>
        <w:t>1. Перспективное планирование развития систем коммунальной</w:t>
      </w:r>
      <w:r w:rsidRPr="003279B9">
        <w:rPr>
          <w:color w:val="000000"/>
        </w:rPr>
        <w:br/>
      </w:r>
      <w:r w:rsidRPr="003279B9">
        <w:rPr>
          <w:b/>
          <w:bCs/>
          <w:color w:val="000000"/>
        </w:rPr>
        <w:t>инфраструктуры.</w:t>
      </w:r>
      <w:r w:rsidRPr="003279B9">
        <w:rPr>
          <w:color w:val="000000"/>
        </w:rPr>
        <w:t xml:space="preserve"> </w:t>
      </w:r>
    </w:p>
    <w:p w:rsidR="003279B9" w:rsidRPr="003279B9" w:rsidRDefault="003279B9" w:rsidP="003279B9">
      <w:pPr>
        <w:ind w:firstLine="567"/>
        <w:jc w:val="both"/>
        <w:rPr>
          <w:color w:val="000000"/>
        </w:rPr>
      </w:pPr>
      <w:r w:rsidRPr="003279B9">
        <w:rPr>
          <w:color w:val="000000"/>
        </w:rPr>
        <w:t xml:space="preserve">Описание проекта:  </w:t>
      </w:r>
    </w:p>
    <w:p w:rsidR="003279B9" w:rsidRPr="003279B9" w:rsidRDefault="003279B9" w:rsidP="003279B9">
      <w:pPr>
        <w:ind w:firstLine="567"/>
        <w:jc w:val="both"/>
        <w:rPr>
          <w:color w:val="000000"/>
        </w:rPr>
      </w:pPr>
      <w:r w:rsidRPr="003279B9">
        <w:rPr>
          <w:color w:val="000000"/>
        </w:rPr>
        <w:t xml:space="preserve"> Разработка перспективных схем электроснабжений сельских поселений</w:t>
      </w:r>
    </w:p>
    <w:p w:rsidR="003279B9" w:rsidRPr="003279B9" w:rsidRDefault="003279B9" w:rsidP="003279B9">
      <w:pPr>
        <w:ind w:firstLine="567"/>
        <w:jc w:val="both"/>
        <w:rPr>
          <w:color w:val="000000"/>
        </w:rPr>
      </w:pPr>
      <w:r w:rsidRPr="003279B9">
        <w:rPr>
          <w:color w:val="000000"/>
        </w:rPr>
        <w:t>Цель проекта: развитие системы электроснабжения сельских поселений</w:t>
      </w:r>
    </w:p>
    <w:p w:rsidR="003279B9" w:rsidRPr="003279B9" w:rsidRDefault="003279B9" w:rsidP="003279B9">
      <w:pPr>
        <w:ind w:firstLine="567"/>
        <w:jc w:val="both"/>
        <w:rPr>
          <w:color w:val="000000"/>
        </w:rPr>
      </w:pPr>
      <w:r w:rsidRPr="003279B9">
        <w:rPr>
          <w:color w:val="000000"/>
        </w:rPr>
        <w:t>Срок реализации: не определен.</w:t>
      </w:r>
    </w:p>
    <w:p w:rsidR="003279B9" w:rsidRPr="003279B9" w:rsidRDefault="003279B9" w:rsidP="003279B9">
      <w:pPr>
        <w:ind w:firstLine="567"/>
        <w:jc w:val="both"/>
        <w:rPr>
          <w:color w:val="000000"/>
        </w:rPr>
      </w:pPr>
      <w:r w:rsidRPr="003279B9">
        <w:rPr>
          <w:color w:val="000000"/>
        </w:rPr>
        <w:t xml:space="preserve">Необходимый объем финансирования: 1050 тыс. руб. </w:t>
      </w:r>
    </w:p>
    <w:p w:rsidR="003279B9" w:rsidRPr="003279B9" w:rsidRDefault="003279B9" w:rsidP="003279B9">
      <w:pPr>
        <w:ind w:firstLine="567"/>
        <w:jc w:val="both"/>
        <w:rPr>
          <w:color w:val="000000"/>
        </w:rPr>
      </w:pPr>
      <w:r w:rsidRPr="003279B9">
        <w:rPr>
          <w:color w:val="000000"/>
        </w:rPr>
        <w:t>Ожидаемый эффект: повышение надежности и качества централизованного электроснабжения, минимизация воздействия на окружающую среду, обеспечение энергосбережения.</w:t>
      </w:r>
    </w:p>
    <w:p w:rsidR="003279B9" w:rsidRPr="003279B9" w:rsidRDefault="003279B9" w:rsidP="003279B9">
      <w:pPr>
        <w:ind w:firstLine="567"/>
        <w:jc w:val="both"/>
        <w:rPr>
          <w:color w:val="000000"/>
        </w:rPr>
      </w:pPr>
      <w:r w:rsidRPr="003279B9">
        <w:rPr>
          <w:color w:val="000000"/>
        </w:rPr>
        <w:t xml:space="preserve">Срок получения эффекта: проект программы направлен на повышение надежности и качества оказания услуг электроснабжения и не предусматривает обеспечение окупаемости проекта. </w:t>
      </w:r>
    </w:p>
    <w:p w:rsidR="003279B9" w:rsidRPr="003279B9" w:rsidRDefault="003279B9" w:rsidP="003279B9">
      <w:pPr>
        <w:ind w:firstLine="567"/>
        <w:jc w:val="both"/>
        <w:rPr>
          <w:color w:val="000000"/>
        </w:rPr>
      </w:pPr>
      <w:r w:rsidRPr="003279B9">
        <w:rPr>
          <w:color w:val="000000"/>
        </w:rPr>
        <w:t>Срок окупаемости проекта: не определен.</w:t>
      </w:r>
    </w:p>
    <w:p w:rsidR="003279B9" w:rsidRPr="003279B9" w:rsidRDefault="003279B9" w:rsidP="003279B9">
      <w:pPr>
        <w:ind w:firstLine="567"/>
        <w:jc w:val="both"/>
        <w:rPr>
          <w:color w:val="000000"/>
        </w:rPr>
      </w:pPr>
    </w:p>
    <w:p w:rsidR="003279B9" w:rsidRPr="003279B9" w:rsidRDefault="003279B9" w:rsidP="003279B9">
      <w:pPr>
        <w:ind w:firstLine="567"/>
        <w:jc w:val="both"/>
        <w:rPr>
          <w:color w:val="000000"/>
        </w:rPr>
      </w:pPr>
      <w:r w:rsidRPr="003279B9">
        <w:rPr>
          <w:b/>
          <w:bCs/>
          <w:color w:val="000000"/>
        </w:rPr>
        <w:t>2. Разработка мероприятий комплексной реконструкции и модернизации</w:t>
      </w:r>
      <w:r w:rsidRPr="003279B9">
        <w:rPr>
          <w:color w:val="000000"/>
        </w:rPr>
        <w:br/>
      </w:r>
      <w:r w:rsidRPr="003279B9">
        <w:rPr>
          <w:b/>
          <w:bCs/>
          <w:color w:val="000000"/>
        </w:rPr>
        <w:t>систем коммунальной инфраструктуры</w:t>
      </w:r>
      <w:r w:rsidRPr="003279B9">
        <w:rPr>
          <w:color w:val="000000"/>
        </w:rPr>
        <w:t xml:space="preserve"> </w:t>
      </w:r>
    </w:p>
    <w:p w:rsidR="003279B9" w:rsidRPr="003279B9" w:rsidRDefault="003279B9" w:rsidP="003279B9">
      <w:pPr>
        <w:ind w:firstLine="567"/>
        <w:jc w:val="both"/>
        <w:rPr>
          <w:color w:val="000000"/>
        </w:rPr>
      </w:pPr>
      <w:r w:rsidRPr="003279B9">
        <w:rPr>
          <w:color w:val="000000"/>
        </w:rPr>
        <w:lastRenderedPageBreak/>
        <w:t>Данные мероприятия должны быть направлены на достижение целевых показателей развития системы электроснабжения в части источников электрической энергии и в части передачи электрической энергии.</w:t>
      </w:r>
    </w:p>
    <w:p w:rsidR="003279B9" w:rsidRPr="003279B9" w:rsidRDefault="003279B9" w:rsidP="003279B9">
      <w:pPr>
        <w:ind w:firstLine="567"/>
        <w:jc w:val="both"/>
        <w:rPr>
          <w:color w:val="000000"/>
        </w:rPr>
      </w:pPr>
      <w:r w:rsidRPr="003279B9">
        <w:rPr>
          <w:color w:val="000000"/>
        </w:rPr>
        <w:t xml:space="preserve">Мероприятия, относящиеся к реконструкции, ремонтам ЛЭП и электрооборудования, находящегося на обслуживании </w:t>
      </w:r>
      <w:proofErr w:type="spellStart"/>
      <w:r w:rsidRPr="003279B9">
        <w:rPr>
          <w:color w:val="000000"/>
        </w:rPr>
        <w:t>Усть-Куломских</w:t>
      </w:r>
      <w:proofErr w:type="spellEnd"/>
      <w:r w:rsidRPr="003279B9">
        <w:rPr>
          <w:color w:val="000000"/>
        </w:rPr>
        <w:t xml:space="preserve"> РЭС представлены в приложении № 1.</w:t>
      </w:r>
    </w:p>
    <w:p w:rsidR="003279B9" w:rsidRPr="003279B9" w:rsidRDefault="003279B9" w:rsidP="003279B9">
      <w:pPr>
        <w:ind w:firstLine="567"/>
        <w:jc w:val="both"/>
        <w:rPr>
          <w:color w:val="000000"/>
        </w:rPr>
      </w:pPr>
      <w:r w:rsidRPr="003279B9">
        <w:rPr>
          <w:color w:val="000000"/>
        </w:rPr>
        <w:t xml:space="preserve">Описание проекта:  </w:t>
      </w:r>
    </w:p>
    <w:p w:rsidR="003279B9" w:rsidRPr="003279B9" w:rsidRDefault="003279B9" w:rsidP="003279B9">
      <w:pPr>
        <w:ind w:firstLine="567"/>
        <w:jc w:val="both"/>
        <w:rPr>
          <w:color w:val="000000"/>
        </w:rPr>
      </w:pPr>
      <w:r w:rsidRPr="003279B9">
        <w:rPr>
          <w:color w:val="000000"/>
        </w:rPr>
        <w:t xml:space="preserve"> Разработка перспективных схем электроснабжений сельского поселения</w:t>
      </w:r>
    </w:p>
    <w:p w:rsidR="003279B9" w:rsidRPr="003279B9" w:rsidRDefault="003279B9" w:rsidP="003279B9">
      <w:pPr>
        <w:ind w:firstLine="567"/>
        <w:jc w:val="both"/>
        <w:rPr>
          <w:color w:val="000000"/>
        </w:rPr>
      </w:pPr>
      <w:r w:rsidRPr="003279B9">
        <w:rPr>
          <w:color w:val="000000"/>
        </w:rPr>
        <w:t>Цель проекта: развитие системы электроснабжения сельского поселения</w:t>
      </w:r>
    </w:p>
    <w:p w:rsidR="003279B9" w:rsidRPr="003279B9" w:rsidRDefault="003279B9" w:rsidP="003279B9">
      <w:pPr>
        <w:ind w:firstLine="567"/>
        <w:jc w:val="both"/>
        <w:rPr>
          <w:color w:val="000000"/>
        </w:rPr>
      </w:pPr>
      <w:r w:rsidRPr="003279B9">
        <w:rPr>
          <w:color w:val="000000"/>
        </w:rPr>
        <w:t xml:space="preserve">Технические параметры проекта: технические параметры определяются при разработке проектно-сметной документации на объект </w:t>
      </w:r>
    </w:p>
    <w:p w:rsidR="003279B9" w:rsidRPr="003279B9" w:rsidRDefault="003279B9" w:rsidP="003279B9">
      <w:pPr>
        <w:ind w:firstLine="567"/>
        <w:jc w:val="both"/>
        <w:rPr>
          <w:color w:val="000000"/>
        </w:rPr>
      </w:pPr>
      <w:r w:rsidRPr="003279B9">
        <w:rPr>
          <w:color w:val="000000"/>
        </w:rPr>
        <w:t xml:space="preserve">Срок реализации: 2016-2025 гг. </w:t>
      </w:r>
    </w:p>
    <w:p w:rsidR="003279B9" w:rsidRPr="003279B9" w:rsidRDefault="003279B9" w:rsidP="003279B9">
      <w:pPr>
        <w:ind w:firstLine="567"/>
        <w:jc w:val="both"/>
        <w:rPr>
          <w:color w:val="000000"/>
        </w:rPr>
      </w:pPr>
      <w:r w:rsidRPr="003279B9">
        <w:rPr>
          <w:color w:val="000000"/>
        </w:rPr>
        <w:t xml:space="preserve">Необходимый объем финансирования: 5000 тыс. руб. </w:t>
      </w:r>
    </w:p>
    <w:p w:rsidR="003279B9" w:rsidRPr="003279B9" w:rsidRDefault="003279B9" w:rsidP="003279B9">
      <w:pPr>
        <w:ind w:firstLine="567"/>
        <w:jc w:val="both"/>
        <w:rPr>
          <w:color w:val="000000"/>
        </w:rPr>
      </w:pPr>
      <w:r w:rsidRPr="003279B9">
        <w:rPr>
          <w:color w:val="000000"/>
        </w:rPr>
        <w:t>Ожидаемый эффект: повышение надежности и качества централизованного электроснабжения, минимизация воздействия на окружающую среду, обеспечение энергосбережения.</w:t>
      </w:r>
    </w:p>
    <w:p w:rsidR="003279B9" w:rsidRPr="003279B9" w:rsidRDefault="003279B9" w:rsidP="003279B9">
      <w:pPr>
        <w:ind w:firstLine="567"/>
        <w:jc w:val="both"/>
        <w:rPr>
          <w:color w:val="000000"/>
        </w:rPr>
      </w:pPr>
      <w:r w:rsidRPr="003279B9">
        <w:rPr>
          <w:color w:val="000000"/>
        </w:rPr>
        <w:t>Срок получения эффекта и срок окупаемости проекта: не определены</w:t>
      </w:r>
    </w:p>
    <w:p w:rsidR="003279B9" w:rsidRPr="003279B9" w:rsidRDefault="003279B9" w:rsidP="003279B9">
      <w:pPr>
        <w:spacing w:before="120" w:after="60"/>
        <w:ind w:left="72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7"/>
      </w:tblGrid>
      <w:tr w:rsidR="003279B9" w:rsidRPr="003279B9" w:rsidTr="003279B9">
        <w:trPr>
          <w:trHeight w:val="497"/>
        </w:trPr>
        <w:tc>
          <w:tcPr>
            <w:tcW w:w="5000" w:type="pct"/>
            <w:vMerge w:val="restart"/>
            <w:tcBorders>
              <w:top w:val="nil"/>
              <w:left w:val="nil"/>
              <w:bottom w:val="nil"/>
              <w:right w:val="nil"/>
            </w:tcBorders>
            <w:shd w:val="clear" w:color="auto" w:fill="auto"/>
            <w:hideMark/>
          </w:tcPr>
          <w:p w:rsidR="003279B9" w:rsidRPr="003279B9" w:rsidRDefault="003279B9" w:rsidP="003279B9">
            <w:pPr>
              <w:numPr>
                <w:ilvl w:val="1"/>
                <w:numId w:val="44"/>
              </w:numPr>
              <w:autoSpaceDE w:val="0"/>
              <w:autoSpaceDN w:val="0"/>
              <w:adjustRightInd w:val="0"/>
              <w:spacing w:before="120" w:after="60"/>
              <w:jc w:val="center"/>
              <w:rPr>
                <w:rFonts w:eastAsia="Calibri"/>
                <w:b/>
                <w:bCs/>
                <w:color w:val="000000"/>
                <w:lang w:eastAsia="en-US"/>
              </w:rPr>
            </w:pPr>
            <w:r w:rsidRPr="003279B9">
              <w:rPr>
                <w:rFonts w:eastAsia="Calibri"/>
                <w:b/>
                <w:bCs/>
                <w:color w:val="000000"/>
                <w:lang w:eastAsia="en-US"/>
              </w:rPr>
              <w:t xml:space="preserve">Программа инвестиционных проектов в сфере утилизации </w:t>
            </w:r>
          </w:p>
          <w:p w:rsidR="003279B9" w:rsidRPr="003279B9" w:rsidRDefault="003279B9" w:rsidP="003279B9">
            <w:pPr>
              <w:autoSpaceDE w:val="0"/>
              <w:autoSpaceDN w:val="0"/>
              <w:adjustRightInd w:val="0"/>
              <w:ind w:left="1069"/>
              <w:jc w:val="center"/>
              <w:rPr>
                <w:rFonts w:eastAsia="Calibri"/>
                <w:color w:val="000000"/>
                <w:lang w:eastAsia="en-US"/>
              </w:rPr>
            </w:pPr>
            <w:r w:rsidRPr="003279B9">
              <w:rPr>
                <w:rFonts w:eastAsia="Calibri"/>
                <w:b/>
                <w:bCs/>
                <w:color w:val="000000"/>
                <w:lang w:eastAsia="en-US"/>
              </w:rPr>
              <w:t>твёрдых бытовых отходов</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Основной целью программы является повышение эффективности, надежности и устойчивости функционирования объектов, используемых для захоронения (утилизации) твердых бытовых отходов (ТБО) за счет их модернизации. </w:t>
            </w:r>
          </w:p>
          <w:p w:rsidR="003279B9" w:rsidRPr="003279B9" w:rsidRDefault="003279B9" w:rsidP="003279B9">
            <w:pPr>
              <w:autoSpaceDE w:val="0"/>
              <w:autoSpaceDN w:val="0"/>
              <w:adjustRightInd w:val="0"/>
              <w:ind w:firstLine="567"/>
              <w:jc w:val="both"/>
              <w:rPr>
                <w:rFonts w:eastAsia="Calibri"/>
                <w:color w:val="000000"/>
                <w:lang w:eastAsia="en-US"/>
              </w:rPr>
            </w:pPr>
            <w:r w:rsidRPr="003279B9">
              <w:rPr>
                <w:rFonts w:eastAsia="Calibri"/>
                <w:color w:val="000000"/>
                <w:lang w:eastAsia="en-US"/>
              </w:rPr>
              <w:t xml:space="preserve">Перечень мероприятий и инвестиционных проектов в сфере утилизации (захоронения) ТБО, обеспечивающих спрос на услуги по годам реализации Программы для решения поставленных задач и обеспечения целевых показателей развития коммунальной инфраструктуры, включает: </w:t>
            </w:r>
          </w:p>
          <w:p w:rsidR="003279B9" w:rsidRPr="003279B9" w:rsidRDefault="003279B9" w:rsidP="003279B9">
            <w:pPr>
              <w:widowControl w:val="0"/>
              <w:numPr>
                <w:ilvl w:val="0"/>
                <w:numId w:val="47"/>
              </w:numPr>
              <w:autoSpaceDE w:val="0"/>
              <w:autoSpaceDN w:val="0"/>
              <w:adjustRightInd w:val="0"/>
              <w:spacing w:before="120" w:after="60"/>
              <w:ind w:firstLine="567"/>
              <w:contextualSpacing/>
              <w:jc w:val="both"/>
            </w:pPr>
            <w:r w:rsidRPr="003279B9">
              <w:t xml:space="preserve">Строительство объектов размещения (полигонов, площадок хранения) твердых бытовых и промышленных отходов для обеспечения </w:t>
            </w:r>
            <w:proofErr w:type="spellStart"/>
            <w:r w:rsidRPr="003279B9">
              <w:t>экологичной</w:t>
            </w:r>
            <w:proofErr w:type="spellEnd"/>
            <w:r w:rsidRPr="003279B9">
              <w:t xml:space="preserve"> и эффективной утилизации отходов.</w:t>
            </w:r>
          </w:p>
          <w:p w:rsidR="003279B9" w:rsidRPr="003279B9" w:rsidRDefault="003279B9" w:rsidP="003279B9">
            <w:pPr>
              <w:widowControl w:val="0"/>
              <w:numPr>
                <w:ilvl w:val="0"/>
                <w:numId w:val="47"/>
              </w:numPr>
              <w:autoSpaceDE w:val="0"/>
              <w:autoSpaceDN w:val="0"/>
              <w:adjustRightInd w:val="0"/>
              <w:spacing w:before="120" w:after="60"/>
              <w:ind w:firstLine="567"/>
              <w:contextualSpacing/>
              <w:jc w:val="both"/>
            </w:pPr>
            <w:r w:rsidRPr="003279B9">
              <w:t xml:space="preserve">Строительство площадок складирования и временного хранения древесных отходов      </w:t>
            </w:r>
          </w:p>
          <w:p w:rsidR="003279B9" w:rsidRPr="003279B9" w:rsidRDefault="003279B9" w:rsidP="003279B9">
            <w:pPr>
              <w:widowControl w:val="0"/>
              <w:autoSpaceDE w:val="0"/>
              <w:autoSpaceDN w:val="0"/>
              <w:adjustRightInd w:val="0"/>
              <w:ind w:firstLine="567"/>
              <w:jc w:val="both"/>
              <w:rPr>
                <w:bCs/>
              </w:rPr>
            </w:pPr>
            <w:r w:rsidRPr="003279B9">
              <w:rPr>
                <w:b/>
                <w:bCs/>
              </w:rPr>
              <w:t>Описание проекта</w:t>
            </w:r>
            <w:r w:rsidRPr="003279B9">
              <w:rPr>
                <w:bCs/>
              </w:rPr>
              <w:t>:</w:t>
            </w:r>
            <w:r w:rsidRPr="003279B9">
              <w:t xml:space="preserve"> Площадка предназначена для складирования и временного хранения древесных отходов. Длительность хранения отходов составляет менее 6 месяцев, после этого происходит переработка  древесных отходов. Древесные отходы являются сырьем для производства расположенного на соседнем участке. Площадки предназначены для накопления отходов горбыля, рейки из натуральной чистой древесины,  </w:t>
            </w:r>
            <w:proofErr w:type="spellStart"/>
            <w:r w:rsidRPr="003279B9">
              <w:t>обрези</w:t>
            </w:r>
            <w:proofErr w:type="spellEnd"/>
            <w:r w:rsidRPr="003279B9">
              <w:t xml:space="preserve"> натуральной чистой древесины, опилок натуральной чистой древесины, стружки натуральной чистой древесины.</w:t>
            </w:r>
            <w:r w:rsidRPr="003279B9">
              <w:rPr>
                <w:bCs/>
              </w:rPr>
              <w:t xml:space="preserve"> </w:t>
            </w:r>
          </w:p>
          <w:p w:rsidR="003279B9" w:rsidRPr="003279B9" w:rsidRDefault="003279B9" w:rsidP="003279B9">
            <w:pPr>
              <w:widowControl w:val="0"/>
              <w:numPr>
                <w:ilvl w:val="0"/>
                <w:numId w:val="47"/>
              </w:numPr>
              <w:autoSpaceDE w:val="0"/>
              <w:autoSpaceDN w:val="0"/>
              <w:adjustRightInd w:val="0"/>
              <w:spacing w:before="120" w:after="60"/>
              <w:ind w:firstLine="567"/>
              <w:jc w:val="both"/>
              <w:rPr>
                <w:bCs/>
              </w:rPr>
            </w:pPr>
            <w:r w:rsidRPr="003279B9">
              <w:t>Проведение мероприятий по ликвидации и рекультивации объектов размещения отходов.</w:t>
            </w:r>
          </w:p>
          <w:p w:rsidR="003279B9" w:rsidRPr="003279B9" w:rsidRDefault="003279B9" w:rsidP="003279B9">
            <w:pPr>
              <w:widowControl w:val="0"/>
              <w:autoSpaceDE w:val="0"/>
              <w:autoSpaceDN w:val="0"/>
              <w:adjustRightInd w:val="0"/>
              <w:ind w:firstLine="567"/>
              <w:jc w:val="both"/>
              <w:rPr>
                <w:bCs/>
              </w:rPr>
            </w:pPr>
            <w:r w:rsidRPr="003279B9">
              <w:rPr>
                <w:b/>
                <w:bCs/>
              </w:rPr>
              <w:t>Описание проекта</w:t>
            </w:r>
            <w:r w:rsidRPr="003279B9">
              <w:rPr>
                <w:bCs/>
              </w:rPr>
              <w:t>:</w:t>
            </w:r>
            <w:r w:rsidRPr="003279B9">
              <w:t xml:space="preserve"> Ликвидация несанкционированных свалок. </w:t>
            </w:r>
          </w:p>
          <w:p w:rsidR="003279B9" w:rsidRPr="003279B9" w:rsidRDefault="003279B9" w:rsidP="003279B9">
            <w:pPr>
              <w:autoSpaceDE w:val="0"/>
              <w:autoSpaceDN w:val="0"/>
              <w:adjustRightInd w:val="0"/>
              <w:ind w:firstLine="567"/>
              <w:jc w:val="both"/>
              <w:rPr>
                <w:rFonts w:eastAsia="Calibri"/>
                <w:lang w:eastAsia="en-US"/>
              </w:rPr>
            </w:pPr>
            <w:r w:rsidRPr="003279B9">
              <w:rPr>
                <w:rFonts w:eastAsia="Calibri"/>
                <w:lang w:eastAsia="en-US"/>
              </w:rPr>
              <w:t>Це</w:t>
            </w:r>
            <w:r w:rsidRPr="003279B9">
              <w:rPr>
                <w:rFonts w:eastAsia="Calibri"/>
                <w:color w:val="000000"/>
                <w:lang w:eastAsia="en-US"/>
              </w:rPr>
              <w:t xml:space="preserve">ль проекта: </w:t>
            </w:r>
            <w:r w:rsidRPr="003279B9">
              <w:rPr>
                <w:rFonts w:eastAsia="Calibri"/>
                <w:lang w:eastAsia="en-US"/>
              </w:rPr>
              <w:t>оценка и ликвидация накопления экологического ущерба, нанесенного отходами производства и потребления.</w:t>
            </w:r>
          </w:p>
          <w:p w:rsidR="003279B9" w:rsidRPr="003279B9" w:rsidRDefault="003279B9" w:rsidP="003279B9">
            <w:pPr>
              <w:pageBreakBefore/>
              <w:autoSpaceDE w:val="0"/>
              <w:autoSpaceDN w:val="0"/>
              <w:adjustRightInd w:val="0"/>
              <w:ind w:firstLine="567"/>
              <w:jc w:val="both"/>
              <w:rPr>
                <w:rFonts w:eastAsia="Calibri"/>
                <w:lang w:eastAsia="en-US"/>
              </w:rPr>
            </w:pPr>
            <w:r w:rsidRPr="003279B9">
              <w:rPr>
                <w:rFonts w:eastAsia="Calibri"/>
                <w:b/>
                <w:bCs/>
                <w:color w:val="000000"/>
                <w:lang w:eastAsia="en-US"/>
              </w:rPr>
              <w:t>Технические параметры проекта</w:t>
            </w:r>
            <w:r w:rsidRPr="003279B9">
              <w:rPr>
                <w:rFonts w:eastAsia="Calibri"/>
                <w:bCs/>
                <w:color w:val="000000"/>
                <w:lang w:eastAsia="en-US"/>
              </w:rPr>
              <w:t xml:space="preserve">: </w:t>
            </w:r>
            <w:r w:rsidRPr="003279B9">
              <w:rPr>
                <w:rFonts w:eastAsia="Calibri"/>
                <w:lang w:eastAsia="en-US"/>
              </w:rPr>
              <w:t xml:space="preserve">Технические параметры рекультивации объектов </w:t>
            </w:r>
            <w:proofErr w:type="gramStart"/>
            <w:r w:rsidRPr="003279B9">
              <w:rPr>
                <w:rFonts w:eastAsia="Calibri"/>
                <w:lang w:eastAsia="en-US"/>
              </w:rPr>
              <w:t xml:space="preserve">( </w:t>
            </w:r>
            <w:proofErr w:type="gramEnd"/>
            <w:r w:rsidRPr="003279B9">
              <w:rPr>
                <w:rFonts w:eastAsia="Calibri"/>
                <w:lang w:eastAsia="en-US"/>
              </w:rPr>
              <w:t xml:space="preserve">несанкционированных свалок) определяются при разработке проектно-сметной документации. Технические параметры, принятые при разработке проектных решений,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 </w:t>
            </w:r>
          </w:p>
          <w:p w:rsidR="003279B9" w:rsidRPr="003279B9" w:rsidRDefault="003279B9" w:rsidP="003279B9">
            <w:pPr>
              <w:autoSpaceDE w:val="0"/>
              <w:autoSpaceDN w:val="0"/>
              <w:adjustRightInd w:val="0"/>
              <w:ind w:firstLine="567"/>
              <w:jc w:val="both"/>
              <w:rPr>
                <w:rFonts w:eastAsia="Calibri"/>
                <w:lang w:eastAsia="en-US"/>
              </w:rPr>
            </w:pPr>
            <w:r w:rsidRPr="003279B9">
              <w:rPr>
                <w:rFonts w:eastAsia="Calibri"/>
                <w:lang w:eastAsia="en-US"/>
              </w:rPr>
              <w:t xml:space="preserve">Рекультивация должна носить санитарно-эпидемиологическое и эстетическое направление. Работы по рекультивации должны включать выравнивание свалки, </w:t>
            </w:r>
            <w:r w:rsidRPr="003279B9">
              <w:rPr>
                <w:rFonts w:eastAsia="Calibri"/>
                <w:lang w:eastAsia="en-US"/>
              </w:rPr>
              <w:lastRenderedPageBreak/>
              <w:t xml:space="preserve">прикатывание свалочного грунта и засыпку его </w:t>
            </w:r>
            <w:proofErr w:type="gramStart"/>
            <w:r w:rsidRPr="003279B9">
              <w:rPr>
                <w:rFonts w:eastAsia="Calibri"/>
                <w:lang w:eastAsia="en-US"/>
              </w:rPr>
              <w:t>чистым</w:t>
            </w:r>
            <w:proofErr w:type="gramEnd"/>
            <w:r w:rsidRPr="003279B9">
              <w:rPr>
                <w:rFonts w:eastAsia="Calibri"/>
                <w:lang w:eastAsia="en-US"/>
              </w:rPr>
              <w:t xml:space="preserve"> </w:t>
            </w:r>
            <w:proofErr w:type="spellStart"/>
            <w:r w:rsidRPr="003279B9">
              <w:rPr>
                <w:rFonts w:eastAsia="Calibri"/>
                <w:lang w:eastAsia="en-US"/>
              </w:rPr>
              <w:t>почвогрунтом</w:t>
            </w:r>
            <w:proofErr w:type="spellEnd"/>
            <w:r w:rsidRPr="003279B9">
              <w:rPr>
                <w:rFonts w:eastAsia="Calibri"/>
                <w:lang w:eastAsia="en-US"/>
              </w:rPr>
              <w:t xml:space="preserve">, для предотвращения эрозии нанесенного верхнего слоя целесообразно произвести посев трав. </w:t>
            </w:r>
          </w:p>
          <w:p w:rsidR="003279B9" w:rsidRPr="003279B9" w:rsidRDefault="003279B9" w:rsidP="003279B9">
            <w:pPr>
              <w:widowControl w:val="0"/>
              <w:autoSpaceDE w:val="0"/>
              <w:autoSpaceDN w:val="0"/>
              <w:adjustRightInd w:val="0"/>
              <w:ind w:firstLine="567"/>
              <w:jc w:val="both"/>
              <w:rPr>
                <w:bCs/>
              </w:rPr>
            </w:pPr>
            <w:r w:rsidRPr="003279B9">
              <w:rPr>
                <w:b/>
                <w:bCs/>
              </w:rPr>
              <w:t>Необходимые капитальные затраты</w:t>
            </w:r>
            <w:r w:rsidRPr="003279B9">
              <w:rPr>
                <w:bCs/>
              </w:rPr>
              <w:t xml:space="preserve">:  0,5 </w:t>
            </w:r>
            <w:proofErr w:type="spellStart"/>
            <w:r w:rsidRPr="003279B9">
              <w:rPr>
                <w:bCs/>
              </w:rPr>
              <w:t>млн</w:t>
            </w:r>
            <w:proofErr w:type="gramStart"/>
            <w:r w:rsidRPr="003279B9">
              <w:rPr>
                <w:bCs/>
              </w:rPr>
              <w:t>.р</w:t>
            </w:r>
            <w:proofErr w:type="gramEnd"/>
            <w:r w:rsidRPr="003279B9">
              <w:rPr>
                <w:bCs/>
              </w:rPr>
              <w:t>уб</w:t>
            </w:r>
            <w:proofErr w:type="spellEnd"/>
            <w:r w:rsidRPr="003279B9">
              <w:rPr>
                <w:bCs/>
              </w:rPr>
              <w:t>.</w:t>
            </w:r>
          </w:p>
          <w:p w:rsidR="003279B9" w:rsidRPr="003279B9" w:rsidRDefault="003279B9" w:rsidP="003279B9">
            <w:pPr>
              <w:widowControl w:val="0"/>
              <w:autoSpaceDE w:val="0"/>
              <w:autoSpaceDN w:val="0"/>
              <w:adjustRightInd w:val="0"/>
              <w:ind w:firstLine="567"/>
              <w:jc w:val="both"/>
              <w:rPr>
                <w:bCs/>
              </w:rPr>
            </w:pPr>
            <w:r w:rsidRPr="003279B9">
              <w:rPr>
                <w:b/>
                <w:bCs/>
              </w:rPr>
              <w:t>Срок реализации проекта</w:t>
            </w:r>
            <w:r w:rsidRPr="003279B9">
              <w:rPr>
                <w:bCs/>
              </w:rPr>
              <w:t>: не определены.</w:t>
            </w:r>
          </w:p>
          <w:p w:rsidR="003279B9" w:rsidRPr="003279B9" w:rsidRDefault="003279B9" w:rsidP="003279B9">
            <w:pPr>
              <w:widowControl w:val="0"/>
              <w:autoSpaceDE w:val="0"/>
              <w:autoSpaceDN w:val="0"/>
              <w:adjustRightInd w:val="0"/>
              <w:ind w:firstLine="567"/>
              <w:jc w:val="both"/>
              <w:rPr>
                <w:bCs/>
              </w:rPr>
            </w:pPr>
          </w:p>
          <w:p w:rsidR="003279B9" w:rsidRPr="003279B9" w:rsidRDefault="003279B9" w:rsidP="003279B9">
            <w:pPr>
              <w:autoSpaceDE w:val="0"/>
              <w:autoSpaceDN w:val="0"/>
              <w:adjustRightInd w:val="0"/>
              <w:ind w:firstLine="567"/>
              <w:jc w:val="both"/>
              <w:rPr>
                <w:color w:val="000000"/>
                <w:lang w:eastAsia="en-US"/>
              </w:rPr>
            </w:pPr>
            <w:r w:rsidRPr="003279B9">
              <w:rPr>
                <w:rFonts w:eastAsia="Calibri"/>
                <w:b/>
                <w:bCs/>
                <w:color w:val="000000"/>
                <w:lang w:eastAsia="en-US"/>
              </w:rPr>
              <w:t>Ожидаемые эффекты</w:t>
            </w:r>
            <w:r w:rsidRPr="003279B9">
              <w:rPr>
                <w:rFonts w:eastAsia="Calibri"/>
                <w:bCs/>
                <w:color w:val="000000"/>
                <w:lang w:eastAsia="en-US"/>
              </w:rPr>
              <w:t xml:space="preserve">: </w:t>
            </w:r>
            <w:r w:rsidRPr="003279B9">
              <w:rPr>
                <w:rFonts w:eastAsia="Calibri"/>
                <w:lang w:eastAsia="en-US"/>
              </w:rPr>
              <w:t xml:space="preserve"> снижение экологического ущерба, снижение площади загрязнения земель отходами производства и потребления, </w:t>
            </w:r>
            <w:r w:rsidRPr="003279B9">
              <w:rPr>
                <w:rFonts w:eastAsia="Calibri"/>
                <w:bCs/>
                <w:color w:val="000000"/>
                <w:lang w:eastAsia="en-US"/>
              </w:rPr>
              <w:t>снижение негативного воздействия отходов производства на окружающую среду.</w:t>
            </w:r>
          </w:p>
          <w:p w:rsidR="003279B9" w:rsidRPr="003279B9" w:rsidRDefault="003279B9" w:rsidP="003279B9">
            <w:pPr>
              <w:widowControl w:val="0"/>
              <w:autoSpaceDE w:val="0"/>
              <w:autoSpaceDN w:val="0"/>
              <w:adjustRightInd w:val="0"/>
              <w:ind w:firstLine="567"/>
              <w:jc w:val="both"/>
              <w:rPr>
                <w:bCs/>
              </w:rPr>
            </w:pPr>
            <w:r w:rsidRPr="003279B9">
              <w:rPr>
                <w:b/>
                <w:bCs/>
              </w:rPr>
              <w:t>Сроки получения эффекта</w:t>
            </w:r>
            <w:r w:rsidRPr="003279B9">
              <w:rPr>
                <w:bCs/>
              </w:rPr>
              <w:t>: не определены.</w:t>
            </w:r>
          </w:p>
          <w:p w:rsidR="003279B9" w:rsidRPr="003279B9" w:rsidRDefault="003279B9" w:rsidP="003279B9">
            <w:pPr>
              <w:widowControl w:val="0"/>
              <w:autoSpaceDE w:val="0"/>
              <w:autoSpaceDN w:val="0"/>
              <w:adjustRightInd w:val="0"/>
              <w:ind w:firstLine="567"/>
              <w:jc w:val="both"/>
              <w:rPr>
                <w:bCs/>
              </w:rPr>
            </w:pPr>
            <w:r w:rsidRPr="003279B9">
              <w:rPr>
                <w:b/>
                <w:bCs/>
              </w:rPr>
              <w:t>Простой срок окупаемости проекта</w:t>
            </w:r>
            <w:r w:rsidRPr="003279B9">
              <w:rPr>
                <w:bCs/>
              </w:rPr>
              <w:t>: не определен.</w:t>
            </w:r>
          </w:p>
          <w:p w:rsidR="003279B9" w:rsidRPr="003279B9" w:rsidRDefault="003279B9" w:rsidP="003279B9">
            <w:pPr>
              <w:ind w:firstLine="720"/>
              <w:jc w:val="both"/>
              <w:rPr>
                <w:rFonts w:ascii="Calibri" w:hAnsi="Calibri"/>
                <w:sz w:val="26"/>
                <w:szCs w:val="20"/>
              </w:rPr>
            </w:pPr>
          </w:p>
        </w:tc>
      </w:tr>
      <w:tr w:rsidR="003279B9" w:rsidRPr="003279B9" w:rsidTr="003279B9">
        <w:trPr>
          <w:trHeight w:val="497"/>
        </w:trPr>
        <w:tc>
          <w:tcPr>
            <w:tcW w:w="0" w:type="auto"/>
            <w:vMerge/>
            <w:tcBorders>
              <w:top w:val="nil"/>
              <w:left w:val="nil"/>
              <w:bottom w:val="nil"/>
              <w:right w:val="nil"/>
            </w:tcBorders>
            <w:shd w:val="clear" w:color="auto" w:fill="auto"/>
            <w:vAlign w:val="center"/>
            <w:hideMark/>
          </w:tcPr>
          <w:p w:rsidR="003279B9" w:rsidRPr="003279B9" w:rsidRDefault="003279B9" w:rsidP="003279B9">
            <w:pPr>
              <w:ind w:firstLine="720"/>
              <w:jc w:val="both"/>
              <w:rPr>
                <w:rFonts w:ascii="Calibri" w:hAnsi="Calibri"/>
                <w:sz w:val="26"/>
                <w:szCs w:val="20"/>
              </w:rPr>
            </w:pPr>
          </w:p>
        </w:tc>
      </w:tr>
      <w:tr w:rsidR="003279B9" w:rsidRPr="003279B9" w:rsidTr="003279B9">
        <w:trPr>
          <w:trHeight w:val="497"/>
        </w:trPr>
        <w:tc>
          <w:tcPr>
            <w:tcW w:w="0" w:type="auto"/>
            <w:vMerge/>
            <w:tcBorders>
              <w:top w:val="nil"/>
              <w:left w:val="nil"/>
              <w:bottom w:val="nil"/>
              <w:right w:val="nil"/>
            </w:tcBorders>
            <w:shd w:val="clear" w:color="auto" w:fill="auto"/>
            <w:vAlign w:val="center"/>
            <w:hideMark/>
          </w:tcPr>
          <w:p w:rsidR="003279B9" w:rsidRPr="003279B9" w:rsidRDefault="003279B9" w:rsidP="003279B9">
            <w:pPr>
              <w:ind w:firstLine="720"/>
              <w:jc w:val="both"/>
              <w:rPr>
                <w:rFonts w:ascii="Calibri" w:hAnsi="Calibri"/>
                <w:sz w:val="26"/>
                <w:szCs w:val="20"/>
              </w:rPr>
            </w:pPr>
          </w:p>
        </w:tc>
      </w:tr>
      <w:tr w:rsidR="003279B9" w:rsidRPr="003279B9" w:rsidTr="003279B9">
        <w:trPr>
          <w:trHeight w:val="497"/>
        </w:trPr>
        <w:tc>
          <w:tcPr>
            <w:tcW w:w="0" w:type="auto"/>
            <w:vMerge/>
            <w:tcBorders>
              <w:top w:val="nil"/>
              <w:left w:val="nil"/>
              <w:bottom w:val="nil"/>
              <w:right w:val="nil"/>
            </w:tcBorders>
            <w:shd w:val="clear" w:color="auto" w:fill="auto"/>
            <w:vAlign w:val="center"/>
            <w:hideMark/>
          </w:tcPr>
          <w:p w:rsidR="003279B9" w:rsidRPr="003279B9" w:rsidRDefault="003279B9" w:rsidP="003279B9">
            <w:pPr>
              <w:ind w:firstLine="720"/>
              <w:jc w:val="both"/>
              <w:rPr>
                <w:rFonts w:ascii="Calibri" w:hAnsi="Calibri"/>
                <w:sz w:val="26"/>
                <w:szCs w:val="20"/>
              </w:rPr>
            </w:pPr>
          </w:p>
        </w:tc>
      </w:tr>
    </w:tbl>
    <w:p w:rsidR="003279B9" w:rsidRPr="003279B9" w:rsidRDefault="003279B9" w:rsidP="003279B9">
      <w:pPr>
        <w:ind w:left="720"/>
        <w:jc w:val="center"/>
        <w:rPr>
          <w:b/>
        </w:rPr>
      </w:pPr>
      <w:r w:rsidRPr="003279B9">
        <w:rPr>
          <w:b/>
        </w:rPr>
        <w:lastRenderedPageBreak/>
        <w:t>6.Источники инвестиции, тарифы и доступность программы для населения</w:t>
      </w:r>
    </w:p>
    <w:p w:rsidR="003279B9" w:rsidRPr="003279B9" w:rsidRDefault="003279B9" w:rsidP="003279B9">
      <w:pPr>
        <w:ind w:firstLine="720"/>
        <w:jc w:val="both"/>
        <w:rPr>
          <w:color w:val="000000"/>
        </w:rPr>
      </w:pPr>
    </w:p>
    <w:p w:rsidR="003279B9" w:rsidRPr="003279B9" w:rsidRDefault="003279B9" w:rsidP="003279B9">
      <w:pPr>
        <w:ind w:firstLine="567"/>
        <w:jc w:val="both"/>
        <w:rPr>
          <w:color w:val="000000"/>
        </w:rPr>
      </w:pPr>
      <w:r w:rsidRPr="003279B9">
        <w:rPr>
          <w:color w:val="000000"/>
        </w:rPr>
        <w:t>Финансовое обеспечение мероприятий Программы осуществляется за  счет средств бюджета МО СП «Керчомъя», а также сре</w:t>
      </w:r>
      <w:proofErr w:type="gramStart"/>
      <w:r w:rsidRPr="003279B9">
        <w:rPr>
          <w:color w:val="000000"/>
        </w:rPr>
        <w:t>дств пр</w:t>
      </w:r>
      <w:proofErr w:type="gramEnd"/>
      <w:r w:rsidRPr="003279B9">
        <w:rPr>
          <w:color w:val="000000"/>
        </w:rPr>
        <w:t xml:space="preserve">едприятий коммунального комплекса, осуществляющих деятельность на территории МО СП «Керчомъя», включенных в соответствующие проекты инвестиционных программ. </w:t>
      </w:r>
    </w:p>
    <w:p w:rsidR="003279B9" w:rsidRPr="003279B9" w:rsidRDefault="003279B9" w:rsidP="003279B9">
      <w:pPr>
        <w:autoSpaceDE w:val="0"/>
        <w:autoSpaceDN w:val="0"/>
        <w:adjustRightInd w:val="0"/>
        <w:ind w:firstLine="567"/>
        <w:jc w:val="both"/>
      </w:pPr>
      <w:r w:rsidRPr="003279B9">
        <w:t>Финансовые потребности организаций коммунального комплекса, которые необходимы для реализации их инвестиционных программ, обеспечиваются за счет средств, поступающих от реализации товаров (оказания услуг) указанных организаций, в части установленных надбавок к ценам (тарифам) для потребителей муниципального образования, за счет платы за подключение к сетям инженерно-технического обеспечения.</w:t>
      </w:r>
    </w:p>
    <w:p w:rsidR="003279B9" w:rsidRPr="003279B9" w:rsidRDefault="003279B9" w:rsidP="003279B9">
      <w:pPr>
        <w:autoSpaceDE w:val="0"/>
        <w:autoSpaceDN w:val="0"/>
        <w:adjustRightInd w:val="0"/>
        <w:ind w:firstLine="567"/>
        <w:jc w:val="both"/>
      </w:pPr>
      <w:r w:rsidRPr="003279B9">
        <w:t>Пересмотр тарифов и надбавок производится в соответствии с действующим законодательством.</w:t>
      </w:r>
    </w:p>
    <w:p w:rsidR="003279B9" w:rsidRPr="003279B9" w:rsidRDefault="003279B9" w:rsidP="003279B9">
      <w:pPr>
        <w:ind w:firstLine="567"/>
        <w:jc w:val="both"/>
        <w:rPr>
          <w:color w:val="000000"/>
        </w:rPr>
      </w:pPr>
      <w:r w:rsidRPr="003279B9">
        <w:rPr>
          <w:color w:val="000000"/>
        </w:rPr>
        <w:t>Инвестиционными источниками предприятий коммунального комплекса также являются амортизация, прибыль, а также заемные средства.</w:t>
      </w:r>
    </w:p>
    <w:p w:rsidR="003279B9" w:rsidRPr="003279B9" w:rsidRDefault="003279B9" w:rsidP="003279B9">
      <w:pPr>
        <w:ind w:firstLine="567"/>
        <w:jc w:val="both"/>
        <w:rPr>
          <w:color w:val="000000"/>
        </w:rPr>
      </w:pPr>
      <w:r w:rsidRPr="003279B9">
        <w:rPr>
          <w:color w:val="000000"/>
        </w:rPr>
        <w:t>К реализации мероприятий могут привлекаться средства республиканского и</w:t>
      </w:r>
      <w:r w:rsidRPr="003279B9">
        <w:rPr>
          <w:color w:val="000000"/>
        </w:rPr>
        <w:br/>
        <w:t>федерального бюджетов в рамках финансирования республиканских и федеральных программ по развитию систем коммунальной инфраструктуры.</w:t>
      </w:r>
    </w:p>
    <w:p w:rsidR="003279B9" w:rsidRPr="003279B9" w:rsidRDefault="003279B9" w:rsidP="003279B9">
      <w:pPr>
        <w:ind w:firstLine="567"/>
        <w:jc w:val="both"/>
        <w:rPr>
          <w:color w:val="000000"/>
        </w:rPr>
      </w:pPr>
      <w:r w:rsidRPr="003279B9">
        <w:rPr>
          <w:color w:val="000000"/>
        </w:rPr>
        <w:t>Объемы финансирования Программы за счет средств бюджета МО СП «Керчомъя» носят прогнозный характер и подлежат уточнению в установленном порядке при формировании и утверждении проекта бюджета МО СП «Керчомъя» на очередной финансовый год.</w:t>
      </w:r>
    </w:p>
    <w:p w:rsidR="003279B9" w:rsidRPr="003279B9" w:rsidRDefault="003279B9" w:rsidP="003279B9">
      <w:pPr>
        <w:autoSpaceDE w:val="0"/>
        <w:autoSpaceDN w:val="0"/>
        <w:adjustRightInd w:val="0"/>
        <w:ind w:firstLine="567"/>
        <w:jc w:val="both"/>
      </w:pPr>
      <w:r w:rsidRPr="003279B9">
        <w:t>Для реализации Программы предусматривается использование инструментов технической и экономической политики в области жилищно-коммунального хозяйства.</w:t>
      </w:r>
    </w:p>
    <w:p w:rsidR="003279B9" w:rsidRPr="003279B9" w:rsidRDefault="003279B9" w:rsidP="003279B9">
      <w:pPr>
        <w:autoSpaceDE w:val="0"/>
        <w:autoSpaceDN w:val="0"/>
        <w:adjustRightInd w:val="0"/>
        <w:ind w:firstLine="567"/>
        <w:jc w:val="both"/>
      </w:pPr>
      <w:r w:rsidRPr="003279B9">
        <w:t>В рамках реализации данной Программы, в соответствии со стратегическими приоритетами развития района,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3279B9" w:rsidRPr="003279B9" w:rsidRDefault="003279B9" w:rsidP="003279B9">
      <w:pPr>
        <w:ind w:firstLine="720"/>
        <w:jc w:val="both"/>
        <w:rPr>
          <w:b/>
          <w:bCs/>
          <w:color w:val="000000"/>
        </w:rPr>
      </w:pP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39"/>
        <w:jc w:val="center"/>
        <w:rPr>
          <w:b/>
        </w:rPr>
      </w:pPr>
      <w:r w:rsidRPr="003279B9">
        <w:rPr>
          <w:b/>
        </w:rPr>
        <w:t>7. Ожидаемый социально-экономический эффект</w:t>
      </w:r>
    </w:p>
    <w:p w:rsidR="003279B9" w:rsidRPr="003279B9" w:rsidRDefault="003279B9" w:rsidP="003279B9">
      <w:pPr>
        <w:autoSpaceDE w:val="0"/>
        <w:autoSpaceDN w:val="0"/>
        <w:adjustRightInd w:val="0"/>
        <w:ind w:firstLine="539"/>
        <w:jc w:val="center"/>
      </w:pPr>
    </w:p>
    <w:p w:rsidR="003279B9" w:rsidRPr="003279B9" w:rsidRDefault="003279B9" w:rsidP="003279B9">
      <w:pPr>
        <w:autoSpaceDE w:val="0"/>
        <w:autoSpaceDN w:val="0"/>
        <w:adjustRightInd w:val="0"/>
        <w:ind w:firstLine="539"/>
        <w:jc w:val="both"/>
      </w:pPr>
      <w:r w:rsidRPr="003279B9">
        <w:t>Ожидаемыми результатами программы является создание системы коммунальной инфраструктуры района, обеспечивающей предоставление качественных коммунальных услуг при приемлемых для населения тарифах, а также отвечающей экологическим требованием и потребностям жилищного и промышленного строительства в МО СП «Керчомъя».</w:t>
      </w:r>
    </w:p>
    <w:p w:rsidR="003279B9" w:rsidRPr="003279B9" w:rsidRDefault="003279B9" w:rsidP="003279B9">
      <w:pPr>
        <w:spacing w:before="120" w:after="60"/>
        <w:ind w:firstLine="567"/>
        <w:jc w:val="both"/>
        <w:rPr>
          <w:i/>
          <w:u w:val="single"/>
        </w:rPr>
      </w:pPr>
      <w:r w:rsidRPr="003279B9">
        <w:rPr>
          <w:i/>
        </w:rPr>
        <w:t xml:space="preserve">  </w:t>
      </w:r>
      <w:r w:rsidRPr="003279B9">
        <w:rPr>
          <w:i/>
          <w:u w:val="single"/>
        </w:rPr>
        <w:t>Развитие электрических  сетей</w:t>
      </w:r>
    </w:p>
    <w:p w:rsidR="003279B9" w:rsidRPr="003279B9" w:rsidRDefault="003279B9" w:rsidP="003279B9">
      <w:pPr>
        <w:numPr>
          <w:ilvl w:val="0"/>
          <w:numId w:val="28"/>
        </w:numPr>
        <w:tabs>
          <w:tab w:val="num" w:pos="452"/>
        </w:tabs>
        <w:spacing w:before="120" w:after="60"/>
        <w:ind w:left="92" w:firstLine="539"/>
        <w:jc w:val="both"/>
      </w:pPr>
      <w:r w:rsidRPr="003279B9">
        <w:t xml:space="preserve">обеспечение бесперебойного снабжения электрической энергией инфраструктуры МО СП «Керчомъя»; </w:t>
      </w:r>
    </w:p>
    <w:p w:rsidR="003279B9" w:rsidRPr="003279B9" w:rsidRDefault="003279B9" w:rsidP="003279B9">
      <w:pPr>
        <w:numPr>
          <w:ilvl w:val="0"/>
          <w:numId w:val="28"/>
        </w:numPr>
        <w:tabs>
          <w:tab w:val="num" w:pos="452"/>
        </w:tabs>
        <w:spacing w:before="120" w:after="60"/>
        <w:ind w:left="92" w:firstLine="539"/>
        <w:jc w:val="both"/>
        <w:rPr>
          <w:i/>
          <w:u w:val="single"/>
        </w:rPr>
      </w:pPr>
      <w:r w:rsidRPr="003279B9">
        <w:lastRenderedPageBreak/>
        <w:t>обеспечение электрической энергией объектов нового строительства.</w:t>
      </w:r>
      <w:r w:rsidRPr="003279B9">
        <w:rPr>
          <w:i/>
          <w:u w:val="single"/>
        </w:rPr>
        <w:t xml:space="preserve"> </w:t>
      </w:r>
    </w:p>
    <w:p w:rsidR="003279B9" w:rsidRPr="003279B9" w:rsidRDefault="003279B9" w:rsidP="003279B9">
      <w:pPr>
        <w:spacing w:before="120" w:after="60"/>
        <w:ind w:left="234" w:firstLine="539"/>
        <w:jc w:val="both"/>
        <w:rPr>
          <w:i/>
          <w:u w:val="single"/>
        </w:rPr>
      </w:pPr>
      <w:r w:rsidRPr="003279B9">
        <w:rPr>
          <w:i/>
          <w:u w:val="single"/>
        </w:rPr>
        <w:t>Развитие теплоснабжения</w:t>
      </w:r>
    </w:p>
    <w:p w:rsidR="003279B9" w:rsidRPr="003279B9" w:rsidRDefault="003279B9" w:rsidP="003279B9">
      <w:pPr>
        <w:numPr>
          <w:ilvl w:val="0"/>
          <w:numId w:val="29"/>
        </w:numPr>
        <w:tabs>
          <w:tab w:val="num" w:pos="452"/>
        </w:tabs>
        <w:spacing w:before="120" w:after="60"/>
        <w:ind w:left="92" w:firstLine="539"/>
        <w:jc w:val="both"/>
      </w:pPr>
      <w:r w:rsidRPr="003279B9">
        <w:t>повышение надежности и качества теплоснабжения;</w:t>
      </w:r>
    </w:p>
    <w:p w:rsidR="003279B9" w:rsidRPr="003279B9" w:rsidRDefault="003279B9" w:rsidP="003279B9">
      <w:pPr>
        <w:numPr>
          <w:ilvl w:val="0"/>
          <w:numId w:val="29"/>
        </w:numPr>
        <w:tabs>
          <w:tab w:val="num" w:pos="452"/>
        </w:tabs>
        <w:spacing w:before="120" w:after="60"/>
        <w:ind w:left="92" w:firstLine="539"/>
        <w:jc w:val="both"/>
      </w:pPr>
      <w:r w:rsidRPr="003279B9">
        <w:t>обеспечение подключения дополнительных нагрузок при строительстве новых жилых домов, объектов соцкультбыта, промышленных объектов;</w:t>
      </w:r>
    </w:p>
    <w:p w:rsidR="003279B9" w:rsidRPr="003279B9" w:rsidRDefault="003279B9" w:rsidP="003279B9">
      <w:pPr>
        <w:numPr>
          <w:ilvl w:val="0"/>
          <w:numId w:val="29"/>
        </w:numPr>
        <w:tabs>
          <w:tab w:val="num" w:pos="452"/>
        </w:tabs>
        <w:spacing w:before="120" w:after="60"/>
        <w:ind w:left="92" w:firstLine="539"/>
        <w:jc w:val="both"/>
        <w:rPr>
          <w:i/>
          <w:u w:val="single"/>
        </w:rPr>
      </w:pPr>
      <w:r w:rsidRPr="003279B9">
        <w:t>улучшение экологической обстановки в зоне действия котельных.</w:t>
      </w:r>
    </w:p>
    <w:p w:rsidR="003279B9" w:rsidRPr="003279B9" w:rsidRDefault="003279B9" w:rsidP="003279B9">
      <w:pPr>
        <w:spacing w:before="120" w:after="60"/>
        <w:ind w:left="234" w:firstLine="539"/>
        <w:jc w:val="both"/>
        <w:rPr>
          <w:i/>
          <w:u w:val="single"/>
        </w:rPr>
      </w:pPr>
      <w:r w:rsidRPr="003279B9">
        <w:rPr>
          <w:i/>
          <w:u w:val="single"/>
        </w:rPr>
        <w:t>Развитие водоснабжения  и  водоотведения</w:t>
      </w:r>
    </w:p>
    <w:p w:rsidR="003279B9" w:rsidRPr="003279B9" w:rsidRDefault="003279B9" w:rsidP="003279B9">
      <w:pPr>
        <w:numPr>
          <w:ilvl w:val="0"/>
          <w:numId w:val="30"/>
        </w:numPr>
        <w:tabs>
          <w:tab w:val="num" w:pos="452"/>
        </w:tabs>
        <w:spacing w:before="120" w:after="60"/>
        <w:ind w:left="92" w:firstLine="539"/>
        <w:jc w:val="both"/>
      </w:pPr>
      <w:r w:rsidRPr="003279B9">
        <w:t>повышение надежности водоснабжения и водоотведения;</w:t>
      </w:r>
    </w:p>
    <w:p w:rsidR="003279B9" w:rsidRPr="003279B9" w:rsidRDefault="003279B9" w:rsidP="003279B9">
      <w:pPr>
        <w:numPr>
          <w:ilvl w:val="0"/>
          <w:numId w:val="30"/>
        </w:numPr>
        <w:tabs>
          <w:tab w:val="num" w:pos="452"/>
        </w:tabs>
        <w:spacing w:before="120" w:after="60"/>
        <w:ind w:left="92" w:firstLine="539"/>
        <w:jc w:val="both"/>
      </w:pPr>
      <w:r w:rsidRPr="003279B9">
        <w:t>повышение экологической безопасности в районе;</w:t>
      </w:r>
    </w:p>
    <w:p w:rsidR="003279B9" w:rsidRPr="003279B9" w:rsidRDefault="003279B9" w:rsidP="003279B9">
      <w:pPr>
        <w:numPr>
          <w:ilvl w:val="0"/>
          <w:numId w:val="30"/>
        </w:numPr>
        <w:tabs>
          <w:tab w:val="num" w:pos="452"/>
        </w:tabs>
        <w:spacing w:before="120" w:after="60"/>
        <w:ind w:left="92" w:firstLine="539"/>
        <w:jc w:val="both"/>
      </w:pPr>
      <w:r w:rsidRPr="003279B9">
        <w:t>соответствие параметров качества питьевой воды  нормативам СанПиН - 100%;</w:t>
      </w:r>
    </w:p>
    <w:p w:rsidR="003279B9" w:rsidRPr="003279B9" w:rsidRDefault="003279B9" w:rsidP="003279B9">
      <w:pPr>
        <w:numPr>
          <w:ilvl w:val="0"/>
          <w:numId w:val="30"/>
        </w:numPr>
        <w:tabs>
          <w:tab w:val="num" w:pos="452"/>
        </w:tabs>
        <w:spacing w:before="120" w:after="60"/>
        <w:ind w:left="92" w:firstLine="539"/>
        <w:jc w:val="both"/>
        <w:rPr>
          <w:i/>
          <w:u w:val="single"/>
        </w:rPr>
      </w:pPr>
      <w:r w:rsidRPr="003279B9">
        <w:t>снижение уровня потерь воды до 15 %;</w:t>
      </w:r>
    </w:p>
    <w:p w:rsidR="003279B9" w:rsidRPr="003279B9" w:rsidRDefault="003279B9" w:rsidP="003279B9">
      <w:pPr>
        <w:numPr>
          <w:ilvl w:val="0"/>
          <w:numId w:val="30"/>
        </w:numPr>
        <w:tabs>
          <w:tab w:val="num" w:pos="452"/>
        </w:tabs>
        <w:spacing w:before="120" w:after="60"/>
        <w:ind w:left="92" w:firstLine="539"/>
        <w:jc w:val="both"/>
        <w:rPr>
          <w:i/>
          <w:u w:val="single"/>
        </w:rPr>
      </w:pPr>
      <w:r w:rsidRPr="003279B9">
        <w:t>сокращение эксплуатационных расходов на единицу продукции.</w:t>
      </w:r>
    </w:p>
    <w:p w:rsidR="003279B9" w:rsidRPr="003279B9" w:rsidRDefault="003279B9" w:rsidP="003279B9">
      <w:pPr>
        <w:tabs>
          <w:tab w:val="center" w:pos="3760"/>
        </w:tabs>
        <w:spacing w:before="120" w:after="60"/>
        <w:ind w:left="234" w:firstLine="539"/>
        <w:jc w:val="both"/>
        <w:rPr>
          <w:i/>
          <w:u w:val="single"/>
        </w:rPr>
      </w:pPr>
      <w:r w:rsidRPr="003279B9">
        <w:rPr>
          <w:i/>
          <w:u w:val="single"/>
        </w:rPr>
        <w:t>Утилизация твердых бытовых отходов</w:t>
      </w:r>
    </w:p>
    <w:p w:rsidR="003279B9" w:rsidRPr="003279B9" w:rsidRDefault="003279B9" w:rsidP="003279B9">
      <w:pPr>
        <w:numPr>
          <w:ilvl w:val="0"/>
          <w:numId w:val="31"/>
        </w:numPr>
        <w:tabs>
          <w:tab w:val="num" w:pos="452"/>
        </w:tabs>
        <w:spacing w:before="120" w:after="60"/>
        <w:ind w:left="92" w:firstLine="539"/>
        <w:jc w:val="both"/>
      </w:pPr>
      <w:r w:rsidRPr="003279B9">
        <w:t>улучшение санитарного состояния  территории СП «Керчомъя»;</w:t>
      </w:r>
    </w:p>
    <w:p w:rsidR="003279B9" w:rsidRPr="003279B9" w:rsidRDefault="003279B9" w:rsidP="003279B9">
      <w:pPr>
        <w:numPr>
          <w:ilvl w:val="0"/>
          <w:numId w:val="31"/>
        </w:numPr>
        <w:tabs>
          <w:tab w:val="num" w:pos="452"/>
        </w:tabs>
        <w:spacing w:before="120" w:after="60"/>
        <w:ind w:left="92" w:firstLine="539"/>
        <w:jc w:val="both"/>
      </w:pPr>
      <w:r w:rsidRPr="003279B9">
        <w:t>стабилизация и последующее уменьшение образования бытовых и промышленных отходов на территории СП «Керчомъя»;</w:t>
      </w:r>
    </w:p>
    <w:p w:rsidR="003279B9" w:rsidRPr="003279B9" w:rsidRDefault="003279B9" w:rsidP="003279B9">
      <w:pPr>
        <w:numPr>
          <w:ilvl w:val="0"/>
          <w:numId w:val="31"/>
        </w:numPr>
        <w:tabs>
          <w:tab w:val="num" w:pos="452"/>
        </w:tabs>
        <w:spacing w:before="120" w:after="60"/>
        <w:ind w:left="92" w:firstLine="539"/>
        <w:jc w:val="both"/>
      </w:pPr>
      <w:r w:rsidRPr="003279B9">
        <w:t>улучшение экологического состояния  СП «Керчомъя»;</w:t>
      </w:r>
    </w:p>
    <w:p w:rsidR="003279B9" w:rsidRPr="003279B9" w:rsidRDefault="003279B9" w:rsidP="003279B9">
      <w:pPr>
        <w:autoSpaceDE w:val="0"/>
        <w:autoSpaceDN w:val="0"/>
        <w:adjustRightInd w:val="0"/>
        <w:ind w:firstLine="539"/>
        <w:jc w:val="both"/>
        <w:rPr>
          <w:b/>
        </w:rPr>
      </w:pPr>
      <w:r w:rsidRPr="003279B9">
        <w:t xml:space="preserve"> - обеспечение надлежащего сбора и утилизации  твердых бытовых и промышленных отходов.</w:t>
      </w:r>
    </w:p>
    <w:p w:rsidR="003279B9" w:rsidRPr="003279B9" w:rsidRDefault="003279B9" w:rsidP="003279B9">
      <w:pPr>
        <w:autoSpaceDE w:val="0"/>
        <w:autoSpaceDN w:val="0"/>
        <w:adjustRightInd w:val="0"/>
        <w:ind w:firstLine="539"/>
        <w:jc w:val="both"/>
      </w:pPr>
      <w:r w:rsidRPr="003279B9">
        <w:t xml:space="preserve">Оценка эффективности и социально-экономических последствий реализации Программы будет производиться с помощью системы показателей, приведенных в таблице 25. </w:t>
      </w:r>
    </w:p>
    <w:p w:rsidR="003279B9" w:rsidRPr="003279B9" w:rsidRDefault="003279B9" w:rsidP="003279B9">
      <w:pPr>
        <w:spacing w:before="120" w:after="60"/>
        <w:ind w:firstLine="720"/>
        <w:jc w:val="center"/>
        <w:rPr>
          <w:b/>
          <w:bCs/>
          <w:color w:val="000000"/>
        </w:rPr>
      </w:pPr>
      <w:r w:rsidRPr="003279B9">
        <w:rPr>
          <w:b/>
          <w:bCs/>
          <w:color w:val="000000"/>
        </w:rPr>
        <w:t xml:space="preserve">8. Управление программой и </w:t>
      </w:r>
      <w:proofErr w:type="gramStart"/>
      <w:r w:rsidRPr="003279B9">
        <w:rPr>
          <w:b/>
          <w:bCs/>
          <w:color w:val="000000"/>
        </w:rPr>
        <w:t>контроль за</w:t>
      </w:r>
      <w:proofErr w:type="gramEnd"/>
      <w:r w:rsidRPr="003279B9">
        <w:rPr>
          <w:b/>
          <w:bCs/>
          <w:color w:val="000000"/>
        </w:rPr>
        <w:t xml:space="preserve"> ходом реализации</w:t>
      </w:r>
    </w:p>
    <w:p w:rsidR="003279B9" w:rsidRPr="003279B9" w:rsidRDefault="003279B9" w:rsidP="003279B9">
      <w:pPr>
        <w:ind w:firstLine="567"/>
        <w:jc w:val="both"/>
        <w:rPr>
          <w:color w:val="000000"/>
        </w:rPr>
      </w:pPr>
      <w:r w:rsidRPr="003279B9">
        <w:rPr>
          <w:color w:val="000000"/>
        </w:rPr>
        <w:t>Программа реализуются администрацией СП «Керчомъя, а также предприятиями коммунального комплекса СП «Керчомъя» (по согласованию).</w:t>
      </w:r>
    </w:p>
    <w:p w:rsidR="003279B9" w:rsidRPr="003279B9" w:rsidRDefault="003279B9" w:rsidP="003279B9">
      <w:pPr>
        <w:ind w:firstLine="567"/>
        <w:jc w:val="both"/>
      </w:pPr>
      <w:r w:rsidRPr="003279B9">
        <w:t>План-график работ по реализации Программы представлен в таблице 29.</w:t>
      </w:r>
    </w:p>
    <w:p w:rsidR="003279B9" w:rsidRPr="003279B9" w:rsidRDefault="003279B9" w:rsidP="003279B9">
      <w:pPr>
        <w:ind w:firstLine="567"/>
        <w:jc w:val="both"/>
      </w:pPr>
    </w:p>
    <w:p w:rsidR="003279B9" w:rsidRPr="003279B9" w:rsidRDefault="003279B9" w:rsidP="003279B9">
      <w:pPr>
        <w:autoSpaceDE w:val="0"/>
        <w:autoSpaceDN w:val="0"/>
        <w:adjustRightInd w:val="0"/>
        <w:ind w:firstLine="539"/>
        <w:jc w:val="center"/>
        <w:rPr>
          <w:rFonts w:eastAsia="Calibri"/>
          <w:iCs/>
          <w:lang w:eastAsia="en-US"/>
        </w:rPr>
      </w:pPr>
      <w:r w:rsidRPr="003279B9">
        <w:t>Таблица 29. План-график работ по реализации Программы</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602"/>
        <w:gridCol w:w="2393"/>
        <w:gridCol w:w="2393"/>
      </w:tblGrid>
      <w:tr w:rsidR="003279B9" w:rsidRPr="003279B9" w:rsidTr="003279B9">
        <w:trPr>
          <w:trHeight w:val="623"/>
        </w:trPr>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w:t>
            </w:r>
          </w:p>
        </w:tc>
        <w:tc>
          <w:tcPr>
            <w:tcW w:w="4602" w:type="dxa"/>
            <w:shd w:val="clear" w:color="auto" w:fill="auto"/>
          </w:tcPr>
          <w:p w:rsidR="003279B9" w:rsidRPr="003279B9" w:rsidRDefault="003279B9" w:rsidP="003279B9">
            <w:pPr>
              <w:spacing w:after="200"/>
              <w:jc w:val="center"/>
              <w:rPr>
                <w:rFonts w:eastAsia="Calibri"/>
                <w:sz w:val="23"/>
                <w:szCs w:val="23"/>
                <w:lang w:eastAsia="en-US"/>
              </w:rPr>
            </w:pPr>
            <w:r w:rsidRPr="003279B9">
              <w:rPr>
                <w:bCs/>
                <w:sz w:val="23"/>
                <w:szCs w:val="23"/>
              </w:rPr>
              <w:t>Мероприятия</w:t>
            </w:r>
          </w:p>
        </w:tc>
        <w:tc>
          <w:tcPr>
            <w:tcW w:w="2393" w:type="dxa"/>
            <w:shd w:val="clear" w:color="auto" w:fill="auto"/>
          </w:tcPr>
          <w:p w:rsidR="003279B9" w:rsidRPr="003279B9" w:rsidRDefault="003279B9" w:rsidP="003279B9">
            <w:pPr>
              <w:spacing w:after="200"/>
              <w:jc w:val="center"/>
              <w:rPr>
                <w:rFonts w:eastAsia="Calibri"/>
                <w:sz w:val="23"/>
                <w:szCs w:val="23"/>
                <w:lang w:eastAsia="en-US"/>
              </w:rPr>
            </w:pPr>
            <w:r w:rsidRPr="003279B9">
              <w:rPr>
                <w:bCs/>
                <w:sz w:val="23"/>
                <w:szCs w:val="23"/>
              </w:rPr>
              <w:t>Ответственные исполнители</w:t>
            </w:r>
          </w:p>
        </w:tc>
        <w:tc>
          <w:tcPr>
            <w:tcW w:w="2393" w:type="dxa"/>
            <w:shd w:val="clear" w:color="auto" w:fill="auto"/>
          </w:tcPr>
          <w:p w:rsidR="003279B9" w:rsidRPr="003279B9" w:rsidRDefault="003279B9" w:rsidP="003279B9">
            <w:pPr>
              <w:spacing w:after="200"/>
              <w:jc w:val="center"/>
              <w:rPr>
                <w:rFonts w:eastAsia="Calibri"/>
                <w:sz w:val="23"/>
                <w:szCs w:val="23"/>
                <w:lang w:eastAsia="en-US"/>
              </w:rPr>
            </w:pPr>
            <w:r w:rsidRPr="003279B9">
              <w:rPr>
                <w:bCs/>
                <w:sz w:val="23"/>
                <w:szCs w:val="23"/>
              </w:rPr>
              <w:t>Сроки реализации</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1</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Подготовка технических заданий на разработку инвестиционных программ организаций коммунального комплекса</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Администрация СП «Керчомъя»</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Через полгода с момента утверждения Программы</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2</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Разработка инвестиционных программ организаций коммунального комплекса</w:t>
            </w:r>
          </w:p>
        </w:tc>
        <w:tc>
          <w:tcPr>
            <w:tcW w:w="2393" w:type="dxa"/>
            <w:shd w:val="clear" w:color="auto" w:fill="auto"/>
          </w:tcPr>
          <w:p w:rsidR="003279B9" w:rsidRPr="003279B9" w:rsidRDefault="003279B9" w:rsidP="003279B9">
            <w:pPr>
              <w:spacing w:after="200"/>
              <w:rPr>
                <w:rFonts w:eastAsia="Calibri"/>
                <w:sz w:val="23"/>
                <w:szCs w:val="23"/>
                <w:lang w:eastAsia="en-US"/>
              </w:rPr>
            </w:pPr>
            <w:proofErr w:type="spellStart"/>
            <w:r w:rsidRPr="003279B9">
              <w:rPr>
                <w:sz w:val="23"/>
                <w:szCs w:val="23"/>
              </w:rPr>
              <w:t>Ресурсоснабжающие</w:t>
            </w:r>
            <w:proofErr w:type="spellEnd"/>
            <w:r w:rsidRPr="003279B9">
              <w:rPr>
                <w:sz w:val="23"/>
                <w:szCs w:val="23"/>
              </w:rPr>
              <w:t xml:space="preserve"> организации (по согласованию)</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3 месяца с момента получения от Администрации  СП «Керчомъя» технических заданий</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3</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Организация работы по подготовке пакета документов для утверждения тарифов на жилищно-коммунальные услуги</w:t>
            </w:r>
          </w:p>
        </w:tc>
        <w:tc>
          <w:tcPr>
            <w:tcW w:w="2393" w:type="dxa"/>
            <w:shd w:val="clear" w:color="auto" w:fill="auto"/>
          </w:tcPr>
          <w:p w:rsidR="003279B9" w:rsidRPr="003279B9" w:rsidRDefault="003279B9" w:rsidP="003279B9">
            <w:pPr>
              <w:spacing w:after="200"/>
              <w:rPr>
                <w:rFonts w:eastAsia="Calibri"/>
                <w:sz w:val="23"/>
                <w:szCs w:val="23"/>
                <w:lang w:eastAsia="en-US"/>
              </w:rPr>
            </w:pPr>
            <w:proofErr w:type="spellStart"/>
            <w:r w:rsidRPr="003279B9">
              <w:rPr>
                <w:sz w:val="23"/>
                <w:szCs w:val="23"/>
              </w:rPr>
              <w:t>Ресурсоснабжающие</w:t>
            </w:r>
            <w:proofErr w:type="spellEnd"/>
            <w:r w:rsidRPr="003279B9">
              <w:rPr>
                <w:sz w:val="23"/>
                <w:szCs w:val="23"/>
              </w:rPr>
              <w:t xml:space="preserve"> организации (по согласованию)</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Ежегодно</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4</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 xml:space="preserve">Подготовка заявок на  выделение бюджетных средств на реализацию </w:t>
            </w:r>
            <w:r w:rsidRPr="003279B9">
              <w:rPr>
                <w:sz w:val="23"/>
                <w:szCs w:val="23"/>
              </w:rPr>
              <w:lastRenderedPageBreak/>
              <w:t>мероприятий  Программы на очередной финансовый год</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lastRenderedPageBreak/>
              <w:t>АСП «Керчомъя»</w:t>
            </w:r>
          </w:p>
        </w:tc>
        <w:tc>
          <w:tcPr>
            <w:tcW w:w="2393" w:type="dxa"/>
            <w:shd w:val="clear" w:color="auto" w:fill="auto"/>
          </w:tcPr>
          <w:p w:rsidR="003279B9" w:rsidRPr="003279B9" w:rsidRDefault="003279B9" w:rsidP="003279B9">
            <w:pPr>
              <w:spacing w:before="100" w:beforeAutospacing="1" w:after="100" w:afterAutospacing="1"/>
              <w:jc w:val="both"/>
              <w:rPr>
                <w:rFonts w:eastAsia="Calibri"/>
                <w:sz w:val="23"/>
                <w:szCs w:val="23"/>
                <w:lang w:eastAsia="en-US"/>
              </w:rPr>
            </w:pPr>
            <w:r w:rsidRPr="003279B9">
              <w:rPr>
                <w:sz w:val="23"/>
                <w:szCs w:val="23"/>
              </w:rPr>
              <w:t xml:space="preserve">Ежегодно,3-4 кварталы </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lastRenderedPageBreak/>
              <w:t>5</w:t>
            </w:r>
          </w:p>
        </w:tc>
        <w:tc>
          <w:tcPr>
            <w:tcW w:w="4602" w:type="dxa"/>
            <w:shd w:val="clear" w:color="auto" w:fill="auto"/>
            <w:vAlign w:val="center"/>
          </w:tcPr>
          <w:p w:rsidR="003279B9" w:rsidRPr="003279B9" w:rsidRDefault="003279B9" w:rsidP="003279B9">
            <w:pPr>
              <w:spacing w:before="100" w:beforeAutospacing="1" w:after="100" w:afterAutospacing="1"/>
              <w:jc w:val="both"/>
              <w:rPr>
                <w:sz w:val="23"/>
                <w:szCs w:val="23"/>
              </w:rPr>
            </w:pPr>
            <w:r w:rsidRPr="003279B9">
              <w:rPr>
                <w:sz w:val="23"/>
                <w:szCs w:val="23"/>
              </w:rPr>
              <w:t>Подготовка отчетов о реализации мероприятий (инвестиционных программ, разработанных на основе технических заданий  Программы комплексного развития) и достижении основных показателей Программы  (в случае согласования предоставления информации с Администрацией поселка)</w:t>
            </w:r>
          </w:p>
        </w:tc>
        <w:tc>
          <w:tcPr>
            <w:tcW w:w="2393" w:type="dxa"/>
            <w:shd w:val="clear" w:color="auto" w:fill="auto"/>
          </w:tcPr>
          <w:p w:rsidR="003279B9" w:rsidRPr="003279B9" w:rsidRDefault="003279B9" w:rsidP="003279B9">
            <w:pPr>
              <w:spacing w:after="200"/>
              <w:rPr>
                <w:rFonts w:eastAsia="Calibri"/>
                <w:sz w:val="23"/>
                <w:szCs w:val="23"/>
                <w:lang w:eastAsia="en-US"/>
              </w:rPr>
            </w:pPr>
            <w:proofErr w:type="spellStart"/>
            <w:r w:rsidRPr="003279B9">
              <w:rPr>
                <w:sz w:val="23"/>
                <w:szCs w:val="23"/>
              </w:rPr>
              <w:t>Ресурсоснабжающие</w:t>
            </w:r>
            <w:proofErr w:type="spellEnd"/>
            <w:r w:rsidRPr="003279B9">
              <w:rPr>
                <w:sz w:val="23"/>
                <w:szCs w:val="23"/>
              </w:rPr>
              <w:t xml:space="preserve"> организации  (по согласованию)</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Ежегодно (20-ое число, следующее за отчетным периодом)</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6</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 xml:space="preserve">Подготовка доклада об исполнении  Программы  на основе аналитической информации, представленной </w:t>
            </w:r>
            <w:proofErr w:type="spellStart"/>
            <w:r w:rsidRPr="003279B9">
              <w:rPr>
                <w:sz w:val="23"/>
                <w:szCs w:val="23"/>
              </w:rPr>
              <w:t>ресурсоснабжающими</w:t>
            </w:r>
            <w:proofErr w:type="spellEnd"/>
            <w:r w:rsidRPr="003279B9">
              <w:rPr>
                <w:sz w:val="23"/>
                <w:szCs w:val="23"/>
              </w:rPr>
              <w:t xml:space="preserve"> организациями </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Администрация СП «Керчомъя»</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Ежегодно (20-ое число, следующее за отчетным периодом)</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7</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rFonts w:eastAsia="Calibri"/>
                <w:sz w:val="23"/>
                <w:szCs w:val="23"/>
                <w:lang w:eastAsia="en-US"/>
              </w:rPr>
              <w:t>Подготовка проекта решения о внесении изменений и дополнений в Программу</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АСП «Керчомъя»</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rFonts w:eastAsia="Calibri"/>
                <w:sz w:val="23"/>
                <w:szCs w:val="23"/>
                <w:lang w:eastAsia="en-US"/>
              </w:rPr>
              <w:t>По мере надобности</w:t>
            </w:r>
          </w:p>
        </w:tc>
      </w:tr>
      <w:tr w:rsidR="003279B9" w:rsidRPr="003279B9" w:rsidTr="003279B9">
        <w:tc>
          <w:tcPr>
            <w:tcW w:w="468" w:type="dxa"/>
            <w:shd w:val="clear" w:color="auto" w:fill="auto"/>
          </w:tcPr>
          <w:p w:rsidR="003279B9" w:rsidRPr="003279B9" w:rsidRDefault="003279B9" w:rsidP="003279B9">
            <w:pPr>
              <w:spacing w:after="200"/>
              <w:rPr>
                <w:rFonts w:eastAsia="Calibri"/>
                <w:lang w:eastAsia="en-US"/>
              </w:rPr>
            </w:pPr>
            <w:r w:rsidRPr="003279B9">
              <w:rPr>
                <w:rFonts w:eastAsia="Calibri"/>
                <w:lang w:eastAsia="en-US"/>
              </w:rPr>
              <w:t>8</w:t>
            </w:r>
          </w:p>
        </w:tc>
        <w:tc>
          <w:tcPr>
            <w:tcW w:w="4602" w:type="dxa"/>
            <w:shd w:val="clear" w:color="auto" w:fill="auto"/>
          </w:tcPr>
          <w:p w:rsidR="003279B9" w:rsidRPr="003279B9" w:rsidRDefault="003279B9" w:rsidP="003279B9">
            <w:pPr>
              <w:spacing w:after="200"/>
              <w:rPr>
                <w:rFonts w:eastAsia="Calibri"/>
                <w:sz w:val="23"/>
                <w:szCs w:val="23"/>
                <w:lang w:eastAsia="en-US"/>
              </w:rPr>
            </w:pPr>
            <w:r w:rsidRPr="003279B9">
              <w:rPr>
                <w:sz w:val="23"/>
                <w:szCs w:val="23"/>
              </w:rPr>
              <w:t xml:space="preserve">Осуществление </w:t>
            </w:r>
            <w:proofErr w:type="gramStart"/>
            <w:r w:rsidRPr="003279B9">
              <w:rPr>
                <w:sz w:val="23"/>
                <w:szCs w:val="23"/>
              </w:rPr>
              <w:t>контроля за</w:t>
            </w:r>
            <w:proofErr w:type="gramEnd"/>
            <w:r w:rsidRPr="003279B9">
              <w:rPr>
                <w:sz w:val="23"/>
                <w:szCs w:val="23"/>
              </w:rPr>
              <w:t xml:space="preserve"> реализацией Программы, а также ее конечные результаты и эффективное выполнение мероприятий Программы</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rFonts w:eastAsia="Calibri"/>
                <w:sz w:val="23"/>
                <w:szCs w:val="23"/>
                <w:lang w:eastAsia="en-US"/>
              </w:rPr>
              <w:t>Глава СП «Керчомъя»</w:t>
            </w:r>
          </w:p>
        </w:tc>
        <w:tc>
          <w:tcPr>
            <w:tcW w:w="2393" w:type="dxa"/>
            <w:shd w:val="clear" w:color="auto" w:fill="auto"/>
          </w:tcPr>
          <w:p w:rsidR="003279B9" w:rsidRPr="003279B9" w:rsidRDefault="003279B9" w:rsidP="003279B9">
            <w:pPr>
              <w:spacing w:after="200"/>
              <w:rPr>
                <w:rFonts w:eastAsia="Calibri"/>
                <w:sz w:val="23"/>
                <w:szCs w:val="23"/>
                <w:lang w:eastAsia="en-US"/>
              </w:rPr>
            </w:pPr>
            <w:r w:rsidRPr="003279B9">
              <w:rPr>
                <w:rFonts w:eastAsia="Calibri"/>
                <w:sz w:val="23"/>
                <w:szCs w:val="23"/>
                <w:lang w:eastAsia="en-US"/>
              </w:rPr>
              <w:t>постоянно</w:t>
            </w:r>
          </w:p>
        </w:tc>
      </w:tr>
    </w:tbl>
    <w:p w:rsidR="003279B9" w:rsidRPr="003279B9" w:rsidRDefault="003279B9" w:rsidP="003279B9">
      <w:pPr>
        <w:autoSpaceDE w:val="0"/>
        <w:autoSpaceDN w:val="0"/>
        <w:adjustRightInd w:val="0"/>
        <w:ind w:firstLine="539"/>
        <w:jc w:val="center"/>
      </w:pPr>
    </w:p>
    <w:p w:rsidR="003279B9" w:rsidRPr="003279B9" w:rsidRDefault="003279B9" w:rsidP="003279B9">
      <w:pPr>
        <w:autoSpaceDE w:val="0"/>
        <w:autoSpaceDN w:val="0"/>
        <w:adjustRightInd w:val="0"/>
        <w:ind w:firstLine="567"/>
        <w:jc w:val="both"/>
      </w:pPr>
      <w:proofErr w:type="gramStart"/>
      <w:r w:rsidRPr="003279B9">
        <w:rPr>
          <w:color w:val="000000"/>
        </w:rPr>
        <w:t>Контроль за</w:t>
      </w:r>
      <w:proofErr w:type="gramEnd"/>
      <w:r w:rsidRPr="003279B9">
        <w:rPr>
          <w:color w:val="000000"/>
        </w:rPr>
        <w:t xml:space="preserve"> реализацией Программы осуществляет глава сельского поселения «Керчомъя».</w:t>
      </w:r>
    </w:p>
    <w:p w:rsidR="003279B9" w:rsidRPr="003279B9" w:rsidRDefault="003279B9" w:rsidP="003279B9">
      <w:pPr>
        <w:autoSpaceDE w:val="0"/>
        <w:autoSpaceDN w:val="0"/>
        <w:adjustRightInd w:val="0"/>
        <w:ind w:firstLine="567"/>
        <w:jc w:val="both"/>
      </w:pPr>
      <w:r w:rsidRPr="003279B9">
        <w:t>Программа и сроки ее реализации могут быть пересмотрены Советом МО СП «Керчомъя» по предложению организации коммунального комплекса, администрации  СП «Керчомъя».</w:t>
      </w:r>
    </w:p>
    <w:p w:rsidR="003279B9" w:rsidRPr="003279B9" w:rsidRDefault="003279B9" w:rsidP="003279B9">
      <w:pPr>
        <w:ind w:firstLine="567"/>
        <w:jc w:val="both"/>
      </w:pPr>
      <w:r w:rsidRPr="003279B9">
        <w:t>Подготовка отчета об исполнении Программы производится ежегодно, по истечении текущего финансового года.</w:t>
      </w:r>
    </w:p>
    <w:p w:rsidR="003279B9" w:rsidRPr="003279B9" w:rsidRDefault="003279B9" w:rsidP="003279B9">
      <w:pPr>
        <w:ind w:firstLine="567"/>
        <w:jc w:val="both"/>
      </w:pPr>
      <w:r w:rsidRPr="003279B9">
        <w:t>На основании мониторинга реализации Программы, в случае необходимости, может проводиться корректировка программных мероприятий (изменения и дополнения в мероприятия), сроков их реализации, объемов и источников их финансирования.</w:t>
      </w:r>
    </w:p>
    <w:p w:rsidR="003279B9" w:rsidRPr="003279B9" w:rsidRDefault="003279B9" w:rsidP="003279B9">
      <w:pPr>
        <w:autoSpaceDE w:val="0"/>
        <w:autoSpaceDN w:val="0"/>
        <w:adjustRightInd w:val="0"/>
        <w:ind w:firstLine="539"/>
        <w:jc w:val="center"/>
      </w:pPr>
    </w:p>
    <w:p w:rsidR="003279B9" w:rsidRPr="003279B9" w:rsidRDefault="003279B9" w:rsidP="003279B9">
      <w:pPr>
        <w:autoSpaceDE w:val="0"/>
        <w:autoSpaceDN w:val="0"/>
        <w:adjustRightInd w:val="0"/>
        <w:ind w:firstLine="539"/>
        <w:jc w:val="center"/>
        <w:rPr>
          <w:b/>
        </w:rPr>
      </w:pPr>
    </w:p>
    <w:p w:rsidR="003279B9" w:rsidRPr="003279B9" w:rsidRDefault="003279B9" w:rsidP="003279B9">
      <w:pPr>
        <w:autoSpaceDE w:val="0"/>
        <w:autoSpaceDN w:val="0"/>
        <w:adjustRightInd w:val="0"/>
        <w:ind w:firstLine="567"/>
        <w:jc w:val="both"/>
        <w:sectPr w:rsidR="003279B9" w:rsidRPr="003279B9" w:rsidSect="003279B9">
          <w:headerReference w:type="even" r:id="rId11"/>
          <w:headerReference w:type="default" r:id="rId12"/>
          <w:footerReference w:type="even" r:id="rId13"/>
          <w:footerReference w:type="default" r:id="rId14"/>
          <w:headerReference w:type="first" r:id="rId15"/>
          <w:footerReference w:type="first" r:id="rId16"/>
          <w:pgSz w:w="11906" w:h="16838"/>
          <w:pgMar w:top="907" w:right="851" w:bottom="964" w:left="1474" w:header="709" w:footer="709" w:gutter="0"/>
          <w:cols w:space="708"/>
          <w:docGrid w:linePitch="360"/>
        </w:sectPr>
      </w:pPr>
    </w:p>
    <w:p w:rsidR="007552FB" w:rsidRPr="007552FB" w:rsidRDefault="003279B9" w:rsidP="007552FB">
      <w:pPr>
        <w:autoSpaceDE w:val="0"/>
        <w:autoSpaceDN w:val="0"/>
        <w:adjustRightInd w:val="0"/>
        <w:jc w:val="right"/>
        <w:rPr>
          <w:lang w:bidi="ru-RU"/>
        </w:rPr>
      </w:pPr>
      <w:r w:rsidRPr="003279B9">
        <w:lastRenderedPageBreak/>
        <w:t>Приложение  № 1</w:t>
      </w:r>
      <w:r w:rsidR="007552FB">
        <w:br/>
        <w:t>к решению Совета СП от 01.2022г.№</w:t>
      </w:r>
      <w:r w:rsidR="007552FB" w:rsidRPr="007552FB">
        <w:rPr>
          <w:sz w:val="28"/>
          <w:szCs w:val="28"/>
        </w:rPr>
        <w:t xml:space="preserve"> </w:t>
      </w:r>
      <w:r w:rsidR="007552FB" w:rsidRPr="007552FB">
        <w:rPr>
          <w:lang w:val="en-US"/>
        </w:rPr>
        <w:t>V</w:t>
      </w:r>
      <w:r w:rsidR="007552FB" w:rsidRPr="007552FB">
        <w:rPr>
          <w:lang w:bidi="ru-RU"/>
        </w:rPr>
        <w:t>-6/2</w:t>
      </w:r>
    </w:p>
    <w:p w:rsidR="003279B9" w:rsidRPr="003279B9" w:rsidRDefault="003279B9" w:rsidP="003279B9">
      <w:pPr>
        <w:autoSpaceDE w:val="0"/>
        <w:autoSpaceDN w:val="0"/>
        <w:adjustRightInd w:val="0"/>
        <w:jc w:val="right"/>
      </w:pPr>
      <w:r w:rsidRPr="003279B9">
        <w:t xml:space="preserve"> </w:t>
      </w:r>
    </w:p>
    <w:p w:rsidR="003279B9" w:rsidRPr="003279B9" w:rsidRDefault="003279B9" w:rsidP="003279B9">
      <w:pPr>
        <w:autoSpaceDE w:val="0"/>
        <w:autoSpaceDN w:val="0"/>
        <w:adjustRightInd w:val="0"/>
        <w:jc w:val="center"/>
        <w:rPr>
          <w:b/>
        </w:rPr>
      </w:pPr>
      <w:r w:rsidRPr="003279B9">
        <w:rPr>
          <w:b/>
        </w:rPr>
        <w:t xml:space="preserve">Основные мероприятия по строительству, реконструкции </w:t>
      </w:r>
    </w:p>
    <w:p w:rsidR="003279B9" w:rsidRPr="003279B9" w:rsidRDefault="003279B9" w:rsidP="003279B9">
      <w:pPr>
        <w:autoSpaceDE w:val="0"/>
        <w:autoSpaceDN w:val="0"/>
        <w:adjustRightInd w:val="0"/>
        <w:jc w:val="center"/>
        <w:rPr>
          <w:b/>
        </w:rPr>
      </w:pPr>
      <w:r w:rsidRPr="003279B9">
        <w:rPr>
          <w:b/>
        </w:rPr>
        <w:t xml:space="preserve"> модернизации коммунальной инфраструктуры в МО СП «Керчомъя»</w:t>
      </w:r>
    </w:p>
    <w:p w:rsidR="003279B9" w:rsidRPr="003279B9" w:rsidRDefault="003279B9" w:rsidP="003279B9">
      <w:pPr>
        <w:autoSpaceDE w:val="0"/>
        <w:autoSpaceDN w:val="0"/>
        <w:adjustRightInd w:val="0"/>
        <w:jc w:val="center"/>
        <w:rPr>
          <w:b/>
        </w:rPr>
      </w:pPr>
      <w:r w:rsidRPr="003279B9">
        <w:rPr>
          <w:b/>
        </w:rPr>
        <w:t>НА 2016 - 2020 ГОДЫ и на период до 2025 года</w:t>
      </w:r>
    </w:p>
    <w:p w:rsidR="003279B9" w:rsidRPr="003279B9" w:rsidRDefault="003279B9" w:rsidP="003279B9">
      <w:pPr>
        <w:autoSpaceDE w:val="0"/>
        <w:autoSpaceDN w:val="0"/>
        <w:adjustRightInd w:val="0"/>
        <w:jc w:val="center"/>
        <w:rPr>
          <w:b/>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
        <w:gridCol w:w="2111"/>
        <w:gridCol w:w="1053"/>
        <w:gridCol w:w="1054"/>
        <w:gridCol w:w="669"/>
        <w:gridCol w:w="536"/>
        <w:gridCol w:w="536"/>
        <w:gridCol w:w="13"/>
        <w:gridCol w:w="121"/>
        <w:gridCol w:w="402"/>
        <w:gridCol w:w="13"/>
        <w:gridCol w:w="19"/>
        <w:gridCol w:w="19"/>
        <w:gridCol w:w="11"/>
        <w:gridCol w:w="487"/>
        <w:gridCol w:w="19"/>
        <w:gridCol w:w="19"/>
        <w:gridCol w:w="11"/>
        <w:gridCol w:w="210"/>
        <w:gridCol w:w="277"/>
        <w:gridCol w:w="24"/>
        <w:gridCol w:w="14"/>
        <w:gridCol w:w="11"/>
        <w:gridCol w:w="402"/>
        <w:gridCol w:w="219"/>
        <w:gridCol w:w="29"/>
        <w:gridCol w:w="790"/>
        <w:gridCol w:w="31"/>
        <w:gridCol w:w="29"/>
        <w:gridCol w:w="236"/>
        <w:gridCol w:w="786"/>
        <w:gridCol w:w="53"/>
        <w:gridCol w:w="59"/>
      </w:tblGrid>
      <w:tr w:rsidR="007552FB" w:rsidRPr="003279B9" w:rsidTr="00A77253">
        <w:trPr>
          <w:trHeight w:val="651"/>
        </w:trPr>
        <w:tc>
          <w:tcPr>
            <w:tcW w:w="511" w:type="dxa"/>
            <w:vMerge w:val="restart"/>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jc w:val="center"/>
            </w:pPr>
          </w:p>
          <w:p w:rsidR="003279B9" w:rsidRPr="003279B9" w:rsidRDefault="003279B9" w:rsidP="003279B9">
            <w:pPr>
              <w:spacing w:after="120"/>
              <w:jc w:val="center"/>
            </w:pPr>
            <w:r w:rsidRPr="003279B9">
              <w:rPr>
                <w:lang w:val="en-US"/>
              </w:rPr>
              <w:t>NN</w:t>
            </w:r>
          </w:p>
          <w:p w:rsidR="003279B9" w:rsidRPr="003279B9" w:rsidRDefault="003279B9" w:rsidP="003279B9">
            <w:pPr>
              <w:spacing w:after="120"/>
              <w:jc w:val="center"/>
            </w:pPr>
            <w:proofErr w:type="gramStart"/>
            <w:r w:rsidRPr="003279B9">
              <w:t>п</w:t>
            </w:r>
            <w:proofErr w:type="gramEnd"/>
            <w:r w:rsidRPr="003279B9">
              <w:t>/п</w:t>
            </w:r>
          </w:p>
        </w:tc>
        <w:tc>
          <w:tcPr>
            <w:tcW w:w="2111" w:type="dxa"/>
            <w:vMerge w:val="restart"/>
            <w:tcBorders>
              <w:top w:val="single" w:sz="4" w:space="0" w:color="auto"/>
              <w:left w:val="single" w:sz="4" w:space="0" w:color="auto"/>
              <w:right w:val="single" w:sz="4" w:space="0" w:color="auto"/>
            </w:tcBorders>
          </w:tcPr>
          <w:p w:rsidR="003279B9" w:rsidRPr="003279B9" w:rsidRDefault="003279B9" w:rsidP="003279B9">
            <w:pPr>
              <w:spacing w:after="120"/>
              <w:jc w:val="center"/>
            </w:pPr>
          </w:p>
          <w:p w:rsidR="003279B9" w:rsidRPr="003279B9" w:rsidRDefault="003279B9" w:rsidP="003279B9">
            <w:pPr>
              <w:spacing w:after="120"/>
              <w:jc w:val="center"/>
            </w:pPr>
            <w:r w:rsidRPr="003279B9">
              <w:t>Наименование мероприятий</w:t>
            </w:r>
          </w:p>
        </w:tc>
        <w:tc>
          <w:tcPr>
            <w:tcW w:w="1053" w:type="dxa"/>
            <w:vMerge w:val="restart"/>
            <w:tcBorders>
              <w:top w:val="single" w:sz="4" w:space="0" w:color="auto"/>
              <w:left w:val="single" w:sz="4" w:space="0" w:color="auto"/>
              <w:right w:val="single" w:sz="4" w:space="0" w:color="auto"/>
            </w:tcBorders>
          </w:tcPr>
          <w:p w:rsidR="003279B9" w:rsidRPr="003279B9" w:rsidRDefault="003279B9" w:rsidP="003279B9"/>
          <w:p w:rsidR="003279B9" w:rsidRPr="003279B9" w:rsidRDefault="003279B9" w:rsidP="003279B9">
            <w:pPr>
              <w:spacing w:after="120"/>
              <w:jc w:val="center"/>
            </w:pPr>
            <w:r w:rsidRPr="003279B9">
              <w:t>Цель проекта</w:t>
            </w:r>
          </w:p>
        </w:tc>
        <w:tc>
          <w:tcPr>
            <w:tcW w:w="1054" w:type="dxa"/>
            <w:vMerge w:val="restart"/>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jc w:val="center"/>
            </w:pPr>
          </w:p>
          <w:p w:rsidR="003279B9" w:rsidRPr="003279B9" w:rsidRDefault="003279B9" w:rsidP="003279B9">
            <w:pPr>
              <w:spacing w:after="120"/>
              <w:jc w:val="center"/>
            </w:pPr>
            <w:r w:rsidRPr="003279B9">
              <w:t>Мощность</w:t>
            </w:r>
          </w:p>
        </w:tc>
        <w:tc>
          <w:tcPr>
            <w:tcW w:w="669" w:type="dxa"/>
            <w:vMerge w:val="restart"/>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jc w:val="center"/>
            </w:pPr>
            <w:r w:rsidRPr="003279B9">
              <w:t>Стоимость работ, всего</w:t>
            </w:r>
          </w:p>
          <w:p w:rsidR="003279B9" w:rsidRPr="003279B9" w:rsidRDefault="003279B9" w:rsidP="003279B9">
            <w:pPr>
              <w:spacing w:after="120"/>
              <w:jc w:val="center"/>
            </w:pPr>
            <w:proofErr w:type="spellStart"/>
            <w:r w:rsidRPr="003279B9">
              <w:t>тыс</w:t>
            </w:r>
            <w:proofErr w:type="gramStart"/>
            <w:r w:rsidRPr="003279B9">
              <w:t>.р</w:t>
            </w:r>
            <w:proofErr w:type="gramEnd"/>
            <w:r w:rsidRPr="003279B9">
              <w:t>уб</w:t>
            </w:r>
            <w:proofErr w:type="spellEnd"/>
            <w:r w:rsidRPr="003279B9">
              <w:t>.</w:t>
            </w:r>
          </w:p>
        </w:tc>
        <w:tc>
          <w:tcPr>
            <w:tcW w:w="2416" w:type="dxa"/>
            <w:gridSpan w:val="14"/>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jc w:val="center"/>
            </w:pPr>
            <w:r w:rsidRPr="003279B9">
              <w:t xml:space="preserve">объемы финансирования, </w:t>
            </w:r>
            <w:proofErr w:type="spellStart"/>
            <w:r w:rsidRPr="003279B9">
              <w:t>тыс</w:t>
            </w:r>
            <w:proofErr w:type="gramStart"/>
            <w:r w:rsidRPr="003279B9">
              <w:t>.р</w:t>
            </w:r>
            <w:proofErr w:type="gramEnd"/>
            <w:r w:rsidRPr="003279B9">
              <w:t>уб</w:t>
            </w:r>
            <w:proofErr w:type="spellEnd"/>
            <w:r w:rsidRPr="003279B9">
              <w:t xml:space="preserve">.  </w:t>
            </w:r>
          </w:p>
        </w:tc>
        <w:tc>
          <w:tcPr>
            <w:tcW w:w="1766" w:type="dxa"/>
            <w:gridSpan w:val="8"/>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jc w:val="center"/>
            </w:pPr>
            <w:r w:rsidRPr="003279B9">
              <w:t>Источники финансирования</w:t>
            </w:r>
          </w:p>
        </w:tc>
        <w:tc>
          <w:tcPr>
            <w:tcW w:w="1194" w:type="dxa"/>
            <w:gridSpan w:val="6"/>
            <w:tcBorders>
              <w:top w:val="single" w:sz="4" w:space="0" w:color="auto"/>
              <w:left w:val="single" w:sz="4" w:space="0" w:color="auto"/>
              <w:bottom w:val="single" w:sz="4" w:space="0" w:color="auto"/>
              <w:right w:val="single" w:sz="4" w:space="0" w:color="auto"/>
            </w:tcBorders>
          </w:tcPr>
          <w:p w:rsidR="003279B9" w:rsidRPr="003279B9" w:rsidRDefault="003279B9" w:rsidP="003279B9">
            <w:pPr>
              <w:spacing w:after="120"/>
              <w:jc w:val="center"/>
            </w:pPr>
            <w:r w:rsidRPr="003279B9">
              <w:t>Исполнители</w:t>
            </w:r>
          </w:p>
        </w:tc>
      </w:tr>
      <w:tr w:rsidR="007552FB" w:rsidRPr="00DB125A" w:rsidTr="00A77253">
        <w:trPr>
          <w:trHeight w:val="866"/>
        </w:trPr>
        <w:tc>
          <w:tcPr>
            <w:tcW w:w="511" w:type="dxa"/>
            <w:vMerge/>
            <w:tcBorders>
              <w:top w:val="single" w:sz="4" w:space="0" w:color="auto"/>
              <w:left w:val="single" w:sz="4" w:space="0" w:color="auto"/>
              <w:bottom w:val="single" w:sz="4" w:space="0" w:color="auto"/>
              <w:right w:val="single" w:sz="4" w:space="0" w:color="auto"/>
            </w:tcBorders>
            <w:vAlign w:val="center"/>
          </w:tcPr>
          <w:p w:rsidR="003279B9" w:rsidRPr="00DB125A" w:rsidRDefault="003279B9" w:rsidP="003279B9">
            <w:pPr>
              <w:spacing w:before="120" w:after="60"/>
              <w:ind w:firstLine="720"/>
              <w:jc w:val="both"/>
              <w:rPr>
                <w:sz w:val="18"/>
                <w:szCs w:val="18"/>
              </w:rPr>
            </w:pPr>
          </w:p>
        </w:tc>
        <w:tc>
          <w:tcPr>
            <w:tcW w:w="2111" w:type="dxa"/>
            <w:vMerge/>
            <w:tcBorders>
              <w:left w:val="single" w:sz="4" w:space="0" w:color="auto"/>
              <w:bottom w:val="single" w:sz="4" w:space="0" w:color="auto"/>
              <w:right w:val="single" w:sz="4" w:space="0" w:color="auto"/>
            </w:tcBorders>
            <w:vAlign w:val="center"/>
          </w:tcPr>
          <w:p w:rsidR="003279B9" w:rsidRPr="00DB125A" w:rsidRDefault="003279B9" w:rsidP="003279B9">
            <w:pPr>
              <w:spacing w:before="120" w:after="60"/>
              <w:ind w:firstLine="720"/>
              <w:jc w:val="both"/>
              <w:rPr>
                <w:sz w:val="18"/>
                <w:szCs w:val="18"/>
              </w:rPr>
            </w:pPr>
          </w:p>
        </w:tc>
        <w:tc>
          <w:tcPr>
            <w:tcW w:w="1053" w:type="dxa"/>
            <w:vMerge/>
            <w:tcBorders>
              <w:left w:val="single" w:sz="4" w:space="0" w:color="auto"/>
              <w:bottom w:val="single" w:sz="4" w:space="0" w:color="auto"/>
              <w:right w:val="single" w:sz="4" w:space="0" w:color="auto"/>
            </w:tcBorders>
            <w:vAlign w:val="center"/>
          </w:tcPr>
          <w:p w:rsidR="003279B9" w:rsidRPr="00DB125A" w:rsidRDefault="003279B9" w:rsidP="003279B9">
            <w:pPr>
              <w:spacing w:before="120" w:after="60"/>
              <w:ind w:firstLine="720"/>
              <w:jc w:val="both"/>
              <w:rPr>
                <w:sz w:val="18"/>
                <w:szCs w:val="18"/>
              </w:rPr>
            </w:pPr>
          </w:p>
        </w:tc>
        <w:tc>
          <w:tcPr>
            <w:tcW w:w="1054" w:type="dxa"/>
            <w:vMerge/>
            <w:tcBorders>
              <w:top w:val="single" w:sz="4" w:space="0" w:color="auto"/>
              <w:left w:val="single" w:sz="4" w:space="0" w:color="auto"/>
              <w:bottom w:val="single" w:sz="4" w:space="0" w:color="auto"/>
              <w:right w:val="single" w:sz="4" w:space="0" w:color="auto"/>
            </w:tcBorders>
            <w:vAlign w:val="center"/>
          </w:tcPr>
          <w:p w:rsidR="003279B9" w:rsidRPr="00DB125A" w:rsidRDefault="003279B9" w:rsidP="003279B9">
            <w:pPr>
              <w:spacing w:before="120" w:after="60"/>
              <w:ind w:firstLine="720"/>
              <w:jc w:val="both"/>
              <w:rPr>
                <w:sz w:val="18"/>
                <w:szCs w:val="18"/>
              </w:rPr>
            </w:pPr>
          </w:p>
        </w:tc>
        <w:tc>
          <w:tcPr>
            <w:tcW w:w="669" w:type="dxa"/>
            <w:vMerge/>
            <w:tcBorders>
              <w:top w:val="single" w:sz="4" w:space="0" w:color="auto"/>
              <w:left w:val="single" w:sz="4" w:space="0" w:color="auto"/>
              <w:bottom w:val="single" w:sz="4" w:space="0" w:color="auto"/>
              <w:right w:val="single" w:sz="4" w:space="0" w:color="auto"/>
            </w:tcBorders>
            <w:vAlign w:val="center"/>
          </w:tcPr>
          <w:p w:rsidR="003279B9" w:rsidRPr="00DB125A" w:rsidRDefault="003279B9" w:rsidP="003279B9">
            <w:pPr>
              <w:spacing w:before="120" w:after="60"/>
              <w:ind w:firstLine="720"/>
              <w:jc w:val="both"/>
              <w:rPr>
                <w:sz w:val="18"/>
                <w:szCs w:val="18"/>
              </w:rPr>
            </w:pP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r w:rsidRPr="00DB125A">
              <w:rPr>
                <w:sz w:val="18"/>
                <w:szCs w:val="18"/>
              </w:rPr>
              <w:t>2016 г</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r w:rsidRPr="00DB125A">
              <w:rPr>
                <w:sz w:val="18"/>
                <w:szCs w:val="18"/>
              </w:rPr>
              <w:t>2017г</w:t>
            </w:r>
          </w:p>
        </w:tc>
        <w:tc>
          <w:tcPr>
            <w:tcW w:w="536"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r w:rsidRPr="00DB125A">
              <w:rPr>
                <w:sz w:val="18"/>
                <w:szCs w:val="18"/>
              </w:rPr>
              <w:t>2018г</w:t>
            </w:r>
          </w:p>
        </w:tc>
        <w:tc>
          <w:tcPr>
            <w:tcW w:w="549"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r w:rsidRPr="00DB125A">
              <w:rPr>
                <w:sz w:val="18"/>
                <w:szCs w:val="18"/>
              </w:rPr>
              <w:t>2019 г</w:t>
            </w: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r w:rsidRPr="00DB125A">
              <w:rPr>
                <w:sz w:val="18"/>
                <w:szCs w:val="18"/>
              </w:rPr>
              <w:t>2020 г</w:t>
            </w:r>
          </w:p>
        </w:tc>
        <w:tc>
          <w:tcPr>
            <w:tcW w:w="670"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r w:rsidRPr="00DB125A">
              <w:rPr>
                <w:sz w:val="18"/>
                <w:szCs w:val="18"/>
              </w:rPr>
              <w:t>2021-2025</w:t>
            </w:r>
          </w:p>
        </w:tc>
        <w:tc>
          <w:tcPr>
            <w:tcW w:w="819"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p>
        </w:tc>
        <w:tc>
          <w:tcPr>
            <w:tcW w:w="1194"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p>
        </w:tc>
        <w:tc>
          <w:tcPr>
            <w:tcW w:w="9069" w:type="dxa"/>
            <w:gridSpan w:val="26"/>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b/>
                <w:sz w:val="18"/>
                <w:szCs w:val="18"/>
              </w:rPr>
            </w:pPr>
            <w:r w:rsidRPr="00DB125A">
              <w:rPr>
                <w:b/>
                <w:sz w:val="18"/>
                <w:szCs w:val="18"/>
              </w:rPr>
              <w:t>Мероприятия по развитию системы водоотведения</w:t>
            </w:r>
          </w:p>
        </w:tc>
        <w:tc>
          <w:tcPr>
            <w:tcW w:w="1194"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jc w:val="center"/>
              <w:rPr>
                <w:sz w:val="18"/>
                <w:szCs w:val="18"/>
              </w:rPr>
            </w:pP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1</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 xml:space="preserve">Строительство объекта канализации </w:t>
            </w:r>
          </w:p>
        </w:tc>
        <w:tc>
          <w:tcPr>
            <w:tcW w:w="1053" w:type="dxa"/>
            <w:tcBorders>
              <w:top w:val="single" w:sz="4" w:space="0" w:color="auto"/>
              <w:left w:val="single" w:sz="4" w:space="0" w:color="auto"/>
              <w:right w:val="single" w:sz="4" w:space="0" w:color="auto"/>
            </w:tcBorders>
          </w:tcPr>
          <w:p w:rsidR="003279B9" w:rsidRPr="00DB125A" w:rsidRDefault="003279B9" w:rsidP="003279B9">
            <w:pPr>
              <w:spacing w:before="120" w:after="120"/>
              <w:ind w:firstLine="720"/>
              <w:rPr>
                <w:sz w:val="18"/>
                <w:szCs w:val="18"/>
              </w:rPr>
            </w:pPr>
            <w:r w:rsidRPr="00DB125A">
              <w:rPr>
                <w:sz w:val="18"/>
                <w:szCs w:val="18"/>
              </w:rPr>
              <w:t>Доступность услуги потребителям</w:t>
            </w: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1,5 км.</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19415</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49"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97,015</w:t>
            </w: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97,015</w:t>
            </w: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0"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819"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МБ, средства предприятий</w:t>
            </w:r>
          </w:p>
        </w:tc>
        <w:tc>
          <w:tcPr>
            <w:tcW w:w="1194"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center"/>
              <w:rPr>
                <w:sz w:val="18"/>
                <w:szCs w:val="18"/>
              </w:rPr>
            </w:pPr>
            <w:r w:rsidRPr="00DB125A">
              <w:rPr>
                <w:sz w:val="18"/>
                <w:szCs w:val="18"/>
              </w:rPr>
              <w:t>Администрация СП «Керчомъя»</w:t>
            </w: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p>
        </w:tc>
        <w:tc>
          <w:tcPr>
            <w:tcW w:w="9069" w:type="dxa"/>
            <w:gridSpan w:val="26"/>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b/>
                <w:sz w:val="18"/>
                <w:szCs w:val="18"/>
              </w:rPr>
              <w:t>Мероприятия по развитию системы водоснабжения</w:t>
            </w:r>
          </w:p>
        </w:tc>
        <w:tc>
          <w:tcPr>
            <w:tcW w:w="1194"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center"/>
              <w:rPr>
                <w:sz w:val="18"/>
                <w:szCs w:val="18"/>
              </w:rPr>
            </w:pP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1</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 xml:space="preserve">Реконструкция и замена ветхих водопроводных сетей  </w:t>
            </w:r>
          </w:p>
        </w:tc>
        <w:tc>
          <w:tcPr>
            <w:tcW w:w="1053" w:type="dxa"/>
            <w:tcBorders>
              <w:top w:val="single" w:sz="4" w:space="0" w:color="auto"/>
              <w:left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 xml:space="preserve">Повышение надежности работы системы </w:t>
            </w: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1,2 км.</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5000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49"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3"/>
            <w:tcBorders>
              <w:top w:val="nil"/>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0"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819"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Средства предприятий</w:t>
            </w:r>
          </w:p>
        </w:tc>
        <w:tc>
          <w:tcPr>
            <w:tcW w:w="1194"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both"/>
              <w:rPr>
                <w:sz w:val="18"/>
                <w:szCs w:val="18"/>
              </w:rPr>
            </w:pPr>
            <w:r w:rsidRPr="00DB125A">
              <w:rPr>
                <w:sz w:val="18"/>
                <w:szCs w:val="18"/>
              </w:rPr>
              <w:t xml:space="preserve">Усть-Куломский </w:t>
            </w:r>
            <w:proofErr w:type="spellStart"/>
            <w:r w:rsidRPr="00DB125A">
              <w:rPr>
                <w:sz w:val="18"/>
                <w:szCs w:val="18"/>
              </w:rPr>
              <w:t>ффилиал</w:t>
            </w:r>
            <w:proofErr w:type="spellEnd"/>
            <w:r w:rsidRPr="00DB125A">
              <w:rPr>
                <w:sz w:val="18"/>
                <w:szCs w:val="18"/>
              </w:rPr>
              <w:t xml:space="preserve"> АО «КТК» (по согласованию)</w:t>
            </w: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2</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Строительство водопроводных сетей в с.Керчомъя</w:t>
            </w:r>
          </w:p>
        </w:tc>
        <w:tc>
          <w:tcPr>
            <w:tcW w:w="1053" w:type="dxa"/>
            <w:tcBorders>
              <w:top w:val="single" w:sz="4" w:space="0" w:color="auto"/>
              <w:left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Повышение надежности</w:t>
            </w: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3,5 км.</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21000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49"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60"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5"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821"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19"/>
              <w:jc w:val="both"/>
              <w:rPr>
                <w:sz w:val="18"/>
                <w:szCs w:val="18"/>
              </w:rPr>
            </w:pPr>
            <w:r w:rsidRPr="00DB125A">
              <w:rPr>
                <w:sz w:val="18"/>
                <w:szCs w:val="18"/>
              </w:rPr>
              <w:t>Не предусмотрено</w:t>
            </w:r>
          </w:p>
        </w:tc>
        <w:tc>
          <w:tcPr>
            <w:tcW w:w="1163"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both"/>
              <w:rPr>
                <w:sz w:val="18"/>
                <w:szCs w:val="18"/>
              </w:rPr>
            </w:pPr>
            <w:r w:rsidRPr="00DB125A">
              <w:rPr>
                <w:sz w:val="18"/>
                <w:szCs w:val="18"/>
              </w:rPr>
              <w:t>Администрация МР «Усть-Куломский»</w:t>
            </w: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p>
        </w:tc>
        <w:tc>
          <w:tcPr>
            <w:tcW w:w="5972" w:type="dxa"/>
            <w:gridSpan w:val="7"/>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b/>
                <w:sz w:val="18"/>
                <w:szCs w:val="18"/>
              </w:rPr>
            </w:pPr>
            <w:r w:rsidRPr="00DB125A">
              <w:rPr>
                <w:b/>
                <w:sz w:val="18"/>
                <w:szCs w:val="18"/>
              </w:rPr>
              <w:t>Мероприятия по развитию теплоснабжения</w:t>
            </w:r>
          </w:p>
        </w:tc>
        <w:tc>
          <w:tcPr>
            <w:tcW w:w="3097" w:type="dxa"/>
            <w:gridSpan w:val="19"/>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1194" w:type="dxa"/>
            <w:gridSpan w:val="6"/>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center"/>
              <w:rPr>
                <w:sz w:val="18"/>
                <w:szCs w:val="18"/>
              </w:rPr>
            </w:pP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1</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 xml:space="preserve">Реконструкция тепловых сетей </w:t>
            </w:r>
          </w:p>
        </w:tc>
        <w:tc>
          <w:tcPr>
            <w:tcW w:w="1053" w:type="dxa"/>
            <w:vMerge w:val="restart"/>
            <w:tcBorders>
              <w:top w:val="single" w:sz="4" w:space="0" w:color="auto"/>
              <w:left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повышение надежности и качества теплоснабжения;</w:t>
            </w:r>
          </w:p>
          <w:p w:rsidR="003279B9" w:rsidRPr="00DB125A" w:rsidRDefault="003279B9" w:rsidP="003279B9">
            <w:pPr>
              <w:spacing w:after="120"/>
              <w:rPr>
                <w:sz w:val="18"/>
                <w:szCs w:val="18"/>
              </w:rPr>
            </w:pPr>
            <w:r w:rsidRPr="00DB125A">
              <w:rPr>
                <w:sz w:val="18"/>
                <w:szCs w:val="18"/>
              </w:rPr>
              <w:t>обеспечение подключения дополнительных нагрузок</w:t>
            </w: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1,2 км</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20800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1800</w:t>
            </w: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2000</w:t>
            </w:r>
          </w:p>
        </w:tc>
        <w:tc>
          <w:tcPr>
            <w:tcW w:w="434"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2000</w:t>
            </w: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2500</w:t>
            </w:r>
          </w:p>
        </w:tc>
        <w:tc>
          <w:tcPr>
            <w:tcW w:w="541"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2500</w:t>
            </w:r>
          </w:p>
        </w:tc>
        <w:tc>
          <w:tcPr>
            <w:tcW w:w="675"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10000</w:t>
            </w:r>
          </w:p>
        </w:tc>
        <w:tc>
          <w:tcPr>
            <w:tcW w:w="821"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внебюджетные средства</w:t>
            </w:r>
          </w:p>
        </w:tc>
        <w:tc>
          <w:tcPr>
            <w:tcW w:w="1163"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center"/>
              <w:rPr>
                <w:sz w:val="18"/>
                <w:szCs w:val="18"/>
              </w:rPr>
            </w:pPr>
            <w:r w:rsidRPr="00DB125A">
              <w:rPr>
                <w:sz w:val="18"/>
                <w:szCs w:val="18"/>
              </w:rPr>
              <w:t>Усть-Куломский филиал АО «КТК» (по  согласованию)</w:t>
            </w:r>
          </w:p>
        </w:tc>
      </w:tr>
      <w:tr w:rsidR="007552FB" w:rsidRPr="00DB125A" w:rsidTr="00A77253">
        <w:trPr>
          <w:trHeight w:val="2349"/>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2</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color w:val="000000"/>
                <w:spacing w:val="-6"/>
                <w:sz w:val="18"/>
                <w:szCs w:val="18"/>
              </w:rPr>
              <w:t xml:space="preserve">Модернизация котельных с использованием </w:t>
            </w:r>
            <w:proofErr w:type="spellStart"/>
            <w:r w:rsidRPr="00DB125A">
              <w:rPr>
                <w:color w:val="000000"/>
                <w:spacing w:val="-6"/>
                <w:sz w:val="18"/>
                <w:szCs w:val="18"/>
              </w:rPr>
              <w:t>энергоэффективного</w:t>
            </w:r>
            <w:proofErr w:type="spellEnd"/>
            <w:r w:rsidRPr="00DB125A">
              <w:rPr>
                <w:color w:val="000000"/>
                <w:spacing w:val="-6"/>
                <w:sz w:val="18"/>
                <w:szCs w:val="18"/>
              </w:rPr>
              <w:t xml:space="preserve">  оборудования с высоким коэффициентом полезного действия </w:t>
            </w:r>
          </w:p>
        </w:tc>
        <w:tc>
          <w:tcPr>
            <w:tcW w:w="1053" w:type="dxa"/>
            <w:vMerge/>
            <w:tcBorders>
              <w:left w:val="single" w:sz="4" w:space="0" w:color="auto"/>
              <w:right w:val="single" w:sz="4" w:space="0" w:color="auto"/>
            </w:tcBorders>
          </w:tcPr>
          <w:p w:rsidR="003279B9" w:rsidRPr="00DB125A" w:rsidRDefault="003279B9" w:rsidP="003279B9">
            <w:pPr>
              <w:spacing w:after="120"/>
              <w:rPr>
                <w:sz w:val="18"/>
                <w:szCs w:val="18"/>
              </w:rPr>
            </w:pP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434"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41"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5"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821"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внебюджетные средства</w:t>
            </w:r>
          </w:p>
        </w:tc>
        <w:tc>
          <w:tcPr>
            <w:tcW w:w="1163"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contextualSpacing/>
              <w:jc w:val="center"/>
              <w:rPr>
                <w:sz w:val="18"/>
                <w:szCs w:val="18"/>
              </w:rPr>
            </w:pPr>
            <w:r w:rsidRPr="00DB125A">
              <w:rPr>
                <w:sz w:val="18"/>
                <w:szCs w:val="18"/>
              </w:rPr>
              <w:t xml:space="preserve">Усть-Куломский филиал АО «КТК» по (согласованию) </w:t>
            </w: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3</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 xml:space="preserve">Корректировка схемы теплоснабжения </w:t>
            </w:r>
          </w:p>
        </w:tc>
        <w:tc>
          <w:tcPr>
            <w:tcW w:w="1053"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 схема</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450,0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434"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41"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5"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821"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Не предусмотрено</w:t>
            </w:r>
          </w:p>
        </w:tc>
        <w:tc>
          <w:tcPr>
            <w:tcW w:w="1163"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ind w:right="-100"/>
              <w:contextualSpacing/>
              <w:jc w:val="center"/>
              <w:rPr>
                <w:sz w:val="18"/>
                <w:szCs w:val="18"/>
              </w:rPr>
            </w:pPr>
            <w:r w:rsidRPr="00DB125A">
              <w:rPr>
                <w:sz w:val="18"/>
                <w:szCs w:val="18"/>
              </w:rPr>
              <w:t>Администрация СП «Керчомъя»</w:t>
            </w:r>
          </w:p>
        </w:tc>
      </w:tr>
      <w:tr w:rsidR="007552FB" w:rsidRPr="00DB125A" w:rsidTr="00A77253">
        <w:trPr>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p>
        </w:tc>
        <w:tc>
          <w:tcPr>
            <w:tcW w:w="9129" w:type="dxa"/>
            <w:gridSpan w:val="28"/>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b/>
                <w:sz w:val="18"/>
                <w:szCs w:val="18"/>
              </w:rPr>
            </w:pPr>
            <w:r w:rsidRPr="00DB125A">
              <w:rPr>
                <w:b/>
                <w:sz w:val="18"/>
                <w:szCs w:val="18"/>
              </w:rPr>
              <w:t>Мероприятия по развитию электроснабжения</w:t>
            </w:r>
          </w:p>
        </w:tc>
        <w:tc>
          <w:tcPr>
            <w:tcW w:w="1134"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r>
      <w:tr w:rsidR="007552FB" w:rsidRPr="00DB125A" w:rsidTr="00A77253">
        <w:trPr>
          <w:gridAfter w:val="1"/>
          <w:wAfter w:w="59" w:type="dxa"/>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lastRenderedPageBreak/>
              <w:t>1</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 xml:space="preserve">Реконструкция электросетей ВЛ-0,4 </w:t>
            </w:r>
            <w:proofErr w:type="spellStart"/>
            <w:r w:rsidRPr="00DB125A">
              <w:rPr>
                <w:sz w:val="18"/>
                <w:szCs w:val="18"/>
              </w:rPr>
              <w:t>кВ</w:t>
            </w:r>
            <w:proofErr w:type="spellEnd"/>
            <w:r w:rsidRPr="00DB125A">
              <w:rPr>
                <w:sz w:val="18"/>
                <w:szCs w:val="18"/>
              </w:rPr>
              <w:t xml:space="preserve"> </w:t>
            </w:r>
          </w:p>
        </w:tc>
        <w:tc>
          <w:tcPr>
            <w:tcW w:w="1053"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повышение надежности и качества электроснабжения</w:t>
            </w: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 xml:space="preserve">0,3 </w:t>
            </w:r>
            <w:proofErr w:type="spellStart"/>
            <w:r w:rsidRPr="00DB125A">
              <w:rPr>
                <w:sz w:val="18"/>
                <w:szCs w:val="18"/>
              </w:rPr>
              <w:t>мВТ</w:t>
            </w:r>
            <w:proofErr w:type="spellEnd"/>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4000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400</w:t>
            </w: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400</w:t>
            </w:r>
          </w:p>
        </w:tc>
        <w:tc>
          <w:tcPr>
            <w:tcW w:w="453"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400</w:t>
            </w: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400</w:t>
            </w: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400</w:t>
            </w:r>
          </w:p>
        </w:tc>
        <w:tc>
          <w:tcPr>
            <w:tcW w:w="661"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2000</w:t>
            </w:r>
          </w:p>
        </w:tc>
        <w:tc>
          <w:tcPr>
            <w:tcW w:w="85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32"/>
              <w:jc w:val="both"/>
              <w:rPr>
                <w:sz w:val="18"/>
                <w:szCs w:val="18"/>
              </w:rPr>
            </w:pPr>
            <w:r w:rsidRPr="00DB125A">
              <w:rPr>
                <w:sz w:val="18"/>
                <w:szCs w:val="18"/>
              </w:rPr>
              <w:t>внебюджетные средства</w:t>
            </w:r>
          </w:p>
        </w:tc>
        <w:tc>
          <w:tcPr>
            <w:tcW w:w="1075"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32"/>
              <w:jc w:val="both"/>
              <w:rPr>
                <w:sz w:val="18"/>
                <w:szCs w:val="18"/>
              </w:rPr>
            </w:pPr>
            <w:r w:rsidRPr="00DB125A">
              <w:rPr>
                <w:sz w:val="18"/>
                <w:szCs w:val="18"/>
              </w:rPr>
              <w:t>Усть-Куломский  филиал ЮЭС МРСК «Северо-Запада «Комиэнерго» (по согласованию)</w:t>
            </w:r>
          </w:p>
        </w:tc>
      </w:tr>
      <w:tr w:rsidR="007552FB" w:rsidRPr="00DB125A" w:rsidTr="00A77253">
        <w:trPr>
          <w:gridAfter w:val="1"/>
          <w:wAfter w:w="59" w:type="dxa"/>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2</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 xml:space="preserve">Реконструкция КТП-10/0,4 </w:t>
            </w:r>
            <w:proofErr w:type="spellStart"/>
            <w:r w:rsidRPr="00DB125A">
              <w:rPr>
                <w:sz w:val="18"/>
                <w:szCs w:val="18"/>
              </w:rPr>
              <w:t>кВ</w:t>
            </w:r>
            <w:proofErr w:type="spellEnd"/>
            <w:r w:rsidRPr="00DB125A">
              <w:rPr>
                <w:sz w:val="18"/>
                <w:szCs w:val="18"/>
              </w:rPr>
              <w:t xml:space="preserve"> </w:t>
            </w:r>
          </w:p>
        </w:tc>
        <w:tc>
          <w:tcPr>
            <w:tcW w:w="1053" w:type="dxa"/>
            <w:tcBorders>
              <w:left w:val="single" w:sz="4" w:space="0" w:color="auto"/>
              <w:bottom w:val="single" w:sz="4" w:space="0" w:color="auto"/>
              <w:right w:val="single" w:sz="4" w:space="0" w:color="auto"/>
            </w:tcBorders>
          </w:tcPr>
          <w:p w:rsidR="003279B9" w:rsidRPr="00DB125A" w:rsidRDefault="003279B9" w:rsidP="003279B9">
            <w:pPr>
              <w:spacing w:before="120" w:after="60"/>
              <w:jc w:val="both"/>
              <w:rPr>
                <w:sz w:val="18"/>
                <w:szCs w:val="18"/>
              </w:rPr>
            </w:pP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 xml:space="preserve">1,0 </w:t>
            </w:r>
            <w:proofErr w:type="spellStart"/>
            <w:r w:rsidRPr="00DB125A">
              <w:rPr>
                <w:sz w:val="18"/>
                <w:szCs w:val="18"/>
              </w:rPr>
              <w:t>мВТ</w:t>
            </w:r>
            <w:proofErr w:type="spellEnd"/>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5000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500</w:t>
            </w: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500</w:t>
            </w:r>
          </w:p>
        </w:tc>
        <w:tc>
          <w:tcPr>
            <w:tcW w:w="453"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500</w:t>
            </w: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500</w:t>
            </w: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500</w:t>
            </w:r>
          </w:p>
        </w:tc>
        <w:tc>
          <w:tcPr>
            <w:tcW w:w="661"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2500</w:t>
            </w:r>
          </w:p>
        </w:tc>
        <w:tc>
          <w:tcPr>
            <w:tcW w:w="85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32"/>
              <w:jc w:val="both"/>
              <w:rPr>
                <w:sz w:val="18"/>
                <w:szCs w:val="18"/>
              </w:rPr>
            </w:pPr>
            <w:r w:rsidRPr="00DB125A">
              <w:rPr>
                <w:sz w:val="18"/>
                <w:szCs w:val="18"/>
              </w:rPr>
              <w:t>внебюджетные средства</w:t>
            </w:r>
          </w:p>
        </w:tc>
        <w:tc>
          <w:tcPr>
            <w:tcW w:w="1075"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32"/>
              <w:jc w:val="both"/>
              <w:rPr>
                <w:sz w:val="18"/>
                <w:szCs w:val="18"/>
              </w:rPr>
            </w:pPr>
            <w:r w:rsidRPr="00DB125A">
              <w:rPr>
                <w:sz w:val="18"/>
                <w:szCs w:val="18"/>
              </w:rPr>
              <w:t>Усть-Куломский  филиал ЮЭС МРСК «Северо-Запада «Комиэнерго» (по согласованию)</w:t>
            </w:r>
          </w:p>
        </w:tc>
      </w:tr>
      <w:tr w:rsidR="007552FB" w:rsidRPr="00DB125A" w:rsidTr="00A77253">
        <w:trPr>
          <w:gridAfter w:val="1"/>
          <w:wAfter w:w="59" w:type="dxa"/>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3</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r w:rsidRPr="00DB125A">
              <w:rPr>
                <w:sz w:val="18"/>
                <w:szCs w:val="18"/>
              </w:rPr>
              <w:t>Разработка схемы электроснабжения</w:t>
            </w:r>
          </w:p>
        </w:tc>
        <w:tc>
          <w:tcPr>
            <w:tcW w:w="1053" w:type="dxa"/>
            <w:tcBorders>
              <w:left w:val="single" w:sz="4" w:space="0" w:color="auto"/>
              <w:bottom w:val="single" w:sz="4" w:space="0" w:color="auto"/>
              <w:right w:val="single" w:sz="4" w:space="0" w:color="auto"/>
            </w:tcBorders>
          </w:tcPr>
          <w:p w:rsidR="003279B9" w:rsidRPr="00DB125A" w:rsidRDefault="003279B9" w:rsidP="003279B9">
            <w:pPr>
              <w:spacing w:before="120" w:after="60"/>
              <w:jc w:val="both"/>
              <w:rPr>
                <w:sz w:val="18"/>
                <w:szCs w:val="18"/>
              </w:rPr>
            </w:pP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50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p>
        </w:tc>
        <w:tc>
          <w:tcPr>
            <w:tcW w:w="453"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p>
        </w:tc>
        <w:tc>
          <w:tcPr>
            <w:tcW w:w="661"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both"/>
              <w:rPr>
                <w:sz w:val="18"/>
                <w:szCs w:val="18"/>
              </w:rPr>
            </w:pPr>
          </w:p>
        </w:tc>
        <w:tc>
          <w:tcPr>
            <w:tcW w:w="85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32"/>
              <w:jc w:val="center"/>
              <w:rPr>
                <w:sz w:val="18"/>
                <w:szCs w:val="18"/>
              </w:rPr>
            </w:pPr>
            <w:r w:rsidRPr="00DB125A">
              <w:rPr>
                <w:sz w:val="18"/>
                <w:szCs w:val="18"/>
              </w:rPr>
              <w:t>не предусмотрено</w:t>
            </w:r>
          </w:p>
        </w:tc>
        <w:tc>
          <w:tcPr>
            <w:tcW w:w="1075"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32"/>
              <w:jc w:val="both"/>
              <w:rPr>
                <w:sz w:val="18"/>
                <w:szCs w:val="18"/>
              </w:rPr>
            </w:pPr>
            <w:r w:rsidRPr="00DB125A">
              <w:rPr>
                <w:sz w:val="18"/>
                <w:szCs w:val="18"/>
              </w:rPr>
              <w:t>Администрация СП «Керчомъя»</w:t>
            </w:r>
          </w:p>
        </w:tc>
      </w:tr>
      <w:tr w:rsidR="007552FB" w:rsidRPr="00DB125A" w:rsidTr="00A77253">
        <w:trPr>
          <w:gridAfter w:val="3"/>
          <w:wAfter w:w="898" w:type="dxa"/>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p>
        </w:tc>
        <w:tc>
          <w:tcPr>
            <w:tcW w:w="9129" w:type="dxa"/>
            <w:gridSpan w:val="28"/>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b/>
                <w:sz w:val="18"/>
                <w:szCs w:val="18"/>
              </w:rPr>
            </w:pPr>
            <w:r w:rsidRPr="00DB125A">
              <w:rPr>
                <w:b/>
                <w:sz w:val="18"/>
                <w:szCs w:val="18"/>
              </w:rPr>
              <w:t>Мероприятия по развитию объектов утилизации ТБО</w:t>
            </w:r>
          </w:p>
        </w:tc>
        <w:tc>
          <w:tcPr>
            <w:tcW w:w="2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r>
      <w:tr w:rsidR="007552FB" w:rsidRPr="00DB125A" w:rsidTr="00A77253">
        <w:trPr>
          <w:gridAfter w:val="2"/>
          <w:wAfter w:w="112" w:type="dxa"/>
          <w:trHeight w:val="146"/>
        </w:trPr>
        <w:tc>
          <w:tcPr>
            <w:tcW w:w="5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after="120"/>
              <w:rPr>
                <w:sz w:val="18"/>
                <w:szCs w:val="18"/>
              </w:rPr>
            </w:pPr>
            <w:r w:rsidRPr="00DB125A">
              <w:rPr>
                <w:sz w:val="18"/>
                <w:szCs w:val="18"/>
              </w:rPr>
              <w:t>1</w:t>
            </w:r>
          </w:p>
        </w:tc>
        <w:tc>
          <w:tcPr>
            <w:tcW w:w="2111"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widowControl w:val="0"/>
              <w:autoSpaceDE w:val="0"/>
              <w:autoSpaceDN w:val="0"/>
              <w:adjustRightInd w:val="0"/>
              <w:spacing w:before="120" w:after="60"/>
              <w:ind w:firstLine="34"/>
              <w:jc w:val="both"/>
              <w:rPr>
                <w:sz w:val="18"/>
                <w:szCs w:val="18"/>
              </w:rPr>
            </w:pPr>
            <w:r w:rsidRPr="00DB125A">
              <w:rPr>
                <w:sz w:val="18"/>
                <w:szCs w:val="18"/>
              </w:rPr>
              <w:t xml:space="preserve">Строительство объектов размещения (полигонов, площадок хранения) твердых бытовых и промышленных отходов для обеспечения </w:t>
            </w:r>
            <w:proofErr w:type="spellStart"/>
            <w:r w:rsidRPr="00DB125A">
              <w:rPr>
                <w:sz w:val="18"/>
                <w:szCs w:val="18"/>
              </w:rPr>
              <w:t>экологичной</w:t>
            </w:r>
            <w:proofErr w:type="spellEnd"/>
            <w:r w:rsidRPr="00DB125A">
              <w:rPr>
                <w:sz w:val="18"/>
                <w:szCs w:val="18"/>
              </w:rPr>
              <w:t xml:space="preserve"> и эффективной утилизации отходов </w:t>
            </w:r>
          </w:p>
        </w:tc>
        <w:tc>
          <w:tcPr>
            <w:tcW w:w="1053" w:type="dxa"/>
            <w:tcBorders>
              <w:top w:val="single" w:sz="4" w:space="0" w:color="auto"/>
              <w:left w:val="single" w:sz="4" w:space="0" w:color="auto"/>
              <w:right w:val="single" w:sz="4" w:space="0" w:color="auto"/>
            </w:tcBorders>
          </w:tcPr>
          <w:p w:rsidR="003279B9" w:rsidRPr="00DB125A" w:rsidRDefault="003279B9" w:rsidP="003279B9">
            <w:pPr>
              <w:ind w:left="-26"/>
              <w:jc w:val="both"/>
              <w:rPr>
                <w:sz w:val="18"/>
                <w:szCs w:val="18"/>
              </w:rPr>
            </w:pPr>
            <w:r w:rsidRPr="00DB125A">
              <w:rPr>
                <w:sz w:val="18"/>
                <w:szCs w:val="18"/>
              </w:rPr>
              <w:t xml:space="preserve">улучшение </w:t>
            </w:r>
            <w:proofErr w:type="gramStart"/>
            <w:r w:rsidRPr="00DB125A">
              <w:rPr>
                <w:sz w:val="18"/>
                <w:szCs w:val="18"/>
              </w:rPr>
              <w:t>сани-тарного</w:t>
            </w:r>
            <w:proofErr w:type="gramEnd"/>
            <w:r w:rsidRPr="00DB125A">
              <w:rPr>
                <w:sz w:val="18"/>
                <w:szCs w:val="18"/>
              </w:rPr>
              <w:t xml:space="preserve"> состояния  территорий.</w:t>
            </w:r>
          </w:p>
          <w:p w:rsidR="003279B9" w:rsidRPr="00DB125A" w:rsidRDefault="003279B9" w:rsidP="003279B9">
            <w:pPr>
              <w:widowControl w:val="0"/>
              <w:autoSpaceDE w:val="0"/>
              <w:autoSpaceDN w:val="0"/>
              <w:adjustRightInd w:val="0"/>
              <w:spacing w:before="120" w:after="60"/>
              <w:ind w:firstLine="34"/>
              <w:jc w:val="both"/>
              <w:rPr>
                <w:sz w:val="18"/>
                <w:szCs w:val="18"/>
              </w:rPr>
            </w:pPr>
          </w:p>
        </w:tc>
        <w:tc>
          <w:tcPr>
            <w:tcW w:w="1054"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100 тыс.</w:t>
            </w:r>
          </w:p>
          <w:p w:rsidR="003279B9" w:rsidRPr="00DB125A" w:rsidRDefault="003279B9" w:rsidP="003279B9">
            <w:pPr>
              <w:jc w:val="center"/>
              <w:rPr>
                <w:sz w:val="18"/>
                <w:szCs w:val="18"/>
              </w:rPr>
            </w:pPr>
            <w:proofErr w:type="spellStart"/>
            <w:r w:rsidRPr="00DB125A">
              <w:rPr>
                <w:sz w:val="18"/>
                <w:szCs w:val="18"/>
              </w:rPr>
              <w:t>куб.м</w:t>
            </w:r>
            <w:proofErr w:type="spellEnd"/>
            <w:r w:rsidRPr="00DB125A">
              <w:rPr>
                <w:sz w:val="18"/>
                <w:szCs w:val="18"/>
              </w:rPr>
              <w:t>.</w:t>
            </w:r>
          </w:p>
        </w:tc>
        <w:tc>
          <w:tcPr>
            <w:tcW w:w="669"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60000</w:t>
            </w:r>
          </w:p>
        </w:tc>
        <w:tc>
          <w:tcPr>
            <w:tcW w:w="536"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670" w:type="dxa"/>
            <w:gridSpan w:val="3"/>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464"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4"/>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536"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402" w:type="dxa"/>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p>
        </w:tc>
        <w:tc>
          <w:tcPr>
            <w:tcW w:w="1098" w:type="dxa"/>
            <w:gridSpan w:val="5"/>
            <w:tcBorders>
              <w:top w:val="single" w:sz="4" w:space="0" w:color="auto"/>
              <w:left w:val="single" w:sz="4" w:space="0" w:color="auto"/>
              <w:bottom w:val="single" w:sz="4" w:space="0" w:color="auto"/>
              <w:right w:val="single" w:sz="4" w:space="0" w:color="auto"/>
            </w:tcBorders>
          </w:tcPr>
          <w:p w:rsidR="003279B9" w:rsidRPr="00DB125A" w:rsidRDefault="003279B9" w:rsidP="003279B9">
            <w:pPr>
              <w:spacing w:before="120" w:after="60"/>
              <w:ind w:firstLine="13"/>
              <w:jc w:val="both"/>
              <w:rPr>
                <w:sz w:val="18"/>
                <w:szCs w:val="18"/>
              </w:rPr>
            </w:pPr>
            <w:r w:rsidRPr="00DB125A">
              <w:rPr>
                <w:sz w:val="18"/>
                <w:szCs w:val="18"/>
              </w:rPr>
              <w:t>не предусмотрено</w:t>
            </w:r>
          </w:p>
        </w:tc>
        <w:tc>
          <w:tcPr>
            <w:tcW w:w="1022" w:type="dxa"/>
            <w:gridSpan w:val="2"/>
            <w:tcBorders>
              <w:top w:val="single" w:sz="4" w:space="0" w:color="auto"/>
              <w:left w:val="single" w:sz="4" w:space="0" w:color="auto"/>
              <w:bottom w:val="single" w:sz="4" w:space="0" w:color="auto"/>
              <w:right w:val="single" w:sz="4" w:space="0" w:color="auto"/>
            </w:tcBorders>
          </w:tcPr>
          <w:p w:rsidR="003279B9" w:rsidRPr="00DB125A" w:rsidRDefault="003279B9" w:rsidP="003279B9">
            <w:pPr>
              <w:jc w:val="center"/>
              <w:rPr>
                <w:sz w:val="18"/>
                <w:szCs w:val="18"/>
              </w:rPr>
            </w:pPr>
            <w:r w:rsidRPr="00DB125A">
              <w:rPr>
                <w:sz w:val="18"/>
                <w:szCs w:val="18"/>
              </w:rPr>
              <w:t>Администрация СП «Керчомъя»</w:t>
            </w:r>
          </w:p>
        </w:tc>
      </w:tr>
    </w:tbl>
    <w:p w:rsidR="003279B9" w:rsidRPr="00DB125A" w:rsidRDefault="003279B9" w:rsidP="003279B9">
      <w:pPr>
        <w:spacing w:before="120" w:after="60"/>
        <w:ind w:firstLine="720"/>
        <w:jc w:val="both"/>
        <w:rPr>
          <w:sz w:val="18"/>
          <w:szCs w:val="18"/>
        </w:rPr>
      </w:pPr>
    </w:p>
    <w:p w:rsidR="003279B9" w:rsidRPr="00DB125A" w:rsidRDefault="003279B9" w:rsidP="003279B9">
      <w:pPr>
        <w:autoSpaceDE w:val="0"/>
        <w:autoSpaceDN w:val="0"/>
        <w:adjustRightInd w:val="0"/>
        <w:ind w:firstLine="567"/>
        <w:jc w:val="both"/>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DB125A" w:rsidRDefault="003279B9" w:rsidP="003279B9">
      <w:pPr>
        <w:autoSpaceDE w:val="0"/>
        <w:autoSpaceDN w:val="0"/>
        <w:adjustRightInd w:val="0"/>
        <w:ind w:firstLine="567"/>
        <w:jc w:val="right"/>
        <w:rPr>
          <w:sz w:val="18"/>
          <w:szCs w:val="18"/>
        </w:rPr>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3279B9" w:rsidRDefault="003279B9" w:rsidP="003279B9">
      <w:pPr>
        <w:autoSpaceDE w:val="0"/>
        <w:autoSpaceDN w:val="0"/>
        <w:adjustRightInd w:val="0"/>
        <w:ind w:firstLine="567"/>
        <w:jc w:val="right"/>
      </w:pPr>
    </w:p>
    <w:p w:rsidR="003279B9" w:rsidRPr="006C6C56" w:rsidRDefault="003279B9" w:rsidP="006C6C56">
      <w:pPr>
        <w:rPr>
          <w:sz w:val="28"/>
          <w:szCs w:val="28"/>
        </w:rPr>
      </w:pPr>
    </w:p>
    <w:p w:rsidR="007C0529" w:rsidRPr="006C6C56" w:rsidRDefault="007C0529" w:rsidP="007C0529">
      <w:pPr>
        <w:jc w:val="both"/>
        <w:rPr>
          <w:sz w:val="28"/>
          <w:szCs w:val="28"/>
        </w:rPr>
      </w:pPr>
    </w:p>
    <w:p w:rsidR="007C0529" w:rsidRPr="006C6C56" w:rsidRDefault="007C0529" w:rsidP="007C0529">
      <w:pPr>
        <w:jc w:val="both"/>
        <w:rPr>
          <w:sz w:val="28"/>
          <w:szCs w:val="28"/>
        </w:rPr>
      </w:pPr>
    </w:p>
    <w:p w:rsidR="007F6093" w:rsidRDefault="007F6093" w:rsidP="007F6093">
      <w:pPr>
        <w:pStyle w:val="ConsPlusTitle"/>
        <w:widowControl/>
        <w:jc w:val="center"/>
        <w:rPr>
          <w:sz w:val="24"/>
          <w:szCs w:val="24"/>
        </w:rPr>
      </w:pPr>
    </w:p>
    <w:p w:rsidR="007F6093" w:rsidRDefault="007F6093" w:rsidP="007F6093">
      <w:pPr>
        <w:autoSpaceDE w:val="0"/>
        <w:autoSpaceDN w:val="0"/>
        <w:adjustRightInd w:val="0"/>
        <w:jc w:val="center"/>
      </w:pPr>
    </w:p>
    <w:p w:rsidR="007F6093" w:rsidRDefault="007F6093" w:rsidP="007F6093">
      <w:pPr>
        <w:autoSpaceDE w:val="0"/>
        <w:autoSpaceDN w:val="0"/>
        <w:adjustRightInd w:val="0"/>
        <w:ind w:firstLine="540"/>
        <w:jc w:val="both"/>
      </w:pPr>
    </w:p>
    <w:p w:rsidR="007F6093" w:rsidRDefault="007F6093" w:rsidP="007F6093">
      <w:pPr>
        <w:autoSpaceDE w:val="0"/>
        <w:autoSpaceDN w:val="0"/>
        <w:adjustRightInd w:val="0"/>
        <w:ind w:firstLine="540"/>
        <w:jc w:val="both"/>
      </w:pPr>
    </w:p>
    <w:p w:rsidR="007F6093" w:rsidRPr="007A38DA" w:rsidRDefault="007F6093" w:rsidP="007F6093">
      <w:r>
        <w:t xml:space="preserve"> </w:t>
      </w:r>
    </w:p>
    <w:p w:rsidR="00880131" w:rsidRPr="007A38DA" w:rsidRDefault="00880131" w:rsidP="007F6093"/>
    <w:p w:rsidR="007F6093" w:rsidRDefault="007F6093" w:rsidP="007F6093"/>
    <w:p w:rsidR="003A2A18" w:rsidRDefault="003A2A18" w:rsidP="00A36ECF">
      <w:pPr>
        <w:jc w:val="both"/>
      </w:pPr>
    </w:p>
    <w:p w:rsidR="00D51776" w:rsidRPr="00A36ECF" w:rsidRDefault="00D51776" w:rsidP="00A36ECF">
      <w:pPr>
        <w:jc w:val="both"/>
      </w:pPr>
    </w:p>
    <w:sectPr w:rsidR="00D51776" w:rsidRPr="00A36ECF" w:rsidSect="003279B9">
      <w:pgSz w:w="11910" w:h="16840"/>
      <w:pgMar w:top="1134" w:right="995" w:bottom="28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03D" w:rsidRDefault="00A0703D" w:rsidP="00A36ECF">
      <w:r>
        <w:separator/>
      </w:r>
    </w:p>
  </w:endnote>
  <w:endnote w:type="continuationSeparator" w:id="0">
    <w:p w:rsidR="00A0703D" w:rsidRDefault="00A0703D" w:rsidP="00A36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DaneHelveticaNeue">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MT">
    <w:altName w:val="MS Gothic"/>
    <w:panose1 w:val="00000000000000000000"/>
    <w:charset w:val="CC"/>
    <w:family w:val="auto"/>
    <w:notTrueType/>
    <w:pitch w:val="default"/>
    <w:sig w:usb0="00000000" w:usb1="08070000" w:usb2="00000010" w:usb3="00000000" w:csb0="00020005"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B9" w:rsidRDefault="003279B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B9" w:rsidRDefault="003279B9">
    <w:pPr>
      <w:pStyle w:val="af4"/>
      <w:jc w:val="right"/>
    </w:pPr>
    <w:r>
      <w:fldChar w:fldCharType="begin"/>
    </w:r>
    <w:r>
      <w:instrText xml:space="preserve"> PAGE   \* MERGEFORMAT </w:instrText>
    </w:r>
    <w:r>
      <w:fldChar w:fldCharType="separate"/>
    </w:r>
    <w:r w:rsidR="009850B0">
      <w:rPr>
        <w:noProof/>
      </w:rPr>
      <w:t>46</w:t>
    </w:r>
    <w:r>
      <w:fldChar w:fldCharType="end"/>
    </w:r>
  </w:p>
  <w:p w:rsidR="003279B9" w:rsidRDefault="003279B9">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B9" w:rsidRDefault="003279B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03D" w:rsidRDefault="00A0703D" w:rsidP="00A36ECF">
      <w:r>
        <w:separator/>
      </w:r>
    </w:p>
  </w:footnote>
  <w:footnote w:type="continuationSeparator" w:id="0">
    <w:p w:rsidR="00A0703D" w:rsidRDefault="00A0703D" w:rsidP="00A36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B9" w:rsidRDefault="003279B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B9" w:rsidRDefault="003279B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B9" w:rsidRDefault="003279B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6pt;height:9.6pt" o:bullet="t">
        <v:imagedata r:id="rId1" o:title="clip_image001"/>
      </v:shape>
    </w:pict>
  </w:numPicBullet>
  <w:abstractNum w:abstractNumId="0">
    <w:nsid w:val="00000016"/>
    <w:multiLevelType w:val="singleLevel"/>
    <w:tmpl w:val="00000016"/>
    <w:name w:val="WW8Num22"/>
    <w:lvl w:ilvl="0">
      <w:start w:val="1"/>
      <w:numFmt w:val="bullet"/>
      <w:lvlText w:val=""/>
      <w:lvlJc w:val="left"/>
      <w:pPr>
        <w:tabs>
          <w:tab w:val="num" w:pos="720"/>
        </w:tabs>
        <w:ind w:left="720" w:hanging="360"/>
      </w:pPr>
      <w:rPr>
        <w:rFonts w:ascii="Symbol" w:hAnsi="Symbol" w:cs="Symbol"/>
        <w:color w:val="auto"/>
      </w:rPr>
    </w:lvl>
  </w:abstractNum>
  <w:abstractNum w:abstractNumId="1">
    <w:nsid w:val="00000019"/>
    <w:multiLevelType w:val="multilevel"/>
    <w:tmpl w:val="00000019"/>
    <w:name w:val="WW8Num27"/>
    <w:lvl w:ilvl="0">
      <w:start w:val="1"/>
      <w:numFmt w:val="decimal"/>
      <w:lvlText w:val="%1"/>
      <w:lvlJc w:val="left"/>
      <w:pPr>
        <w:tabs>
          <w:tab w:val="num" w:pos="360"/>
        </w:tabs>
        <w:ind w:left="360" w:hanging="360"/>
      </w:pPr>
      <w:rPr>
        <w:b/>
      </w:rPr>
    </w:lvl>
    <w:lvl w:ilvl="1">
      <w:start w:val="1"/>
      <w:numFmt w:val="decimal"/>
      <w:lvlText w:val="%1.%2"/>
      <w:lvlJc w:val="left"/>
      <w:pPr>
        <w:tabs>
          <w:tab w:val="num" w:pos="1080"/>
        </w:tabs>
        <w:ind w:left="1080" w:hanging="360"/>
      </w:pPr>
      <w:rPr>
        <w:b/>
      </w:rPr>
    </w:lvl>
    <w:lvl w:ilvl="2">
      <w:start w:val="1"/>
      <w:numFmt w:val="decimal"/>
      <w:lvlText w:val="%1.%2.%3"/>
      <w:lvlJc w:val="left"/>
      <w:pPr>
        <w:tabs>
          <w:tab w:val="num" w:pos="1440"/>
        </w:tabs>
        <w:ind w:left="1440" w:hanging="720"/>
      </w:pPr>
      <w:rPr>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00023"/>
    <w:multiLevelType w:val="multilevel"/>
    <w:tmpl w:val="00000023"/>
    <w:lvl w:ilvl="0">
      <w:start w:val="1"/>
      <w:numFmt w:val="bullet"/>
      <w:pStyle w:val="S4"/>
      <w:lvlText w:val=""/>
      <w:lvlJc w:val="left"/>
      <w:pPr>
        <w:tabs>
          <w:tab w:val="num" w:pos="3346"/>
        </w:tabs>
        <w:ind w:left="3346" w:hanging="360"/>
      </w:pPr>
      <w:rPr>
        <w:rFonts w:ascii="Symbol" w:hAnsi="Symbol"/>
        <w:color w:val="auto"/>
      </w:rPr>
    </w:lvl>
    <w:lvl w:ilvl="1">
      <w:start w:val="1"/>
      <w:numFmt w:val="bullet"/>
      <w:lvlText w:val=""/>
      <w:lvlJc w:val="left"/>
      <w:pPr>
        <w:tabs>
          <w:tab w:val="num" w:pos="2149"/>
        </w:tabs>
        <w:ind w:left="2149" w:hanging="360"/>
      </w:pPr>
      <w:rPr>
        <w:rFonts w:ascii="Symbol" w:hAnsi="Symbol"/>
        <w:color w:val="auto"/>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3">
    <w:nsid w:val="00000029"/>
    <w:multiLevelType w:val="singleLevel"/>
    <w:tmpl w:val="00000029"/>
    <w:name w:val="WW8Num46"/>
    <w:lvl w:ilvl="0">
      <w:start w:val="1"/>
      <w:numFmt w:val="bullet"/>
      <w:pStyle w:val="a"/>
      <w:lvlText w:val=""/>
      <w:lvlJc w:val="left"/>
      <w:pPr>
        <w:tabs>
          <w:tab w:val="num" w:pos="1211"/>
        </w:tabs>
        <w:ind w:left="1211" w:hanging="360"/>
      </w:pPr>
      <w:rPr>
        <w:rFonts w:ascii="Symbol" w:hAnsi="Symbol"/>
      </w:rPr>
    </w:lvl>
  </w:abstractNum>
  <w:abstractNum w:abstractNumId="4">
    <w:nsid w:val="05C62BDF"/>
    <w:multiLevelType w:val="hybridMultilevel"/>
    <w:tmpl w:val="65D2BD1A"/>
    <w:lvl w:ilvl="0" w:tplc="35CE7C62">
      <w:numFmt w:val="bullet"/>
      <w:pStyle w:val="1"/>
      <w:lvlText w:val="-"/>
      <w:lvlJc w:val="left"/>
      <w:pPr>
        <w:ind w:left="112" w:hanging="219"/>
      </w:pPr>
      <w:rPr>
        <w:rFonts w:ascii="Times New Roman" w:eastAsia="Times New Roman" w:hAnsi="Times New Roman" w:cs="Times New Roman" w:hint="default"/>
        <w:w w:val="100"/>
        <w:sz w:val="28"/>
      </w:rPr>
    </w:lvl>
    <w:lvl w:ilvl="1" w:tplc="5AB684BA">
      <w:numFmt w:val="bullet"/>
      <w:lvlText w:val="•"/>
      <w:lvlJc w:val="left"/>
      <w:pPr>
        <w:ind w:left="1150" w:hanging="219"/>
      </w:pPr>
    </w:lvl>
    <w:lvl w:ilvl="2" w:tplc="3E826F2E">
      <w:numFmt w:val="bullet"/>
      <w:lvlText w:val="•"/>
      <w:lvlJc w:val="left"/>
      <w:pPr>
        <w:ind w:left="2180" w:hanging="219"/>
      </w:pPr>
    </w:lvl>
    <w:lvl w:ilvl="3" w:tplc="D376E6EC">
      <w:numFmt w:val="bullet"/>
      <w:lvlText w:val="•"/>
      <w:lvlJc w:val="left"/>
      <w:pPr>
        <w:ind w:left="3211" w:hanging="219"/>
      </w:pPr>
    </w:lvl>
    <w:lvl w:ilvl="4" w:tplc="8302713C">
      <w:numFmt w:val="bullet"/>
      <w:lvlText w:val="•"/>
      <w:lvlJc w:val="left"/>
      <w:pPr>
        <w:ind w:left="4241" w:hanging="219"/>
      </w:pPr>
    </w:lvl>
    <w:lvl w:ilvl="5" w:tplc="94A863F8">
      <w:numFmt w:val="bullet"/>
      <w:lvlText w:val="•"/>
      <w:lvlJc w:val="left"/>
      <w:pPr>
        <w:ind w:left="5272" w:hanging="219"/>
      </w:pPr>
    </w:lvl>
    <w:lvl w:ilvl="6" w:tplc="A1E0863E">
      <w:numFmt w:val="bullet"/>
      <w:lvlText w:val="•"/>
      <w:lvlJc w:val="left"/>
      <w:pPr>
        <w:ind w:left="6302" w:hanging="219"/>
      </w:pPr>
    </w:lvl>
    <w:lvl w:ilvl="7" w:tplc="8C2616CA">
      <w:numFmt w:val="bullet"/>
      <w:lvlText w:val="•"/>
      <w:lvlJc w:val="left"/>
      <w:pPr>
        <w:ind w:left="7332" w:hanging="219"/>
      </w:pPr>
    </w:lvl>
    <w:lvl w:ilvl="8" w:tplc="9E909F38">
      <w:numFmt w:val="bullet"/>
      <w:lvlText w:val="•"/>
      <w:lvlJc w:val="left"/>
      <w:pPr>
        <w:ind w:left="8363" w:hanging="219"/>
      </w:pPr>
    </w:lvl>
  </w:abstractNum>
  <w:abstractNum w:abstractNumId="5">
    <w:nsid w:val="0F2E0E43"/>
    <w:multiLevelType w:val="hybridMultilevel"/>
    <w:tmpl w:val="255EEBAE"/>
    <w:lvl w:ilvl="0" w:tplc="A61625E4">
      <w:start w:val="1"/>
      <w:numFmt w:val="decimal"/>
      <w:lvlText w:val="%1)"/>
      <w:lvlJc w:val="left"/>
      <w:pPr>
        <w:ind w:left="1304" w:hanging="360"/>
      </w:pPr>
      <w:rPr>
        <w:rFonts w:hint="default"/>
      </w:rPr>
    </w:lvl>
    <w:lvl w:ilvl="1" w:tplc="04190019" w:tentative="1">
      <w:start w:val="1"/>
      <w:numFmt w:val="lowerLetter"/>
      <w:lvlText w:val="%2."/>
      <w:lvlJc w:val="left"/>
      <w:pPr>
        <w:ind w:left="2024" w:hanging="360"/>
      </w:pPr>
    </w:lvl>
    <w:lvl w:ilvl="2" w:tplc="0419001B" w:tentative="1">
      <w:start w:val="1"/>
      <w:numFmt w:val="lowerRoman"/>
      <w:lvlText w:val="%3."/>
      <w:lvlJc w:val="right"/>
      <w:pPr>
        <w:ind w:left="2744" w:hanging="180"/>
      </w:pPr>
    </w:lvl>
    <w:lvl w:ilvl="3" w:tplc="0419000F" w:tentative="1">
      <w:start w:val="1"/>
      <w:numFmt w:val="decimal"/>
      <w:lvlText w:val="%4."/>
      <w:lvlJc w:val="left"/>
      <w:pPr>
        <w:ind w:left="3464" w:hanging="360"/>
      </w:pPr>
    </w:lvl>
    <w:lvl w:ilvl="4" w:tplc="04190019" w:tentative="1">
      <w:start w:val="1"/>
      <w:numFmt w:val="lowerLetter"/>
      <w:lvlText w:val="%5."/>
      <w:lvlJc w:val="left"/>
      <w:pPr>
        <w:ind w:left="4184" w:hanging="360"/>
      </w:pPr>
    </w:lvl>
    <w:lvl w:ilvl="5" w:tplc="0419001B" w:tentative="1">
      <w:start w:val="1"/>
      <w:numFmt w:val="lowerRoman"/>
      <w:lvlText w:val="%6."/>
      <w:lvlJc w:val="right"/>
      <w:pPr>
        <w:ind w:left="4904" w:hanging="180"/>
      </w:pPr>
    </w:lvl>
    <w:lvl w:ilvl="6" w:tplc="0419000F" w:tentative="1">
      <w:start w:val="1"/>
      <w:numFmt w:val="decimal"/>
      <w:lvlText w:val="%7."/>
      <w:lvlJc w:val="left"/>
      <w:pPr>
        <w:ind w:left="5624" w:hanging="360"/>
      </w:pPr>
    </w:lvl>
    <w:lvl w:ilvl="7" w:tplc="04190019" w:tentative="1">
      <w:start w:val="1"/>
      <w:numFmt w:val="lowerLetter"/>
      <w:lvlText w:val="%8."/>
      <w:lvlJc w:val="left"/>
      <w:pPr>
        <w:ind w:left="6344" w:hanging="360"/>
      </w:pPr>
    </w:lvl>
    <w:lvl w:ilvl="8" w:tplc="0419001B" w:tentative="1">
      <w:start w:val="1"/>
      <w:numFmt w:val="lowerRoman"/>
      <w:lvlText w:val="%9."/>
      <w:lvlJc w:val="right"/>
      <w:pPr>
        <w:ind w:left="7064" w:hanging="180"/>
      </w:pPr>
    </w:lvl>
  </w:abstractNum>
  <w:abstractNum w:abstractNumId="6">
    <w:nsid w:val="0FA67F56"/>
    <w:multiLevelType w:val="hybridMultilevel"/>
    <w:tmpl w:val="D2523B42"/>
    <w:lvl w:ilvl="0" w:tplc="C87614AC">
      <w:start w:val="1"/>
      <w:numFmt w:val="decimal"/>
      <w:lvlText w:val="%1."/>
      <w:lvlJc w:val="left"/>
      <w:pPr>
        <w:ind w:left="396" w:hanging="425"/>
      </w:pPr>
      <w:rPr>
        <w:rFonts w:ascii="Times New Roman" w:eastAsia="Times New Roman" w:hAnsi="Times New Roman" w:cs="Times New Roman" w:hint="default"/>
        <w:spacing w:val="0"/>
        <w:w w:val="100"/>
        <w:sz w:val="28"/>
        <w:szCs w:val="28"/>
      </w:rPr>
    </w:lvl>
    <w:lvl w:ilvl="1" w:tplc="752473C8">
      <w:numFmt w:val="bullet"/>
      <w:pStyle w:val="2"/>
      <w:lvlText w:val=""/>
      <w:lvlJc w:val="left"/>
      <w:pPr>
        <w:ind w:left="965" w:hanging="286"/>
      </w:pPr>
      <w:rPr>
        <w:rFonts w:ascii="Symbol" w:eastAsia="Times New Roman" w:hAnsi="Symbol" w:hint="default"/>
        <w:w w:val="100"/>
        <w:sz w:val="28"/>
      </w:rPr>
    </w:lvl>
    <w:lvl w:ilvl="2" w:tplc="2F0A0168">
      <w:numFmt w:val="bullet"/>
      <w:lvlText w:val="•"/>
      <w:lvlJc w:val="left"/>
      <w:pPr>
        <w:ind w:left="2011" w:hanging="286"/>
      </w:pPr>
    </w:lvl>
    <w:lvl w:ilvl="3" w:tplc="72EEB05E">
      <w:numFmt w:val="bullet"/>
      <w:lvlText w:val="•"/>
      <w:lvlJc w:val="left"/>
      <w:pPr>
        <w:ind w:left="3063" w:hanging="286"/>
      </w:pPr>
    </w:lvl>
    <w:lvl w:ilvl="4" w:tplc="730854DA">
      <w:numFmt w:val="bullet"/>
      <w:lvlText w:val="•"/>
      <w:lvlJc w:val="left"/>
      <w:pPr>
        <w:ind w:left="4114" w:hanging="286"/>
      </w:pPr>
    </w:lvl>
    <w:lvl w:ilvl="5" w:tplc="BA0C0A68">
      <w:numFmt w:val="bullet"/>
      <w:lvlText w:val="•"/>
      <w:lvlJc w:val="left"/>
      <w:pPr>
        <w:ind w:left="5166" w:hanging="286"/>
      </w:pPr>
    </w:lvl>
    <w:lvl w:ilvl="6" w:tplc="7680B146">
      <w:numFmt w:val="bullet"/>
      <w:lvlText w:val="•"/>
      <w:lvlJc w:val="left"/>
      <w:pPr>
        <w:ind w:left="6217" w:hanging="286"/>
      </w:pPr>
    </w:lvl>
    <w:lvl w:ilvl="7" w:tplc="41C47142">
      <w:numFmt w:val="bullet"/>
      <w:lvlText w:val="•"/>
      <w:lvlJc w:val="left"/>
      <w:pPr>
        <w:ind w:left="7269" w:hanging="286"/>
      </w:pPr>
    </w:lvl>
    <w:lvl w:ilvl="8" w:tplc="9162E16C">
      <w:numFmt w:val="bullet"/>
      <w:lvlText w:val="•"/>
      <w:lvlJc w:val="left"/>
      <w:pPr>
        <w:ind w:left="8320" w:hanging="286"/>
      </w:pPr>
    </w:lvl>
  </w:abstractNum>
  <w:abstractNum w:abstractNumId="7">
    <w:nsid w:val="16916FD0"/>
    <w:multiLevelType w:val="hybridMultilevel"/>
    <w:tmpl w:val="B928B206"/>
    <w:lvl w:ilvl="0" w:tplc="1C5426FE">
      <w:start w:val="1"/>
      <w:numFmt w:val="decimal"/>
      <w:pStyle w:val="20"/>
      <w:lvlText w:val="%1."/>
      <w:lvlJc w:val="left"/>
      <w:pPr>
        <w:ind w:left="509" w:hanging="397"/>
      </w:pPr>
      <w:rPr>
        <w:rFonts w:ascii="Times New Roman" w:eastAsia="Times New Roman" w:hAnsi="Times New Roman" w:cs="Times New Roman" w:hint="default"/>
        <w:b/>
        <w:bCs/>
        <w:spacing w:val="0"/>
        <w:w w:val="100"/>
        <w:sz w:val="28"/>
        <w:szCs w:val="28"/>
      </w:rPr>
    </w:lvl>
    <w:lvl w:ilvl="1" w:tplc="6764E926">
      <w:start w:val="1"/>
      <w:numFmt w:val="decimal"/>
      <w:lvlText w:val="%2."/>
      <w:lvlJc w:val="left"/>
      <w:pPr>
        <w:ind w:left="6447" w:hanging="351"/>
      </w:pPr>
      <w:rPr>
        <w:rFonts w:ascii="Times New Roman" w:eastAsia="Times New Roman" w:hAnsi="Times New Roman" w:cs="Times New Roman" w:hint="default"/>
        <w:spacing w:val="0"/>
        <w:w w:val="100"/>
        <w:sz w:val="28"/>
        <w:szCs w:val="28"/>
      </w:rPr>
    </w:lvl>
    <w:lvl w:ilvl="2" w:tplc="1B76DEE0">
      <w:numFmt w:val="bullet"/>
      <w:lvlText w:val=""/>
      <w:lvlJc w:val="left"/>
      <w:pPr>
        <w:ind w:left="965" w:hanging="286"/>
      </w:pPr>
      <w:rPr>
        <w:rFonts w:ascii="Symbol" w:eastAsia="Times New Roman" w:hAnsi="Symbol" w:hint="default"/>
        <w:w w:val="100"/>
        <w:sz w:val="28"/>
      </w:rPr>
    </w:lvl>
    <w:lvl w:ilvl="3" w:tplc="E35AB37C">
      <w:numFmt w:val="bullet"/>
      <w:lvlText w:val="•"/>
      <w:lvlJc w:val="left"/>
      <w:pPr>
        <w:ind w:left="2143" w:hanging="286"/>
      </w:pPr>
    </w:lvl>
    <w:lvl w:ilvl="4" w:tplc="37B221D6">
      <w:numFmt w:val="bullet"/>
      <w:lvlText w:val="•"/>
      <w:lvlJc w:val="left"/>
      <w:pPr>
        <w:ind w:left="3326" w:hanging="286"/>
      </w:pPr>
    </w:lvl>
    <w:lvl w:ilvl="5" w:tplc="7272E4AC">
      <w:numFmt w:val="bullet"/>
      <w:lvlText w:val="•"/>
      <w:lvlJc w:val="left"/>
      <w:pPr>
        <w:ind w:left="4509" w:hanging="286"/>
      </w:pPr>
    </w:lvl>
    <w:lvl w:ilvl="6" w:tplc="507E74CC">
      <w:numFmt w:val="bullet"/>
      <w:lvlText w:val="•"/>
      <w:lvlJc w:val="left"/>
      <w:pPr>
        <w:ind w:left="5692" w:hanging="286"/>
      </w:pPr>
    </w:lvl>
    <w:lvl w:ilvl="7" w:tplc="56A459AA">
      <w:numFmt w:val="bullet"/>
      <w:lvlText w:val="•"/>
      <w:lvlJc w:val="left"/>
      <w:pPr>
        <w:ind w:left="6875" w:hanging="286"/>
      </w:pPr>
    </w:lvl>
    <w:lvl w:ilvl="8" w:tplc="5DCCCC12">
      <w:numFmt w:val="bullet"/>
      <w:lvlText w:val="•"/>
      <w:lvlJc w:val="left"/>
      <w:pPr>
        <w:ind w:left="8058" w:hanging="286"/>
      </w:pPr>
    </w:lvl>
  </w:abstractNum>
  <w:abstractNum w:abstractNumId="8">
    <w:nsid w:val="174A3508"/>
    <w:multiLevelType w:val="hybridMultilevel"/>
    <w:tmpl w:val="7F487626"/>
    <w:lvl w:ilvl="0" w:tplc="292498BE">
      <w:numFmt w:val="bullet"/>
      <w:lvlText w:val=""/>
      <w:lvlJc w:val="left"/>
      <w:pPr>
        <w:ind w:left="965" w:hanging="286"/>
      </w:pPr>
      <w:rPr>
        <w:rFonts w:ascii="Symbol" w:eastAsia="Times New Roman" w:hAnsi="Symbol" w:hint="default"/>
        <w:w w:val="100"/>
        <w:sz w:val="28"/>
      </w:rPr>
    </w:lvl>
    <w:lvl w:ilvl="1" w:tplc="27C663A8">
      <w:numFmt w:val="bullet"/>
      <w:lvlText w:val="•"/>
      <w:lvlJc w:val="left"/>
      <w:pPr>
        <w:ind w:left="1906" w:hanging="286"/>
      </w:pPr>
    </w:lvl>
    <w:lvl w:ilvl="2" w:tplc="B47EC822">
      <w:numFmt w:val="bullet"/>
      <w:lvlText w:val="•"/>
      <w:lvlJc w:val="left"/>
      <w:pPr>
        <w:ind w:left="2852" w:hanging="286"/>
      </w:pPr>
    </w:lvl>
    <w:lvl w:ilvl="3" w:tplc="3C4EE08E">
      <w:numFmt w:val="bullet"/>
      <w:lvlText w:val="•"/>
      <w:lvlJc w:val="left"/>
      <w:pPr>
        <w:ind w:left="3799" w:hanging="286"/>
      </w:pPr>
    </w:lvl>
    <w:lvl w:ilvl="4" w:tplc="304086A0">
      <w:numFmt w:val="bullet"/>
      <w:lvlText w:val="•"/>
      <w:lvlJc w:val="left"/>
      <w:pPr>
        <w:ind w:left="4745" w:hanging="286"/>
      </w:pPr>
    </w:lvl>
    <w:lvl w:ilvl="5" w:tplc="2C8E8C26">
      <w:numFmt w:val="bullet"/>
      <w:lvlText w:val="•"/>
      <w:lvlJc w:val="left"/>
      <w:pPr>
        <w:ind w:left="5692" w:hanging="286"/>
      </w:pPr>
    </w:lvl>
    <w:lvl w:ilvl="6" w:tplc="367A569E">
      <w:numFmt w:val="bullet"/>
      <w:lvlText w:val="•"/>
      <w:lvlJc w:val="left"/>
      <w:pPr>
        <w:ind w:left="6638" w:hanging="286"/>
      </w:pPr>
    </w:lvl>
    <w:lvl w:ilvl="7" w:tplc="4496A870">
      <w:numFmt w:val="bullet"/>
      <w:lvlText w:val="•"/>
      <w:lvlJc w:val="left"/>
      <w:pPr>
        <w:ind w:left="7584" w:hanging="286"/>
      </w:pPr>
    </w:lvl>
    <w:lvl w:ilvl="8" w:tplc="67F6AF12">
      <w:numFmt w:val="bullet"/>
      <w:lvlText w:val="•"/>
      <w:lvlJc w:val="left"/>
      <w:pPr>
        <w:ind w:left="8531" w:hanging="286"/>
      </w:pPr>
    </w:lvl>
  </w:abstractNum>
  <w:abstractNum w:abstractNumId="9">
    <w:nsid w:val="17875CB5"/>
    <w:multiLevelType w:val="hybridMultilevel"/>
    <w:tmpl w:val="82184B2C"/>
    <w:lvl w:ilvl="0" w:tplc="04190001">
      <w:start w:val="1"/>
      <w:numFmt w:val="bullet"/>
      <w:lvlText w:val=""/>
      <w:lvlJc w:val="left"/>
      <w:pPr>
        <w:ind w:left="944" w:hanging="360"/>
      </w:pPr>
      <w:rPr>
        <w:rFonts w:ascii="Symbol" w:hAnsi="Symbol"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10">
    <w:nsid w:val="19D53680"/>
    <w:multiLevelType w:val="hybridMultilevel"/>
    <w:tmpl w:val="B20015DA"/>
    <w:lvl w:ilvl="0" w:tplc="FFFFFFFF">
      <w:start w:val="1"/>
      <w:numFmt w:val="bullet"/>
      <w:pStyle w:val="a0"/>
      <w:lvlText w:val=""/>
      <w:lvlJc w:val="left"/>
      <w:pPr>
        <w:tabs>
          <w:tab w:val="num" w:pos="2800"/>
        </w:tabs>
        <w:ind w:left="2800" w:hanging="360"/>
      </w:pPr>
      <w:rPr>
        <w:rFonts w:ascii="Symbol" w:hAnsi="Symbol" w:hint="default"/>
      </w:rPr>
    </w:lvl>
    <w:lvl w:ilvl="1" w:tplc="FFFFFFFF">
      <w:start w:val="1"/>
      <w:numFmt w:val="bullet"/>
      <w:lvlText w:val="o"/>
      <w:lvlJc w:val="left"/>
      <w:pPr>
        <w:tabs>
          <w:tab w:val="num" w:pos="3237"/>
        </w:tabs>
        <w:ind w:left="3237" w:hanging="360"/>
      </w:pPr>
      <w:rPr>
        <w:rFonts w:ascii="Courier New" w:hAnsi="Courier New" w:cs="Courier New" w:hint="default"/>
      </w:rPr>
    </w:lvl>
    <w:lvl w:ilvl="2" w:tplc="FFFFFFFF">
      <w:start w:val="1"/>
      <w:numFmt w:val="bullet"/>
      <w:lvlText w:val=""/>
      <w:lvlJc w:val="left"/>
      <w:pPr>
        <w:tabs>
          <w:tab w:val="num" w:pos="3957"/>
        </w:tabs>
        <w:ind w:left="3957" w:hanging="360"/>
      </w:pPr>
      <w:rPr>
        <w:rFonts w:ascii="Wingdings" w:hAnsi="Wingdings" w:hint="default"/>
      </w:rPr>
    </w:lvl>
    <w:lvl w:ilvl="3" w:tplc="FFFFFFFF">
      <w:start w:val="1"/>
      <w:numFmt w:val="bullet"/>
      <w:lvlText w:val=""/>
      <w:lvlJc w:val="left"/>
      <w:pPr>
        <w:tabs>
          <w:tab w:val="num" w:pos="4677"/>
        </w:tabs>
        <w:ind w:left="4677"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BCD4C7D"/>
    <w:multiLevelType w:val="multilevel"/>
    <w:tmpl w:val="14CC490E"/>
    <w:lvl w:ilvl="0">
      <w:start w:val="1"/>
      <w:numFmt w:val="decimal"/>
      <w:suff w:val="nothing"/>
      <w:lvlText w:val="Раздел %1."/>
      <w:lvlJc w:val="left"/>
      <w:pPr>
        <w:ind w:left="1424" w:hanging="432"/>
      </w:pPr>
    </w:lvl>
    <w:lvl w:ilvl="1">
      <w:start w:val="1"/>
      <w:numFmt w:val="bullet"/>
      <w:pStyle w:val="a1"/>
      <w:lvlText w:val=""/>
      <w:lvlJc w:val="left"/>
      <w:pPr>
        <w:tabs>
          <w:tab w:val="num" w:pos="927"/>
        </w:tabs>
        <w:ind w:left="927" w:hanging="360"/>
      </w:pPr>
      <w:rPr>
        <w:rFonts w:ascii="Symbol" w:hAnsi="Symbol" w:hint="default"/>
      </w:rPr>
    </w:lvl>
    <w:lvl w:ilvl="2">
      <w:start w:val="1"/>
      <w:numFmt w:val="decimal"/>
      <w:lvlText w:val="%1.%2.%3."/>
      <w:lvlJc w:val="left"/>
      <w:pPr>
        <w:tabs>
          <w:tab w:val="num" w:pos="1712"/>
        </w:tabs>
        <w:ind w:left="1712" w:hanging="720"/>
      </w:pPr>
    </w:lvl>
    <w:lvl w:ilvl="3">
      <w:start w:val="1"/>
      <w:numFmt w:val="decimal"/>
      <w:lvlText w:val="%1.%2.%3.%4."/>
      <w:lvlJc w:val="left"/>
      <w:pPr>
        <w:tabs>
          <w:tab w:val="num" w:pos="1856"/>
        </w:tabs>
        <w:ind w:left="1856" w:hanging="864"/>
      </w:pPr>
    </w:lvl>
    <w:lvl w:ilvl="4">
      <w:start w:val="1"/>
      <w:numFmt w:val="decimal"/>
      <w:lvlText w:val="%1.%2.%3.%4.%5"/>
      <w:lvlJc w:val="left"/>
      <w:pPr>
        <w:tabs>
          <w:tab w:val="num" w:pos="2000"/>
        </w:tabs>
        <w:ind w:left="2000" w:hanging="1008"/>
      </w:pPr>
    </w:lvl>
    <w:lvl w:ilvl="5">
      <w:start w:val="1"/>
      <w:numFmt w:val="decimal"/>
      <w:lvlText w:val="%1.%2.%3.%4.%5.%6"/>
      <w:lvlJc w:val="left"/>
      <w:pPr>
        <w:tabs>
          <w:tab w:val="num" w:pos="2144"/>
        </w:tabs>
        <w:ind w:left="2144" w:hanging="1152"/>
      </w:pPr>
    </w:lvl>
    <w:lvl w:ilvl="6">
      <w:start w:val="1"/>
      <w:numFmt w:val="decimal"/>
      <w:lvlText w:val="%1.%2.%3.%4.%5.%6.%7"/>
      <w:lvlJc w:val="left"/>
      <w:pPr>
        <w:tabs>
          <w:tab w:val="num" w:pos="2288"/>
        </w:tabs>
        <w:ind w:left="2288" w:hanging="1296"/>
      </w:pPr>
    </w:lvl>
    <w:lvl w:ilvl="7">
      <w:start w:val="1"/>
      <w:numFmt w:val="decimal"/>
      <w:lvlText w:val="%1.%2.%3.%4.%5.%6.%7.%8"/>
      <w:lvlJc w:val="left"/>
      <w:pPr>
        <w:tabs>
          <w:tab w:val="num" w:pos="2432"/>
        </w:tabs>
        <w:ind w:left="2432" w:hanging="1440"/>
      </w:pPr>
    </w:lvl>
    <w:lvl w:ilvl="8">
      <w:start w:val="1"/>
      <w:numFmt w:val="decimal"/>
      <w:lvlText w:val="%1.%2.%3.%4.%5.%6.%7.%8.%9"/>
      <w:lvlJc w:val="left"/>
      <w:pPr>
        <w:tabs>
          <w:tab w:val="num" w:pos="2576"/>
        </w:tabs>
        <w:ind w:left="2576" w:hanging="1584"/>
      </w:pPr>
    </w:lvl>
  </w:abstractNum>
  <w:abstractNum w:abstractNumId="12">
    <w:nsid w:val="24213211"/>
    <w:multiLevelType w:val="hybridMultilevel"/>
    <w:tmpl w:val="D8C23F5C"/>
    <w:lvl w:ilvl="0" w:tplc="FFFFFFFF">
      <w:start w:val="1"/>
      <w:numFmt w:val="bullet"/>
      <w:pStyle w:val="ConsNormal"/>
      <w:lvlText w:val=""/>
      <w:lvlPicBulletId w:val="0"/>
      <w:lvlJc w:val="left"/>
      <w:pPr>
        <w:tabs>
          <w:tab w:val="num" w:pos="1003"/>
        </w:tabs>
        <w:ind w:left="1003" w:hanging="360"/>
      </w:pPr>
      <w:rPr>
        <w:rFonts w:ascii="Symbol" w:hAnsi="Symbol" w:hint="default"/>
        <w:color w:val="auto"/>
        <w:sz w:val="16"/>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48C3F72"/>
    <w:multiLevelType w:val="hybridMultilevel"/>
    <w:tmpl w:val="7AD24862"/>
    <w:lvl w:ilvl="0" w:tplc="5AD8A30E">
      <w:numFmt w:val="bullet"/>
      <w:lvlText w:val=""/>
      <w:lvlJc w:val="left"/>
      <w:pPr>
        <w:ind w:left="405" w:hanging="286"/>
      </w:pPr>
      <w:rPr>
        <w:rFonts w:ascii="Symbol" w:eastAsia="Times New Roman" w:hAnsi="Symbol" w:hint="default"/>
        <w:w w:val="100"/>
        <w:sz w:val="28"/>
      </w:rPr>
    </w:lvl>
    <w:lvl w:ilvl="1" w:tplc="FD706BF0">
      <w:numFmt w:val="bullet"/>
      <w:lvlText w:val="•"/>
      <w:lvlJc w:val="left"/>
      <w:pPr>
        <w:ind w:left="1346" w:hanging="286"/>
      </w:pPr>
    </w:lvl>
    <w:lvl w:ilvl="2" w:tplc="6FD49DBC">
      <w:numFmt w:val="bullet"/>
      <w:lvlText w:val="•"/>
      <w:lvlJc w:val="left"/>
      <w:pPr>
        <w:ind w:left="2292" w:hanging="286"/>
      </w:pPr>
    </w:lvl>
    <w:lvl w:ilvl="3" w:tplc="B1A0CCFC">
      <w:numFmt w:val="bullet"/>
      <w:lvlText w:val="•"/>
      <w:lvlJc w:val="left"/>
      <w:pPr>
        <w:ind w:left="3239" w:hanging="286"/>
      </w:pPr>
    </w:lvl>
    <w:lvl w:ilvl="4" w:tplc="90221514">
      <w:numFmt w:val="bullet"/>
      <w:lvlText w:val="•"/>
      <w:lvlJc w:val="left"/>
      <w:pPr>
        <w:ind w:left="4185" w:hanging="286"/>
      </w:pPr>
    </w:lvl>
    <w:lvl w:ilvl="5" w:tplc="EC96F0EE">
      <w:numFmt w:val="bullet"/>
      <w:lvlText w:val="•"/>
      <w:lvlJc w:val="left"/>
      <w:pPr>
        <w:ind w:left="5132" w:hanging="286"/>
      </w:pPr>
    </w:lvl>
    <w:lvl w:ilvl="6" w:tplc="692E81C2">
      <w:numFmt w:val="bullet"/>
      <w:lvlText w:val="•"/>
      <w:lvlJc w:val="left"/>
      <w:pPr>
        <w:ind w:left="6078" w:hanging="286"/>
      </w:pPr>
    </w:lvl>
    <w:lvl w:ilvl="7" w:tplc="7EEEF174">
      <w:numFmt w:val="bullet"/>
      <w:lvlText w:val="•"/>
      <w:lvlJc w:val="left"/>
      <w:pPr>
        <w:ind w:left="7024" w:hanging="286"/>
      </w:pPr>
    </w:lvl>
    <w:lvl w:ilvl="8" w:tplc="B2C008B2">
      <w:numFmt w:val="bullet"/>
      <w:lvlText w:val="•"/>
      <w:lvlJc w:val="left"/>
      <w:pPr>
        <w:ind w:left="7971" w:hanging="286"/>
      </w:pPr>
    </w:lvl>
  </w:abstractNum>
  <w:abstractNum w:abstractNumId="14">
    <w:nsid w:val="25DF10DD"/>
    <w:multiLevelType w:val="hybridMultilevel"/>
    <w:tmpl w:val="9152809A"/>
    <w:lvl w:ilvl="0" w:tplc="378A2134">
      <w:start w:val="6"/>
      <w:numFmt w:val="decimal"/>
      <w:lvlText w:val="%1"/>
      <w:lvlJc w:val="left"/>
      <w:pPr>
        <w:ind w:left="1629" w:hanging="564"/>
      </w:pPr>
      <w:rPr>
        <w:rFonts w:cs="Times New Roman"/>
      </w:rPr>
    </w:lvl>
    <w:lvl w:ilvl="1" w:tplc="321E0FC6">
      <w:numFmt w:val="none"/>
      <w:lvlText w:val=""/>
      <w:lvlJc w:val="left"/>
      <w:pPr>
        <w:tabs>
          <w:tab w:val="num" w:pos="360"/>
        </w:tabs>
        <w:ind w:left="0" w:firstLine="0"/>
      </w:pPr>
      <w:rPr>
        <w:rFonts w:cs="Times New Roman"/>
      </w:rPr>
    </w:lvl>
    <w:lvl w:ilvl="2" w:tplc="92649056">
      <w:numFmt w:val="bullet"/>
      <w:lvlText w:val="•"/>
      <w:lvlJc w:val="left"/>
      <w:pPr>
        <w:ind w:left="2622" w:hanging="564"/>
      </w:pPr>
    </w:lvl>
    <w:lvl w:ilvl="3" w:tplc="99E8F576">
      <w:numFmt w:val="bullet"/>
      <w:lvlText w:val="•"/>
      <w:lvlJc w:val="left"/>
      <w:pPr>
        <w:ind w:left="3625" w:hanging="564"/>
      </w:pPr>
    </w:lvl>
    <w:lvl w:ilvl="4" w:tplc="3E8CDE7E">
      <w:numFmt w:val="bullet"/>
      <w:lvlText w:val="•"/>
      <w:lvlJc w:val="left"/>
      <w:pPr>
        <w:ind w:left="4628" w:hanging="564"/>
      </w:pPr>
    </w:lvl>
    <w:lvl w:ilvl="5" w:tplc="452C07FA">
      <w:numFmt w:val="bullet"/>
      <w:lvlText w:val="•"/>
      <w:lvlJc w:val="left"/>
      <w:pPr>
        <w:ind w:left="5630" w:hanging="564"/>
      </w:pPr>
    </w:lvl>
    <w:lvl w:ilvl="6" w:tplc="3A5AFA64">
      <w:numFmt w:val="bullet"/>
      <w:lvlText w:val="•"/>
      <w:lvlJc w:val="left"/>
      <w:pPr>
        <w:ind w:left="6633" w:hanging="564"/>
      </w:pPr>
    </w:lvl>
    <w:lvl w:ilvl="7" w:tplc="642432D6">
      <w:numFmt w:val="bullet"/>
      <w:lvlText w:val="•"/>
      <w:lvlJc w:val="left"/>
      <w:pPr>
        <w:ind w:left="7636" w:hanging="564"/>
      </w:pPr>
    </w:lvl>
    <w:lvl w:ilvl="8" w:tplc="88A4A342">
      <w:numFmt w:val="bullet"/>
      <w:lvlText w:val="•"/>
      <w:lvlJc w:val="left"/>
      <w:pPr>
        <w:ind w:left="8638" w:hanging="564"/>
      </w:pPr>
    </w:lvl>
  </w:abstractNum>
  <w:abstractNum w:abstractNumId="15">
    <w:nsid w:val="261C3BFA"/>
    <w:multiLevelType w:val="hybridMultilevel"/>
    <w:tmpl w:val="88F6CEC2"/>
    <w:lvl w:ilvl="0" w:tplc="96FE164E">
      <w:start w:val="1"/>
      <w:numFmt w:val="decimal"/>
      <w:lvlText w:val="%1."/>
      <w:lvlJc w:val="left"/>
      <w:pPr>
        <w:ind w:left="853" w:hanging="570"/>
      </w:pPr>
      <w:rPr>
        <w:rFonts w:ascii="Times New Roman" w:eastAsia="Times New Roman" w:hAnsi="Times New Roman" w:cs="Times New Roman" w:hint="default"/>
        <w:b/>
        <w:bCs/>
        <w:spacing w:val="0"/>
        <w:w w:val="100"/>
        <w:sz w:val="28"/>
        <w:szCs w:val="28"/>
      </w:rPr>
    </w:lvl>
    <w:lvl w:ilvl="1" w:tplc="14B014B0">
      <w:numFmt w:val="none"/>
      <w:lvlText w:val=""/>
      <w:lvlJc w:val="left"/>
      <w:pPr>
        <w:tabs>
          <w:tab w:val="num" w:pos="360"/>
        </w:tabs>
        <w:ind w:left="0" w:firstLine="0"/>
      </w:pPr>
      <w:rPr>
        <w:rFonts w:cs="Times New Roman"/>
      </w:rPr>
    </w:lvl>
    <w:lvl w:ilvl="2" w:tplc="20BADA2C">
      <w:numFmt w:val="none"/>
      <w:lvlText w:val=""/>
      <w:lvlJc w:val="left"/>
      <w:pPr>
        <w:tabs>
          <w:tab w:val="num" w:pos="360"/>
        </w:tabs>
        <w:ind w:left="0" w:firstLine="0"/>
      </w:pPr>
      <w:rPr>
        <w:rFonts w:cs="Times New Roman"/>
      </w:rPr>
    </w:lvl>
    <w:lvl w:ilvl="3" w:tplc="5552B4EA">
      <w:numFmt w:val="bullet"/>
      <w:lvlText w:val="•"/>
      <w:lvlJc w:val="left"/>
      <w:pPr>
        <w:ind w:left="1660" w:hanging="975"/>
      </w:pPr>
    </w:lvl>
    <w:lvl w:ilvl="4" w:tplc="F6F4B0E6">
      <w:numFmt w:val="bullet"/>
      <w:lvlText w:val="•"/>
      <w:lvlJc w:val="left"/>
      <w:pPr>
        <w:ind w:left="2912" w:hanging="975"/>
      </w:pPr>
    </w:lvl>
    <w:lvl w:ilvl="5" w:tplc="F3C2E1AC">
      <w:numFmt w:val="bullet"/>
      <w:lvlText w:val="•"/>
      <w:lvlJc w:val="left"/>
      <w:pPr>
        <w:ind w:left="4164" w:hanging="975"/>
      </w:pPr>
    </w:lvl>
    <w:lvl w:ilvl="6" w:tplc="4556573E">
      <w:numFmt w:val="bullet"/>
      <w:lvlText w:val="•"/>
      <w:lvlJc w:val="left"/>
      <w:pPr>
        <w:ind w:left="5416" w:hanging="975"/>
      </w:pPr>
    </w:lvl>
    <w:lvl w:ilvl="7" w:tplc="6840E946">
      <w:numFmt w:val="bullet"/>
      <w:lvlText w:val="•"/>
      <w:lvlJc w:val="left"/>
      <w:pPr>
        <w:ind w:left="6668" w:hanging="975"/>
      </w:pPr>
    </w:lvl>
    <w:lvl w:ilvl="8" w:tplc="BB54083A">
      <w:numFmt w:val="bullet"/>
      <w:lvlText w:val="•"/>
      <w:lvlJc w:val="left"/>
      <w:pPr>
        <w:ind w:left="7920" w:hanging="975"/>
      </w:pPr>
    </w:lvl>
  </w:abstractNum>
  <w:abstractNum w:abstractNumId="16">
    <w:nsid w:val="2C0C7717"/>
    <w:multiLevelType w:val="hybridMultilevel"/>
    <w:tmpl w:val="1FC061FC"/>
    <w:lvl w:ilvl="0" w:tplc="C48A877C">
      <w:start w:val="1"/>
      <w:numFmt w:val="bullet"/>
      <w:lvlText w:val="­"/>
      <w:lvlJc w:val="left"/>
      <w:pPr>
        <w:tabs>
          <w:tab w:val="num" w:pos="1226"/>
        </w:tabs>
        <w:ind w:left="1390" w:hanging="360"/>
      </w:pPr>
      <w:rPr>
        <w:rFonts w:ascii="Times New Roman" w:hAnsi="Times New Roman" w:cs="Times New Roman" w:hint="default"/>
      </w:rPr>
    </w:lvl>
    <w:lvl w:ilvl="1" w:tplc="481AA384" w:tentative="1">
      <w:start w:val="1"/>
      <w:numFmt w:val="bullet"/>
      <w:lvlText w:val="o"/>
      <w:lvlJc w:val="left"/>
      <w:pPr>
        <w:tabs>
          <w:tab w:val="num" w:pos="1674"/>
        </w:tabs>
        <w:ind w:left="1674" w:hanging="360"/>
      </w:pPr>
      <w:rPr>
        <w:rFonts w:ascii="Courier New" w:hAnsi="Courier New" w:cs="Courier New" w:hint="default"/>
      </w:rPr>
    </w:lvl>
    <w:lvl w:ilvl="2" w:tplc="AEBE282C" w:tentative="1">
      <w:start w:val="1"/>
      <w:numFmt w:val="bullet"/>
      <w:lvlText w:val=""/>
      <w:lvlJc w:val="left"/>
      <w:pPr>
        <w:tabs>
          <w:tab w:val="num" w:pos="2394"/>
        </w:tabs>
        <w:ind w:left="2394" w:hanging="360"/>
      </w:pPr>
      <w:rPr>
        <w:rFonts w:ascii="Wingdings" w:hAnsi="Wingdings" w:hint="default"/>
      </w:rPr>
    </w:lvl>
    <w:lvl w:ilvl="3" w:tplc="696235D0" w:tentative="1">
      <w:start w:val="1"/>
      <w:numFmt w:val="bullet"/>
      <w:lvlText w:val=""/>
      <w:lvlJc w:val="left"/>
      <w:pPr>
        <w:tabs>
          <w:tab w:val="num" w:pos="3114"/>
        </w:tabs>
        <w:ind w:left="3114" w:hanging="360"/>
      </w:pPr>
      <w:rPr>
        <w:rFonts w:ascii="Symbol" w:hAnsi="Symbol" w:hint="default"/>
      </w:rPr>
    </w:lvl>
    <w:lvl w:ilvl="4" w:tplc="C400D902" w:tentative="1">
      <w:start w:val="1"/>
      <w:numFmt w:val="bullet"/>
      <w:lvlText w:val="o"/>
      <w:lvlJc w:val="left"/>
      <w:pPr>
        <w:tabs>
          <w:tab w:val="num" w:pos="3834"/>
        </w:tabs>
        <w:ind w:left="3834" w:hanging="360"/>
      </w:pPr>
      <w:rPr>
        <w:rFonts w:ascii="Courier New" w:hAnsi="Courier New" w:cs="Courier New" w:hint="default"/>
      </w:rPr>
    </w:lvl>
    <w:lvl w:ilvl="5" w:tplc="A810ED0C" w:tentative="1">
      <w:start w:val="1"/>
      <w:numFmt w:val="bullet"/>
      <w:lvlText w:val=""/>
      <w:lvlJc w:val="left"/>
      <w:pPr>
        <w:tabs>
          <w:tab w:val="num" w:pos="4554"/>
        </w:tabs>
        <w:ind w:left="4554" w:hanging="360"/>
      </w:pPr>
      <w:rPr>
        <w:rFonts w:ascii="Wingdings" w:hAnsi="Wingdings" w:hint="default"/>
      </w:rPr>
    </w:lvl>
    <w:lvl w:ilvl="6" w:tplc="8E3AC908" w:tentative="1">
      <w:start w:val="1"/>
      <w:numFmt w:val="bullet"/>
      <w:lvlText w:val=""/>
      <w:lvlJc w:val="left"/>
      <w:pPr>
        <w:tabs>
          <w:tab w:val="num" w:pos="5274"/>
        </w:tabs>
        <w:ind w:left="5274" w:hanging="360"/>
      </w:pPr>
      <w:rPr>
        <w:rFonts w:ascii="Symbol" w:hAnsi="Symbol" w:hint="default"/>
      </w:rPr>
    </w:lvl>
    <w:lvl w:ilvl="7" w:tplc="ED6624BE" w:tentative="1">
      <w:start w:val="1"/>
      <w:numFmt w:val="bullet"/>
      <w:lvlText w:val="o"/>
      <w:lvlJc w:val="left"/>
      <w:pPr>
        <w:tabs>
          <w:tab w:val="num" w:pos="5994"/>
        </w:tabs>
        <w:ind w:left="5994" w:hanging="360"/>
      </w:pPr>
      <w:rPr>
        <w:rFonts w:ascii="Courier New" w:hAnsi="Courier New" w:cs="Courier New" w:hint="default"/>
      </w:rPr>
    </w:lvl>
    <w:lvl w:ilvl="8" w:tplc="E924C44A" w:tentative="1">
      <w:start w:val="1"/>
      <w:numFmt w:val="bullet"/>
      <w:lvlText w:val=""/>
      <w:lvlJc w:val="left"/>
      <w:pPr>
        <w:tabs>
          <w:tab w:val="num" w:pos="6714"/>
        </w:tabs>
        <w:ind w:left="6714" w:hanging="360"/>
      </w:pPr>
      <w:rPr>
        <w:rFonts w:ascii="Wingdings" w:hAnsi="Wingdings" w:hint="default"/>
      </w:rPr>
    </w:lvl>
  </w:abstractNum>
  <w:abstractNum w:abstractNumId="17">
    <w:nsid w:val="2E913FA8"/>
    <w:multiLevelType w:val="hybridMultilevel"/>
    <w:tmpl w:val="91586B46"/>
    <w:lvl w:ilvl="0" w:tplc="A008F872">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8">
    <w:nsid w:val="30782FC8"/>
    <w:multiLevelType w:val="hybridMultilevel"/>
    <w:tmpl w:val="963879BE"/>
    <w:lvl w:ilvl="0" w:tplc="03ECCA74">
      <w:numFmt w:val="bullet"/>
      <w:lvlText w:val="-"/>
      <w:lvlJc w:val="left"/>
      <w:pPr>
        <w:ind w:left="112" w:hanging="164"/>
      </w:pPr>
      <w:rPr>
        <w:rFonts w:ascii="Times New Roman" w:eastAsia="Times New Roman" w:hAnsi="Times New Roman" w:cs="Times New Roman" w:hint="default"/>
        <w:w w:val="100"/>
        <w:sz w:val="28"/>
      </w:rPr>
    </w:lvl>
    <w:lvl w:ilvl="1" w:tplc="3D24D7BA">
      <w:numFmt w:val="bullet"/>
      <w:lvlText w:val="-"/>
      <w:lvlJc w:val="left"/>
      <w:pPr>
        <w:ind w:left="112" w:hanging="495"/>
      </w:pPr>
      <w:rPr>
        <w:rFonts w:ascii="Times New Roman" w:eastAsia="Times New Roman" w:hAnsi="Times New Roman" w:cs="Times New Roman" w:hint="default"/>
        <w:w w:val="100"/>
        <w:sz w:val="28"/>
      </w:rPr>
    </w:lvl>
    <w:lvl w:ilvl="2" w:tplc="9F24C2DC">
      <w:numFmt w:val="bullet"/>
      <w:lvlText w:val="•"/>
      <w:lvlJc w:val="left"/>
      <w:pPr>
        <w:ind w:left="2200" w:hanging="495"/>
      </w:pPr>
    </w:lvl>
    <w:lvl w:ilvl="3" w:tplc="1CFAF240">
      <w:numFmt w:val="bullet"/>
      <w:lvlText w:val="•"/>
      <w:lvlJc w:val="left"/>
      <w:pPr>
        <w:ind w:left="3241" w:hanging="495"/>
      </w:pPr>
    </w:lvl>
    <w:lvl w:ilvl="4" w:tplc="3EFE103E">
      <w:numFmt w:val="bullet"/>
      <w:lvlText w:val="•"/>
      <w:lvlJc w:val="left"/>
      <w:pPr>
        <w:ind w:left="4281" w:hanging="495"/>
      </w:pPr>
    </w:lvl>
    <w:lvl w:ilvl="5" w:tplc="9BE298CA">
      <w:numFmt w:val="bullet"/>
      <w:lvlText w:val="•"/>
      <w:lvlJc w:val="left"/>
      <w:pPr>
        <w:ind w:left="5322" w:hanging="495"/>
      </w:pPr>
    </w:lvl>
    <w:lvl w:ilvl="6" w:tplc="01B2663E">
      <w:numFmt w:val="bullet"/>
      <w:lvlText w:val="•"/>
      <w:lvlJc w:val="left"/>
      <w:pPr>
        <w:ind w:left="6362" w:hanging="495"/>
      </w:pPr>
    </w:lvl>
    <w:lvl w:ilvl="7" w:tplc="C3088596">
      <w:numFmt w:val="bullet"/>
      <w:lvlText w:val="•"/>
      <w:lvlJc w:val="left"/>
      <w:pPr>
        <w:ind w:left="7402" w:hanging="495"/>
      </w:pPr>
    </w:lvl>
    <w:lvl w:ilvl="8" w:tplc="3A704524">
      <w:numFmt w:val="bullet"/>
      <w:lvlText w:val="•"/>
      <w:lvlJc w:val="left"/>
      <w:pPr>
        <w:ind w:left="8443" w:hanging="495"/>
      </w:pPr>
    </w:lvl>
  </w:abstractNum>
  <w:abstractNum w:abstractNumId="19">
    <w:nsid w:val="33B60F6A"/>
    <w:multiLevelType w:val="hybridMultilevel"/>
    <w:tmpl w:val="29783FC2"/>
    <w:lvl w:ilvl="0" w:tplc="B6EE62CC">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86370E7"/>
    <w:multiLevelType w:val="hybridMultilevel"/>
    <w:tmpl w:val="5D560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9270B4"/>
    <w:multiLevelType w:val="hybridMultilevel"/>
    <w:tmpl w:val="0944E9DE"/>
    <w:lvl w:ilvl="0" w:tplc="DBC83F04">
      <w:start w:val="1"/>
      <w:numFmt w:val="bullet"/>
      <w:lvlText w:val="­"/>
      <w:lvlJc w:val="left"/>
      <w:pPr>
        <w:tabs>
          <w:tab w:val="num" w:pos="1226"/>
        </w:tabs>
        <w:ind w:left="1390" w:hanging="360"/>
      </w:pPr>
      <w:rPr>
        <w:rFonts w:ascii="Times New Roman" w:hAnsi="Times New Roman" w:cs="Times New Roman"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22">
    <w:nsid w:val="38E02A4E"/>
    <w:multiLevelType w:val="hybridMultilevel"/>
    <w:tmpl w:val="58D2CC02"/>
    <w:lvl w:ilvl="0" w:tplc="9F505A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391472E5"/>
    <w:multiLevelType w:val="hybridMultilevel"/>
    <w:tmpl w:val="6492A4D4"/>
    <w:lvl w:ilvl="0" w:tplc="6CE2A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E3A079B"/>
    <w:multiLevelType w:val="hybridMultilevel"/>
    <w:tmpl w:val="0EAC184A"/>
    <w:lvl w:ilvl="0" w:tplc="15D4E964">
      <w:start w:val="7"/>
      <w:numFmt w:val="decimal"/>
      <w:pStyle w:val="S1"/>
      <w:lvlText w:val="%1"/>
      <w:lvlJc w:val="left"/>
      <w:pPr>
        <w:ind w:left="1529" w:hanging="564"/>
      </w:pPr>
      <w:rPr>
        <w:rFonts w:cs="Times New Roman"/>
      </w:rPr>
    </w:lvl>
    <w:lvl w:ilvl="1" w:tplc="246CA462">
      <w:numFmt w:val="none"/>
      <w:lvlText w:val=""/>
      <w:lvlJc w:val="left"/>
      <w:pPr>
        <w:tabs>
          <w:tab w:val="num" w:pos="360"/>
        </w:tabs>
        <w:ind w:left="0" w:firstLine="0"/>
      </w:pPr>
      <w:rPr>
        <w:rFonts w:cs="Times New Roman"/>
      </w:rPr>
    </w:lvl>
    <w:lvl w:ilvl="2" w:tplc="CD0608AE">
      <w:numFmt w:val="bullet"/>
      <w:lvlText w:val="•"/>
      <w:lvlJc w:val="left"/>
      <w:pPr>
        <w:ind w:left="3300" w:hanging="564"/>
      </w:pPr>
    </w:lvl>
    <w:lvl w:ilvl="3" w:tplc="767E4C8C">
      <w:numFmt w:val="bullet"/>
      <w:lvlText w:val="•"/>
      <w:lvlJc w:val="left"/>
      <w:pPr>
        <w:ind w:left="4191" w:hanging="564"/>
      </w:pPr>
    </w:lvl>
    <w:lvl w:ilvl="4" w:tplc="E7C6321C">
      <w:numFmt w:val="bullet"/>
      <w:lvlText w:val="•"/>
      <w:lvlJc w:val="left"/>
      <w:pPr>
        <w:ind w:left="5081" w:hanging="564"/>
      </w:pPr>
    </w:lvl>
    <w:lvl w:ilvl="5" w:tplc="D354E48E">
      <w:numFmt w:val="bullet"/>
      <w:lvlText w:val="•"/>
      <w:lvlJc w:val="left"/>
      <w:pPr>
        <w:ind w:left="5972" w:hanging="564"/>
      </w:pPr>
    </w:lvl>
    <w:lvl w:ilvl="6" w:tplc="C1A0BEDE">
      <w:numFmt w:val="bullet"/>
      <w:lvlText w:val="•"/>
      <w:lvlJc w:val="left"/>
      <w:pPr>
        <w:ind w:left="6862" w:hanging="564"/>
      </w:pPr>
    </w:lvl>
    <w:lvl w:ilvl="7" w:tplc="F37EE192">
      <w:numFmt w:val="bullet"/>
      <w:lvlText w:val="•"/>
      <w:lvlJc w:val="left"/>
      <w:pPr>
        <w:ind w:left="7752" w:hanging="564"/>
      </w:pPr>
    </w:lvl>
    <w:lvl w:ilvl="8" w:tplc="4F3C0700">
      <w:numFmt w:val="bullet"/>
      <w:lvlText w:val="•"/>
      <w:lvlJc w:val="left"/>
      <w:pPr>
        <w:ind w:left="8643" w:hanging="564"/>
      </w:pPr>
    </w:lvl>
  </w:abstractNum>
  <w:abstractNum w:abstractNumId="25">
    <w:nsid w:val="499650A8"/>
    <w:multiLevelType w:val="multilevel"/>
    <w:tmpl w:val="7ABA901C"/>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26">
    <w:nsid w:val="4BC2172D"/>
    <w:multiLevelType w:val="hybridMultilevel"/>
    <w:tmpl w:val="80B0488E"/>
    <w:lvl w:ilvl="0" w:tplc="43E29A06">
      <w:start w:val="1"/>
      <w:numFmt w:val="bullet"/>
      <w:lvlText w:val="­"/>
      <w:lvlJc w:val="left"/>
      <w:pPr>
        <w:tabs>
          <w:tab w:val="num" w:pos="992"/>
        </w:tabs>
        <w:ind w:left="1156"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094085E"/>
    <w:multiLevelType w:val="hybridMultilevel"/>
    <w:tmpl w:val="2708E438"/>
    <w:lvl w:ilvl="0" w:tplc="B6EE62CC">
      <w:start w:val="1"/>
      <w:numFmt w:val="russianLower"/>
      <w:lvlText w:val="%1)"/>
      <w:lvlJc w:val="left"/>
      <w:pPr>
        <w:tabs>
          <w:tab w:val="num" w:pos="1107"/>
        </w:tabs>
        <w:ind w:left="1107" w:hanging="681"/>
      </w:pPr>
    </w:lvl>
    <w:lvl w:ilvl="1" w:tplc="04190003">
      <w:start w:val="1"/>
      <w:numFmt w:val="decimal"/>
      <w:lvlText w:val="%2."/>
      <w:lvlJc w:val="left"/>
      <w:pPr>
        <w:tabs>
          <w:tab w:val="num" w:pos="1129"/>
        </w:tabs>
        <w:ind w:left="1129" w:hanging="360"/>
      </w:pPr>
    </w:lvl>
    <w:lvl w:ilvl="2" w:tplc="04190005">
      <w:start w:val="1"/>
      <w:numFmt w:val="decimal"/>
      <w:lvlText w:val="%3."/>
      <w:lvlJc w:val="left"/>
      <w:pPr>
        <w:tabs>
          <w:tab w:val="num" w:pos="1849"/>
        </w:tabs>
        <w:ind w:left="1849" w:hanging="360"/>
      </w:pPr>
    </w:lvl>
    <w:lvl w:ilvl="3" w:tplc="04190001">
      <w:start w:val="1"/>
      <w:numFmt w:val="decimal"/>
      <w:lvlText w:val="%4."/>
      <w:lvlJc w:val="left"/>
      <w:pPr>
        <w:tabs>
          <w:tab w:val="num" w:pos="2569"/>
        </w:tabs>
        <w:ind w:left="2569" w:hanging="360"/>
      </w:pPr>
    </w:lvl>
    <w:lvl w:ilvl="4" w:tplc="04190003">
      <w:start w:val="1"/>
      <w:numFmt w:val="decimal"/>
      <w:lvlText w:val="%5."/>
      <w:lvlJc w:val="left"/>
      <w:pPr>
        <w:tabs>
          <w:tab w:val="num" w:pos="3289"/>
        </w:tabs>
        <w:ind w:left="3289" w:hanging="360"/>
      </w:pPr>
    </w:lvl>
    <w:lvl w:ilvl="5" w:tplc="04190005">
      <w:start w:val="1"/>
      <w:numFmt w:val="decimal"/>
      <w:lvlText w:val="%6."/>
      <w:lvlJc w:val="left"/>
      <w:pPr>
        <w:tabs>
          <w:tab w:val="num" w:pos="4009"/>
        </w:tabs>
        <w:ind w:left="4009" w:hanging="360"/>
      </w:pPr>
    </w:lvl>
    <w:lvl w:ilvl="6" w:tplc="04190001">
      <w:start w:val="1"/>
      <w:numFmt w:val="decimal"/>
      <w:lvlText w:val="%7."/>
      <w:lvlJc w:val="left"/>
      <w:pPr>
        <w:tabs>
          <w:tab w:val="num" w:pos="4729"/>
        </w:tabs>
        <w:ind w:left="4729" w:hanging="360"/>
      </w:pPr>
    </w:lvl>
    <w:lvl w:ilvl="7" w:tplc="04190003">
      <w:start w:val="1"/>
      <w:numFmt w:val="decimal"/>
      <w:lvlText w:val="%8."/>
      <w:lvlJc w:val="left"/>
      <w:pPr>
        <w:tabs>
          <w:tab w:val="num" w:pos="5449"/>
        </w:tabs>
        <w:ind w:left="5449" w:hanging="360"/>
      </w:pPr>
    </w:lvl>
    <w:lvl w:ilvl="8" w:tplc="04190005">
      <w:start w:val="1"/>
      <w:numFmt w:val="decimal"/>
      <w:lvlText w:val="%9."/>
      <w:lvlJc w:val="left"/>
      <w:pPr>
        <w:tabs>
          <w:tab w:val="num" w:pos="6169"/>
        </w:tabs>
        <w:ind w:left="6169" w:hanging="360"/>
      </w:pPr>
    </w:lvl>
  </w:abstractNum>
  <w:abstractNum w:abstractNumId="28">
    <w:nsid w:val="50C71680"/>
    <w:multiLevelType w:val="hybridMultilevel"/>
    <w:tmpl w:val="AF26CFD4"/>
    <w:lvl w:ilvl="0" w:tplc="9B06B59A">
      <w:numFmt w:val="bullet"/>
      <w:lvlText w:val=""/>
      <w:lvlJc w:val="left"/>
      <w:pPr>
        <w:ind w:left="965" w:hanging="286"/>
      </w:pPr>
      <w:rPr>
        <w:rFonts w:ascii="Symbol" w:eastAsia="Times New Roman" w:hAnsi="Symbol" w:hint="default"/>
        <w:w w:val="100"/>
        <w:sz w:val="28"/>
      </w:rPr>
    </w:lvl>
    <w:lvl w:ilvl="1" w:tplc="5CD82742">
      <w:numFmt w:val="bullet"/>
      <w:lvlText w:val="•"/>
      <w:lvlJc w:val="left"/>
      <w:pPr>
        <w:ind w:left="1906" w:hanging="286"/>
      </w:pPr>
    </w:lvl>
    <w:lvl w:ilvl="2" w:tplc="841A57C2">
      <w:numFmt w:val="bullet"/>
      <w:lvlText w:val="•"/>
      <w:lvlJc w:val="left"/>
      <w:pPr>
        <w:ind w:left="2852" w:hanging="286"/>
      </w:pPr>
    </w:lvl>
    <w:lvl w:ilvl="3" w:tplc="010EBB88">
      <w:numFmt w:val="bullet"/>
      <w:lvlText w:val="•"/>
      <w:lvlJc w:val="left"/>
      <w:pPr>
        <w:ind w:left="3799" w:hanging="286"/>
      </w:pPr>
    </w:lvl>
    <w:lvl w:ilvl="4" w:tplc="C6BCD1E8">
      <w:numFmt w:val="bullet"/>
      <w:lvlText w:val="•"/>
      <w:lvlJc w:val="left"/>
      <w:pPr>
        <w:ind w:left="4745" w:hanging="286"/>
      </w:pPr>
    </w:lvl>
    <w:lvl w:ilvl="5" w:tplc="2794A948">
      <w:numFmt w:val="bullet"/>
      <w:lvlText w:val="•"/>
      <w:lvlJc w:val="left"/>
      <w:pPr>
        <w:ind w:left="5692" w:hanging="286"/>
      </w:pPr>
    </w:lvl>
    <w:lvl w:ilvl="6" w:tplc="BCB852B6">
      <w:numFmt w:val="bullet"/>
      <w:lvlText w:val="•"/>
      <w:lvlJc w:val="left"/>
      <w:pPr>
        <w:ind w:left="6638" w:hanging="286"/>
      </w:pPr>
    </w:lvl>
    <w:lvl w:ilvl="7" w:tplc="99200C02">
      <w:numFmt w:val="bullet"/>
      <w:lvlText w:val="•"/>
      <w:lvlJc w:val="left"/>
      <w:pPr>
        <w:ind w:left="7584" w:hanging="286"/>
      </w:pPr>
    </w:lvl>
    <w:lvl w:ilvl="8" w:tplc="1F0ECDBC">
      <w:numFmt w:val="bullet"/>
      <w:lvlText w:val="•"/>
      <w:lvlJc w:val="left"/>
      <w:pPr>
        <w:ind w:left="8531" w:hanging="286"/>
      </w:pPr>
    </w:lvl>
  </w:abstractNum>
  <w:abstractNum w:abstractNumId="29">
    <w:nsid w:val="52110D45"/>
    <w:multiLevelType w:val="hybridMultilevel"/>
    <w:tmpl w:val="DC9E4C78"/>
    <w:lvl w:ilvl="0" w:tplc="2B5E36CE">
      <w:start w:val="5"/>
      <w:numFmt w:val="decimal"/>
      <w:pStyle w:val="10"/>
      <w:lvlText w:val="%1"/>
      <w:lvlJc w:val="left"/>
      <w:pPr>
        <w:ind w:left="1529" w:hanging="564"/>
      </w:pPr>
      <w:rPr>
        <w:rFonts w:cs="Times New Roman"/>
      </w:rPr>
    </w:lvl>
    <w:lvl w:ilvl="1" w:tplc="C4860462">
      <w:numFmt w:val="none"/>
      <w:lvlText w:val=""/>
      <w:lvlJc w:val="left"/>
      <w:pPr>
        <w:tabs>
          <w:tab w:val="num" w:pos="360"/>
        </w:tabs>
        <w:ind w:left="0" w:firstLine="0"/>
      </w:pPr>
      <w:rPr>
        <w:rFonts w:cs="Times New Roman"/>
      </w:rPr>
    </w:lvl>
    <w:lvl w:ilvl="2" w:tplc="64987770">
      <w:numFmt w:val="bullet"/>
      <w:lvlText w:val="•"/>
      <w:lvlJc w:val="left"/>
      <w:pPr>
        <w:ind w:left="2509" w:hanging="564"/>
      </w:pPr>
    </w:lvl>
    <w:lvl w:ilvl="3" w:tplc="9738A312">
      <w:numFmt w:val="bullet"/>
      <w:lvlText w:val="•"/>
      <w:lvlJc w:val="left"/>
      <w:pPr>
        <w:ind w:left="3498" w:hanging="564"/>
      </w:pPr>
    </w:lvl>
    <w:lvl w:ilvl="4" w:tplc="821A8270">
      <w:numFmt w:val="bullet"/>
      <w:lvlText w:val="•"/>
      <w:lvlJc w:val="left"/>
      <w:pPr>
        <w:ind w:left="4488" w:hanging="564"/>
      </w:pPr>
    </w:lvl>
    <w:lvl w:ilvl="5" w:tplc="AC8C083A">
      <w:numFmt w:val="bullet"/>
      <w:lvlText w:val="•"/>
      <w:lvlJc w:val="left"/>
      <w:pPr>
        <w:ind w:left="5477" w:hanging="564"/>
      </w:pPr>
    </w:lvl>
    <w:lvl w:ilvl="6" w:tplc="11508A2C">
      <w:numFmt w:val="bullet"/>
      <w:lvlText w:val="•"/>
      <w:lvlJc w:val="left"/>
      <w:pPr>
        <w:ind w:left="6466" w:hanging="564"/>
      </w:pPr>
    </w:lvl>
    <w:lvl w:ilvl="7" w:tplc="646CE4FA">
      <w:numFmt w:val="bullet"/>
      <w:lvlText w:val="•"/>
      <w:lvlJc w:val="left"/>
      <w:pPr>
        <w:ind w:left="7456" w:hanging="564"/>
      </w:pPr>
    </w:lvl>
    <w:lvl w:ilvl="8" w:tplc="0418562C">
      <w:numFmt w:val="bullet"/>
      <w:lvlText w:val="•"/>
      <w:lvlJc w:val="left"/>
      <w:pPr>
        <w:ind w:left="8445" w:hanging="564"/>
      </w:pPr>
    </w:lvl>
  </w:abstractNum>
  <w:abstractNum w:abstractNumId="30">
    <w:nsid w:val="5A0A6CE9"/>
    <w:multiLevelType w:val="hybridMultilevel"/>
    <w:tmpl w:val="8A6E0252"/>
    <w:lvl w:ilvl="0" w:tplc="DBC83F04">
      <w:start w:val="1"/>
      <w:numFmt w:val="bullet"/>
      <w:lvlText w:val=""/>
      <w:lvlJc w:val="left"/>
      <w:pPr>
        <w:tabs>
          <w:tab w:val="num" w:pos="1689"/>
        </w:tabs>
        <w:ind w:left="1686" w:hanging="357"/>
      </w:pPr>
      <w:rPr>
        <w:rFonts w:ascii="Symbol" w:hAnsi="Symbol" w:hint="default"/>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B7731E4"/>
    <w:multiLevelType w:val="hybridMultilevel"/>
    <w:tmpl w:val="494A23EE"/>
    <w:lvl w:ilvl="0" w:tplc="D64A69DE">
      <w:numFmt w:val="bullet"/>
      <w:lvlText w:val="-"/>
      <w:lvlJc w:val="left"/>
      <w:pPr>
        <w:ind w:left="276" w:hanging="164"/>
      </w:pPr>
      <w:rPr>
        <w:rFonts w:ascii="Times New Roman" w:eastAsia="Times New Roman" w:hAnsi="Times New Roman" w:cs="Times New Roman" w:hint="default"/>
        <w:w w:val="100"/>
        <w:sz w:val="28"/>
      </w:rPr>
    </w:lvl>
    <w:lvl w:ilvl="1" w:tplc="F322F734">
      <w:numFmt w:val="bullet"/>
      <w:lvlText w:val=""/>
      <w:lvlJc w:val="left"/>
      <w:pPr>
        <w:ind w:left="965" w:hanging="286"/>
      </w:pPr>
      <w:rPr>
        <w:rFonts w:ascii="Symbol" w:eastAsia="Times New Roman" w:hAnsi="Symbol" w:hint="default"/>
        <w:w w:val="100"/>
        <w:sz w:val="28"/>
      </w:rPr>
    </w:lvl>
    <w:lvl w:ilvl="2" w:tplc="11987008">
      <w:numFmt w:val="bullet"/>
      <w:lvlText w:val="•"/>
      <w:lvlJc w:val="left"/>
      <w:pPr>
        <w:ind w:left="2011" w:hanging="286"/>
      </w:pPr>
    </w:lvl>
    <w:lvl w:ilvl="3" w:tplc="7DD4A09C">
      <w:numFmt w:val="bullet"/>
      <w:lvlText w:val="•"/>
      <w:lvlJc w:val="left"/>
      <w:pPr>
        <w:ind w:left="3063" w:hanging="286"/>
      </w:pPr>
    </w:lvl>
    <w:lvl w:ilvl="4" w:tplc="22BE59DA">
      <w:numFmt w:val="bullet"/>
      <w:lvlText w:val="•"/>
      <w:lvlJc w:val="left"/>
      <w:pPr>
        <w:ind w:left="4114" w:hanging="286"/>
      </w:pPr>
    </w:lvl>
    <w:lvl w:ilvl="5" w:tplc="56406636">
      <w:numFmt w:val="bullet"/>
      <w:lvlText w:val="•"/>
      <w:lvlJc w:val="left"/>
      <w:pPr>
        <w:ind w:left="5166" w:hanging="286"/>
      </w:pPr>
    </w:lvl>
    <w:lvl w:ilvl="6" w:tplc="9EB07178">
      <w:numFmt w:val="bullet"/>
      <w:lvlText w:val="•"/>
      <w:lvlJc w:val="left"/>
      <w:pPr>
        <w:ind w:left="6217" w:hanging="286"/>
      </w:pPr>
    </w:lvl>
    <w:lvl w:ilvl="7" w:tplc="942E18AC">
      <w:numFmt w:val="bullet"/>
      <w:lvlText w:val="•"/>
      <w:lvlJc w:val="left"/>
      <w:pPr>
        <w:ind w:left="7269" w:hanging="286"/>
      </w:pPr>
    </w:lvl>
    <w:lvl w:ilvl="8" w:tplc="E244D640">
      <w:numFmt w:val="bullet"/>
      <w:lvlText w:val="•"/>
      <w:lvlJc w:val="left"/>
      <w:pPr>
        <w:ind w:left="8320" w:hanging="286"/>
      </w:pPr>
    </w:lvl>
  </w:abstractNum>
  <w:abstractNum w:abstractNumId="32">
    <w:nsid w:val="5BB87936"/>
    <w:multiLevelType w:val="hybridMultilevel"/>
    <w:tmpl w:val="E1226A88"/>
    <w:lvl w:ilvl="0" w:tplc="459E2EA4">
      <w:numFmt w:val="bullet"/>
      <w:lvlText w:val="-"/>
      <w:lvlJc w:val="left"/>
      <w:pPr>
        <w:ind w:left="965" w:hanging="286"/>
      </w:pPr>
      <w:rPr>
        <w:rFonts w:ascii="Courier New" w:eastAsia="Times New Roman" w:hAnsi="Courier New" w:cs="Times New Roman" w:hint="default"/>
        <w:w w:val="100"/>
        <w:sz w:val="28"/>
      </w:rPr>
    </w:lvl>
    <w:lvl w:ilvl="1" w:tplc="99689E66">
      <w:numFmt w:val="bullet"/>
      <w:lvlText w:val="•"/>
      <w:lvlJc w:val="left"/>
      <w:pPr>
        <w:ind w:left="1906" w:hanging="286"/>
      </w:pPr>
    </w:lvl>
    <w:lvl w:ilvl="2" w:tplc="47141738">
      <w:numFmt w:val="bullet"/>
      <w:lvlText w:val="•"/>
      <w:lvlJc w:val="left"/>
      <w:pPr>
        <w:ind w:left="2852" w:hanging="286"/>
      </w:pPr>
    </w:lvl>
    <w:lvl w:ilvl="3" w:tplc="402069BC">
      <w:numFmt w:val="bullet"/>
      <w:lvlText w:val="•"/>
      <w:lvlJc w:val="left"/>
      <w:pPr>
        <w:ind w:left="3799" w:hanging="286"/>
      </w:pPr>
    </w:lvl>
    <w:lvl w:ilvl="4" w:tplc="E16CA032">
      <w:numFmt w:val="bullet"/>
      <w:lvlText w:val="•"/>
      <w:lvlJc w:val="left"/>
      <w:pPr>
        <w:ind w:left="4745" w:hanging="286"/>
      </w:pPr>
    </w:lvl>
    <w:lvl w:ilvl="5" w:tplc="2B885C28">
      <w:numFmt w:val="bullet"/>
      <w:lvlText w:val="•"/>
      <w:lvlJc w:val="left"/>
      <w:pPr>
        <w:ind w:left="5692" w:hanging="286"/>
      </w:pPr>
    </w:lvl>
    <w:lvl w:ilvl="6" w:tplc="E5884484">
      <w:numFmt w:val="bullet"/>
      <w:lvlText w:val="•"/>
      <w:lvlJc w:val="left"/>
      <w:pPr>
        <w:ind w:left="6638" w:hanging="286"/>
      </w:pPr>
    </w:lvl>
    <w:lvl w:ilvl="7" w:tplc="D9FC1114">
      <w:numFmt w:val="bullet"/>
      <w:lvlText w:val="•"/>
      <w:lvlJc w:val="left"/>
      <w:pPr>
        <w:ind w:left="7584" w:hanging="286"/>
      </w:pPr>
    </w:lvl>
    <w:lvl w:ilvl="8" w:tplc="8D0C92EC">
      <w:numFmt w:val="bullet"/>
      <w:lvlText w:val="•"/>
      <w:lvlJc w:val="left"/>
      <w:pPr>
        <w:ind w:left="8531" w:hanging="286"/>
      </w:pPr>
    </w:lvl>
  </w:abstractNum>
  <w:abstractNum w:abstractNumId="33">
    <w:nsid w:val="62D37B40"/>
    <w:multiLevelType w:val="hybridMultilevel"/>
    <w:tmpl w:val="264EC648"/>
    <w:lvl w:ilvl="0" w:tplc="39E691AC">
      <w:start w:val="4"/>
      <w:numFmt w:val="decimal"/>
      <w:pStyle w:val="opsomming2"/>
      <w:lvlText w:val="%1"/>
      <w:lvlJc w:val="left"/>
      <w:pPr>
        <w:ind w:left="1529" w:hanging="564"/>
      </w:pPr>
      <w:rPr>
        <w:rFonts w:cs="Times New Roman"/>
      </w:rPr>
    </w:lvl>
    <w:lvl w:ilvl="1" w:tplc="1A3E258C">
      <w:numFmt w:val="none"/>
      <w:lvlText w:val=""/>
      <w:lvlJc w:val="left"/>
      <w:pPr>
        <w:tabs>
          <w:tab w:val="num" w:pos="360"/>
        </w:tabs>
        <w:ind w:left="0" w:firstLine="0"/>
      </w:pPr>
      <w:rPr>
        <w:rFonts w:cs="Times New Roman"/>
      </w:rPr>
    </w:lvl>
    <w:lvl w:ilvl="2" w:tplc="BDF28856">
      <w:numFmt w:val="none"/>
      <w:lvlText w:val=""/>
      <w:lvlJc w:val="left"/>
      <w:pPr>
        <w:tabs>
          <w:tab w:val="num" w:pos="360"/>
        </w:tabs>
        <w:ind w:left="0" w:firstLine="0"/>
      </w:pPr>
      <w:rPr>
        <w:rFonts w:cs="Times New Roman"/>
      </w:rPr>
    </w:lvl>
    <w:lvl w:ilvl="3" w:tplc="E67A5B66">
      <w:numFmt w:val="bullet"/>
      <w:lvlText w:val="•"/>
      <w:lvlJc w:val="left"/>
      <w:pPr>
        <w:ind w:left="3972" w:hanging="723"/>
      </w:pPr>
    </w:lvl>
    <w:lvl w:ilvl="4" w:tplc="E0C21EF2">
      <w:numFmt w:val="bullet"/>
      <w:lvlText w:val="•"/>
      <w:lvlJc w:val="left"/>
      <w:pPr>
        <w:ind w:left="4908" w:hanging="723"/>
      </w:pPr>
    </w:lvl>
    <w:lvl w:ilvl="5" w:tplc="ACDAA68C">
      <w:numFmt w:val="bullet"/>
      <w:lvlText w:val="•"/>
      <w:lvlJc w:val="left"/>
      <w:pPr>
        <w:ind w:left="5844" w:hanging="723"/>
      </w:pPr>
    </w:lvl>
    <w:lvl w:ilvl="6" w:tplc="E2C42706">
      <w:numFmt w:val="bullet"/>
      <w:lvlText w:val="•"/>
      <w:lvlJc w:val="left"/>
      <w:pPr>
        <w:ind w:left="6780" w:hanging="723"/>
      </w:pPr>
    </w:lvl>
    <w:lvl w:ilvl="7" w:tplc="73BC8FDA">
      <w:numFmt w:val="bullet"/>
      <w:lvlText w:val="•"/>
      <w:lvlJc w:val="left"/>
      <w:pPr>
        <w:ind w:left="7716" w:hanging="723"/>
      </w:pPr>
    </w:lvl>
    <w:lvl w:ilvl="8" w:tplc="3F4A868C">
      <w:numFmt w:val="bullet"/>
      <w:lvlText w:val="•"/>
      <w:lvlJc w:val="left"/>
      <w:pPr>
        <w:ind w:left="8652" w:hanging="723"/>
      </w:pPr>
    </w:lvl>
  </w:abstractNum>
  <w:abstractNum w:abstractNumId="34">
    <w:nsid w:val="66867C97"/>
    <w:multiLevelType w:val="hybridMultilevel"/>
    <w:tmpl w:val="1556D874"/>
    <w:lvl w:ilvl="0" w:tplc="FBEAD228">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5">
    <w:nsid w:val="6FE74B5B"/>
    <w:multiLevelType w:val="hybridMultilevel"/>
    <w:tmpl w:val="26C47FAC"/>
    <w:lvl w:ilvl="0" w:tplc="041ACB84">
      <w:start w:val="1"/>
      <w:numFmt w:val="decimal"/>
      <w:lvlText w:val="%1."/>
      <w:lvlJc w:val="left"/>
      <w:pPr>
        <w:ind w:left="720" w:hanging="360"/>
      </w:pPr>
      <w:rPr>
        <w:rFonts w:hint="default"/>
        <w:b/>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506984"/>
    <w:multiLevelType w:val="hybridMultilevel"/>
    <w:tmpl w:val="5A781FD8"/>
    <w:lvl w:ilvl="0" w:tplc="2800D08E">
      <w:numFmt w:val="bullet"/>
      <w:lvlText w:val="-"/>
      <w:lvlJc w:val="left"/>
      <w:pPr>
        <w:ind w:left="276" w:hanging="164"/>
      </w:pPr>
      <w:rPr>
        <w:rFonts w:ascii="Times New Roman" w:eastAsia="Times New Roman" w:hAnsi="Times New Roman" w:cs="Times New Roman" w:hint="default"/>
        <w:w w:val="100"/>
        <w:sz w:val="28"/>
      </w:rPr>
    </w:lvl>
    <w:lvl w:ilvl="1" w:tplc="603AF3AC">
      <w:numFmt w:val="bullet"/>
      <w:lvlText w:val=""/>
      <w:lvlJc w:val="left"/>
      <w:pPr>
        <w:ind w:left="965" w:hanging="286"/>
      </w:pPr>
      <w:rPr>
        <w:rFonts w:ascii="Symbol" w:eastAsia="Times New Roman" w:hAnsi="Symbol" w:hint="default"/>
        <w:w w:val="100"/>
        <w:sz w:val="28"/>
      </w:rPr>
    </w:lvl>
    <w:lvl w:ilvl="2" w:tplc="A1445F66">
      <w:numFmt w:val="bullet"/>
      <w:lvlText w:val="•"/>
      <w:lvlJc w:val="left"/>
      <w:pPr>
        <w:ind w:left="2011" w:hanging="286"/>
      </w:pPr>
    </w:lvl>
    <w:lvl w:ilvl="3" w:tplc="48F676DA">
      <w:numFmt w:val="bullet"/>
      <w:lvlText w:val="•"/>
      <w:lvlJc w:val="left"/>
      <w:pPr>
        <w:ind w:left="3063" w:hanging="286"/>
      </w:pPr>
    </w:lvl>
    <w:lvl w:ilvl="4" w:tplc="1BD8AF8E">
      <w:numFmt w:val="bullet"/>
      <w:lvlText w:val="•"/>
      <w:lvlJc w:val="left"/>
      <w:pPr>
        <w:ind w:left="4114" w:hanging="286"/>
      </w:pPr>
    </w:lvl>
    <w:lvl w:ilvl="5" w:tplc="67FCBA74">
      <w:numFmt w:val="bullet"/>
      <w:lvlText w:val="•"/>
      <w:lvlJc w:val="left"/>
      <w:pPr>
        <w:ind w:left="5166" w:hanging="286"/>
      </w:pPr>
    </w:lvl>
    <w:lvl w:ilvl="6" w:tplc="A010371A">
      <w:numFmt w:val="bullet"/>
      <w:lvlText w:val="•"/>
      <w:lvlJc w:val="left"/>
      <w:pPr>
        <w:ind w:left="6217" w:hanging="286"/>
      </w:pPr>
    </w:lvl>
    <w:lvl w:ilvl="7" w:tplc="61D458BC">
      <w:numFmt w:val="bullet"/>
      <w:lvlText w:val="•"/>
      <w:lvlJc w:val="left"/>
      <w:pPr>
        <w:ind w:left="7269" w:hanging="286"/>
      </w:pPr>
    </w:lvl>
    <w:lvl w:ilvl="8" w:tplc="98C8AE06">
      <w:numFmt w:val="bullet"/>
      <w:lvlText w:val="•"/>
      <w:lvlJc w:val="left"/>
      <w:pPr>
        <w:ind w:left="8320" w:hanging="286"/>
      </w:pPr>
    </w:lvl>
  </w:abstractNum>
  <w:abstractNum w:abstractNumId="37">
    <w:nsid w:val="72CA0000"/>
    <w:multiLevelType w:val="hybridMultilevel"/>
    <w:tmpl w:val="7128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9744BE"/>
    <w:multiLevelType w:val="hybridMultilevel"/>
    <w:tmpl w:val="7FFA2ED6"/>
    <w:lvl w:ilvl="0" w:tplc="3D30B18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51463B2"/>
    <w:multiLevelType w:val="hybridMultilevel"/>
    <w:tmpl w:val="D3226610"/>
    <w:lvl w:ilvl="0" w:tplc="02FAB2B2">
      <w:start w:val="3"/>
      <w:numFmt w:val="decimal"/>
      <w:pStyle w:val="4"/>
      <w:lvlText w:val="%1."/>
      <w:lvlJc w:val="left"/>
      <w:pPr>
        <w:ind w:left="2382" w:hanging="397"/>
      </w:pPr>
      <w:rPr>
        <w:rFonts w:ascii="Times New Roman" w:eastAsia="Times New Roman" w:hAnsi="Times New Roman" w:cs="Times New Roman" w:hint="default"/>
        <w:b/>
        <w:bCs/>
        <w:spacing w:val="0"/>
        <w:w w:val="100"/>
        <w:sz w:val="28"/>
        <w:szCs w:val="28"/>
      </w:rPr>
    </w:lvl>
    <w:lvl w:ilvl="1" w:tplc="049293E6">
      <w:start w:val="1"/>
      <w:numFmt w:val="decimal"/>
      <w:lvlText w:val="%2."/>
      <w:lvlJc w:val="left"/>
      <w:pPr>
        <w:ind w:left="2552" w:hanging="348"/>
      </w:pPr>
      <w:rPr>
        <w:rFonts w:ascii="Times New Roman" w:eastAsia="Times New Roman" w:hAnsi="Times New Roman" w:cs="Times New Roman" w:hint="default"/>
        <w:spacing w:val="0"/>
        <w:w w:val="100"/>
        <w:sz w:val="28"/>
        <w:szCs w:val="28"/>
      </w:rPr>
    </w:lvl>
    <w:lvl w:ilvl="2" w:tplc="66ECFBB2">
      <w:numFmt w:val="bullet"/>
      <w:lvlText w:val="•"/>
      <w:lvlJc w:val="left"/>
      <w:pPr>
        <w:ind w:left="2833" w:hanging="348"/>
      </w:pPr>
    </w:lvl>
    <w:lvl w:ilvl="3" w:tplc="9DD09F8A">
      <w:numFmt w:val="bullet"/>
      <w:lvlText w:val="•"/>
      <w:lvlJc w:val="left"/>
      <w:pPr>
        <w:ind w:left="4016" w:hanging="348"/>
      </w:pPr>
    </w:lvl>
    <w:lvl w:ilvl="4" w:tplc="F288FEC0">
      <w:numFmt w:val="bullet"/>
      <w:lvlText w:val="•"/>
      <w:lvlJc w:val="left"/>
      <w:pPr>
        <w:ind w:left="5199" w:hanging="348"/>
      </w:pPr>
    </w:lvl>
    <w:lvl w:ilvl="5" w:tplc="B7085A9E">
      <w:numFmt w:val="bullet"/>
      <w:lvlText w:val="•"/>
      <w:lvlJc w:val="left"/>
      <w:pPr>
        <w:ind w:left="6382" w:hanging="348"/>
      </w:pPr>
    </w:lvl>
    <w:lvl w:ilvl="6" w:tplc="F4B68C64">
      <w:numFmt w:val="bullet"/>
      <w:lvlText w:val="•"/>
      <w:lvlJc w:val="left"/>
      <w:pPr>
        <w:ind w:left="7565" w:hanging="348"/>
      </w:pPr>
    </w:lvl>
    <w:lvl w:ilvl="7" w:tplc="62C6E268">
      <w:numFmt w:val="bullet"/>
      <w:lvlText w:val="•"/>
      <w:lvlJc w:val="left"/>
      <w:pPr>
        <w:ind w:left="8748" w:hanging="348"/>
      </w:pPr>
    </w:lvl>
    <w:lvl w:ilvl="8" w:tplc="6966F784">
      <w:numFmt w:val="bullet"/>
      <w:lvlText w:val="•"/>
      <w:lvlJc w:val="left"/>
      <w:pPr>
        <w:ind w:left="9931" w:hanging="348"/>
      </w:pPr>
    </w:lvl>
  </w:abstractNum>
  <w:abstractNum w:abstractNumId="40">
    <w:nsid w:val="75C25A2A"/>
    <w:multiLevelType w:val="hybridMultilevel"/>
    <w:tmpl w:val="C5E6C62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1">
    <w:nsid w:val="764B6863"/>
    <w:multiLevelType w:val="hybridMultilevel"/>
    <w:tmpl w:val="24C02DC0"/>
    <w:lvl w:ilvl="0" w:tplc="AB14C0D6">
      <w:start w:val="3"/>
      <w:numFmt w:val="decimal"/>
      <w:pStyle w:val="BodyTextKeep"/>
      <w:lvlText w:val="%1"/>
      <w:lvlJc w:val="left"/>
      <w:pPr>
        <w:ind w:left="1629" w:hanging="564"/>
      </w:pPr>
      <w:rPr>
        <w:rFonts w:cs="Times New Roman"/>
      </w:rPr>
    </w:lvl>
    <w:lvl w:ilvl="1" w:tplc="838AC6E4">
      <w:numFmt w:val="none"/>
      <w:lvlText w:val=""/>
      <w:lvlJc w:val="left"/>
      <w:pPr>
        <w:tabs>
          <w:tab w:val="num" w:pos="360"/>
        </w:tabs>
        <w:ind w:left="0" w:firstLine="0"/>
      </w:pPr>
      <w:rPr>
        <w:rFonts w:cs="Times New Roman"/>
      </w:rPr>
    </w:lvl>
    <w:lvl w:ilvl="2" w:tplc="AD0EA188">
      <w:numFmt w:val="bullet"/>
      <w:lvlText w:val="•"/>
      <w:lvlJc w:val="left"/>
      <w:pPr>
        <w:ind w:left="2622" w:hanging="564"/>
      </w:pPr>
    </w:lvl>
    <w:lvl w:ilvl="3" w:tplc="5512E67E">
      <w:numFmt w:val="bullet"/>
      <w:lvlText w:val="•"/>
      <w:lvlJc w:val="left"/>
      <w:pPr>
        <w:ind w:left="3625" w:hanging="564"/>
      </w:pPr>
    </w:lvl>
    <w:lvl w:ilvl="4" w:tplc="32EA94BC">
      <w:numFmt w:val="bullet"/>
      <w:lvlText w:val="•"/>
      <w:lvlJc w:val="left"/>
      <w:pPr>
        <w:ind w:left="4628" w:hanging="564"/>
      </w:pPr>
    </w:lvl>
    <w:lvl w:ilvl="5" w:tplc="59AA3854">
      <w:numFmt w:val="bullet"/>
      <w:lvlText w:val="•"/>
      <w:lvlJc w:val="left"/>
      <w:pPr>
        <w:ind w:left="5630" w:hanging="564"/>
      </w:pPr>
    </w:lvl>
    <w:lvl w:ilvl="6" w:tplc="65BA035A">
      <w:numFmt w:val="bullet"/>
      <w:lvlText w:val="•"/>
      <w:lvlJc w:val="left"/>
      <w:pPr>
        <w:ind w:left="6633" w:hanging="564"/>
      </w:pPr>
    </w:lvl>
    <w:lvl w:ilvl="7" w:tplc="10FA9FE6">
      <w:numFmt w:val="bullet"/>
      <w:lvlText w:val="•"/>
      <w:lvlJc w:val="left"/>
      <w:pPr>
        <w:ind w:left="7636" w:hanging="564"/>
      </w:pPr>
    </w:lvl>
    <w:lvl w:ilvl="8" w:tplc="C9765734">
      <w:numFmt w:val="bullet"/>
      <w:lvlText w:val="•"/>
      <w:lvlJc w:val="left"/>
      <w:pPr>
        <w:ind w:left="8638" w:hanging="564"/>
      </w:pPr>
    </w:lvl>
  </w:abstractNum>
  <w:abstractNum w:abstractNumId="42">
    <w:nsid w:val="768937F8"/>
    <w:multiLevelType w:val="hybridMultilevel"/>
    <w:tmpl w:val="E6DC3520"/>
    <w:lvl w:ilvl="0" w:tplc="5970A630">
      <w:numFmt w:val="bullet"/>
      <w:lvlText w:val=""/>
      <w:lvlJc w:val="left"/>
      <w:pPr>
        <w:ind w:left="965" w:hanging="286"/>
      </w:pPr>
      <w:rPr>
        <w:rFonts w:ascii="Symbol" w:eastAsia="Times New Roman" w:hAnsi="Symbol" w:hint="default"/>
        <w:w w:val="100"/>
        <w:sz w:val="28"/>
      </w:rPr>
    </w:lvl>
    <w:lvl w:ilvl="1" w:tplc="F2344EC2">
      <w:numFmt w:val="bullet"/>
      <w:lvlText w:val="•"/>
      <w:lvlJc w:val="left"/>
      <w:pPr>
        <w:ind w:left="1906" w:hanging="286"/>
      </w:pPr>
    </w:lvl>
    <w:lvl w:ilvl="2" w:tplc="FF9CA0F0">
      <w:numFmt w:val="bullet"/>
      <w:lvlText w:val="•"/>
      <w:lvlJc w:val="left"/>
      <w:pPr>
        <w:ind w:left="2852" w:hanging="286"/>
      </w:pPr>
    </w:lvl>
    <w:lvl w:ilvl="3" w:tplc="BB02BEB2">
      <w:numFmt w:val="bullet"/>
      <w:lvlText w:val="•"/>
      <w:lvlJc w:val="left"/>
      <w:pPr>
        <w:ind w:left="3799" w:hanging="286"/>
      </w:pPr>
    </w:lvl>
    <w:lvl w:ilvl="4" w:tplc="5C408B96">
      <w:numFmt w:val="bullet"/>
      <w:lvlText w:val="•"/>
      <w:lvlJc w:val="left"/>
      <w:pPr>
        <w:ind w:left="4745" w:hanging="286"/>
      </w:pPr>
    </w:lvl>
    <w:lvl w:ilvl="5" w:tplc="972AC27C">
      <w:numFmt w:val="bullet"/>
      <w:lvlText w:val="•"/>
      <w:lvlJc w:val="left"/>
      <w:pPr>
        <w:ind w:left="5692" w:hanging="286"/>
      </w:pPr>
    </w:lvl>
    <w:lvl w:ilvl="6" w:tplc="822E86FE">
      <w:numFmt w:val="bullet"/>
      <w:lvlText w:val="•"/>
      <w:lvlJc w:val="left"/>
      <w:pPr>
        <w:ind w:left="6638" w:hanging="286"/>
      </w:pPr>
    </w:lvl>
    <w:lvl w:ilvl="7" w:tplc="2E92FBFE">
      <w:numFmt w:val="bullet"/>
      <w:lvlText w:val="•"/>
      <w:lvlJc w:val="left"/>
      <w:pPr>
        <w:ind w:left="7584" w:hanging="286"/>
      </w:pPr>
    </w:lvl>
    <w:lvl w:ilvl="8" w:tplc="CB46C022">
      <w:numFmt w:val="bullet"/>
      <w:lvlText w:val="•"/>
      <w:lvlJc w:val="left"/>
      <w:pPr>
        <w:ind w:left="8531" w:hanging="286"/>
      </w:pPr>
    </w:lvl>
  </w:abstractNum>
  <w:abstractNum w:abstractNumId="43">
    <w:nsid w:val="7A1714D2"/>
    <w:multiLevelType w:val="hybridMultilevel"/>
    <w:tmpl w:val="D69001B8"/>
    <w:lvl w:ilvl="0" w:tplc="FFFFFFFF">
      <w:start w:val="1"/>
      <w:numFmt w:val="bullet"/>
      <w:pStyle w:val="FR1"/>
      <w:lvlText w:val=""/>
      <w:lvlJc w:val="left"/>
      <w:pPr>
        <w:tabs>
          <w:tab w:val="num" w:pos="1003"/>
        </w:tabs>
        <w:ind w:left="1003"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7B3A234C"/>
    <w:multiLevelType w:val="hybridMultilevel"/>
    <w:tmpl w:val="89749C68"/>
    <w:lvl w:ilvl="0" w:tplc="D9EA97A6">
      <w:numFmt w:val="bullet"/>
      <w:lvlText w:val="-"/>
      <w:lvlJc w:val="left"/>
      <w:pPr>
        <w:ind w:left="112" w:hanging="346"/>
      </w:pPr>
      <w:rPr>
        <w:rFonts w:ascii="Times New Roman" w:eastAsia="Times New Roman" w:hAnsi="Times New Roman" w:cs="Times New Roman" w:hint="default"/>
        <w:w w:val="100"/>
        <w:sz w:val="28"/>
      </w:rPr>
    </w:lvl>
    <w:lvl w:ilvl="1" w:tplc="418A9616">
      <w:numFmt w:val="bullet"/>
      <w:lvlText w:val="•"/>
      <w:lvlJc w:val="left"/>
      <w:pPr>
        <w:ind w:left="1160" w:hanging="346"/>
      </w:pPr>
    </w:lvl>
    <w:lvl w:ilvl="2" w:tplc="553A1FB8">
      <w:numFmt w:val="bullet"/>
      <w:lvlText w:val="•"/>
      <w:lvlJc w:val="left"/>
      <w:pPr>
        <w:ind w:left="2200" w:hanging="346"/>
      </w:pPr>
    </w:lvl>
    <w:lvl w:ilvl="3" w:tplc="435EDBD4">
      <w:numFmt w:val="bullet"/>
      <w:lvlText w:val="•"/>
      <w:lvlJc w:val="left"/>
      <w:pPr>
        <w:ind w:left="3241" w:hanging="346"/>
      </w:pPr>
    </w:lvl>
    <w:lvl w:ilvl="4" w:tplc="E0BE8C40">
      <w:numFmt w:val="bullet"/>
      <w:lvlText w:val="•"/>
      <w:lvlJc w:val="left"/>
      <w:pPr>
        <w:ind w:left="4281" w:hanging="346"/>
      </w:pPr>
    </w:lvl>
    <w:lvl w:ilvl="5" w:tplc="DFFE9D38">
      <w:numFmt w:val="bullet"/>
      <w:lvlText w:val="•"/>
      <w:lvlJc w:val="left"/>
      <w:pPr>
        <w:ind w:left="5322" w:hanging="346"/>
      </w:pPr>
    </w:lvl>
    <w:lvl w:ilvl="6" w:tplc="E5D6CE30">
      <w:numFmt w:val="bullet"/>
      <w:lvlText w:val="•"/>
      <w:lvlJc w:val="left"/>
      <w:pPr>
        <w:ind w:left="6362" w:hanging="346"/>
      </w:pPr>
    </w:lvl>
    <w:lvl w:ilvl="7" w:tplc="BEC885F0">
      <w:numFmt w:val="bullet"/>
      <w:lvlText w:val="•"/>
      <w:lvlJc w:val="left"/>
      <w:pPr>
        <w:ind w:left="7402" w:hanging="346"/>
      </w:pPr>
    </w:lvl>
    <w:lvl w:ilvl="8" w:tplc="AFDAD872">
      <w:numFmt w:val="bullet"/>
      <w:lvlText w:val="•"/>
      <w:lvlJc w:val="left"/>
      <w:pPr>
        <w:ind w:left="8443" w:hanging="346"/>
      </w:pPr>
    </w:lvl>
  </w:abstractNum>
  <w:abstractNum w:abstractNumId="45">
    <w:nsid w:val="7BE270A9"/>
    <w:multiLevelType w:val="hybridMultilevel"/>
    <w:tmpl w:val="8D2447DE"/>
    <w:lvl w:ilvl="0" w:tplc="991EA5F6">
      <w:numFmt w:val="bullet"/>
      <w:lvlText w:val=""/>
      <w:lvlJc w:val="left"/>
      <w:pPr>
        <w:ind w:left="1065" w:hanging="286"/>
      </w:pPr>
      <w:rPr>
        <w:rFonts w:ascii="Symbol" w:eastAsia="Times New Roman" w:hAnsi="Symbol" w:hint="default"/>
        <w:w w:val="100"/>
        <w:sz w:val="28"/>
      </w:rPr>
    </w:lvl>
    <w:lvl w:ilvl="1" w:tplc="56CAF864">
      <w:numFmt w:val="bullet"/>
      <w:lvlText w:val="•"/>
      <w:lvlJc w:val="left"/>
      <w:pPr>
        <w:ind w:left="2018" w:hanging="286"/>
      </w:pPr>
    </w:lvl>
    <w:lvl w:ilvl="2" w:tplc="D172A0F2">
      <w:numFmt w:val="bullet"/>
      <w:lvlText w:val="•"/>
      <w:lvlJc w:val="left"/>
      <w:pPr>
        <w:ind w:left="2976" w:hanging="286"/>
      </w:pPr>
    </w:lvl>
    <w:lvl w:ilvl="3" w:tplc="D2A45D4C">
      <w:numFmt w:val="bullet"/>
      <w:lvlText w:val="•"/>
      <w:lvlJc w:val="left"/>
      <w:pPr>
        <w:ind w:left="3935" w:hanging="286"/>
      </w:pPr>
    </w:lvl>
    <w:lvl w:ilvl="4" w:tplc="8E42160E">
      <w:numFmt w:val="bullet"/>
      <w:lvlText w:val="•"/>
      <w:lvlJc w:val="left"/>
      <w:pPr>
        <w:ind w:left="4893" w:hanging="286"/>
      </w:pPr>
    </w:lvl>
    <w:lvl w:ilvl="5" w:tplc="99969090">
      <w:numFmt w:val="bullet"/>
      <w:lvlText w:val="•"/>
      <w:lvlJc w:val="left"/>
      <w:pPr>
        <w:ind w:left="5852" w:hanging="286"/>
      </w:pPr>
    </w:lvl>
    <w:lvl w:ilvl="6" w:tplc="90CA424E">
      <w:numFmt w:val="bullet"/>
      <w:lvlText w:val="•"/>
      <w:lvlJc w:val="left"/>
      <w:pPr>
        <w:ind w:left="6810" w:hanging="286"/>
      </w:pPr>
    </w:lvl>
    <w:lvl w:ilvl="7" w:tplc="0964C65A">
      <w:numFmt w:val="bullet"/>
      <w:lvlText w:val="•"/>
      <w:lvlJc w:val="left"/>
      <w:pPr>
        <w:ind w:left="7768" w:hanging="286"/>
      </w:pPr>
    </w:lvl>
    <w:lvl w:ilvl="8" w:tplc="DDC8C36A">
      <w:numFmt w:val="bullet"/>
      <w:lvlText w:val="•"/>
      <w:lvlJc w:val="left"/>
      <w:pPr>
        <w:ind w:left="8727" w:hanging="286"/>
      </w:pPr>
    </w:lvl>
  </w:abstractNum>
  <w:abstractNum w:abstractNumId="46">
    <w:nsid w:val="7E764784"/>
    <w:multiLevelType w:val="hybridMultilevel"/>
    <w:tmpl w:val="CB7A9672"/>
    <w:lvl w:ilvl="0" w:tplc="7E1A3BF0">
      <w:start w:val="6"/>
      <w:numFmt w:val="decimal"/>
      <w:lvlText w:val="%1."/>
      <w:lvlJc w:val="left"/>
      <w:pPr>
        <w:ind w:left="331" w:hanging="360"/>
      </w:pPr>
    </w:lvl>
    <w:lvl w:ilvl="1" w:tplc="04190019">
      <w:start w:val="1"/>
      <w:numFmt w:val="lowerLetter"/>
      <w:lvlText w:val="%2."/>
      <w:lvlJc w:val="left"/>
      <w:pPr>
        <w:ind w:left="105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startOverride w:val="1"/>
    </w:lvlOverride>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39"/>
    <w:lvlOverride w:ilvl="0">
      <w:startOverride w:val="3"/>
    </w:lvlOverride>
    <w:lvlOverride w:ilvl="1">
      <w:startOverride w:val="1"/>
    </w:lvlOverride>
    <w:lvlOverride w:ilvl="2"/>
    <w:lvlOverride w:ilvl="3"/>
    <w:lvlOverride w:ilvl="4"/>
    <w:lvlOverride w:ilvl="5"/>
    <w:lvlOverride w:ilvl="6"/>
    <w:lvlOverride w:ilvl="7"/>
    <w:lvlOverride w:ilvl="8"/>
  </w:num>
  <w:num w:numId="5">
    <w:abstractNumId w:val="41"/>
    <w:lvlOverride w:ilvl="0">
      <w:startOverride w:val="3"/>
    </w:lvlOverride>
    <w:lvlOverride w:ilvl="1"/>
    <w:lvlOverride w:ilvl="2"/>
    <w:lvlOverride w:ilvl="3"/>
    <w:lvlOverride w:ilvl="4"/>
    <w:lvlOverride w:ilvl="5"/>
    <w:lvlOverride w:ilvl="6"/>
    <w:lvlOverride w:ilvl="7"/>
    <w:lvlOverride w:ilvl="8"/>
  </w:num>
  <w:num w:numId="6">
    <w:abstractNumId w:val="33"/>
    <w:lvlOverride w:ilvl="0">
      <w:startOverride w:val="4"/>
    </w:lvlOverride>
    <w:lvlOverride w:ilvl="1"/>
    <w:lvlOverride w:ilvl="2"/>
    <w:lvlOverride w:ilvl="3"/>
    <w:lvlOverride w:ilvl="4"/>
    <w:lvlOverride w:ilvl="5"/>
    <w:lvlOverride w:ilvl="6"/>
    <w:lvlOverride w:ilvl="7"/>
    <w:lvlOverride w:ilvl="8"/>
  </w:num>
  <w:num w:numId="7">
    <w:abstractNumId w:val="8"/>
  </w:num>
  <w:num w:numId="8">
    <w:abstractNumId w:val="44"/>
  </w:num>
  <w:num w:numId="9">
    <w:abstractNumId w:val="18"/>
  </w:num>
  <w:num w:numId="10">
    <w:abstractNumId w:val="28"/>
  </w:num>
  <w:num w:numId="11">
    <w:abstractNumId w:val="29"/>
    <w:lvlOverride w:ilvl="0">
      <w:startOverride w:val="5"/>
    </w:lvlOverride>
    <w:lvlOverride w:ilvl="1"/>
    <w:lvlOverride w:ilvl="2"/>
    <w:lvlOverride w:ilvl="3"/>
    <w:lvlOverride w:ilvl="4"/>
    <w:lvlOverride w:ilvl="5"/>
    <w:lvlOverride w:ilvl="6"/>
    <w:lvlOverride w:ilvl="7"/>
    <w:lvlOverride w:ilvl="8"/>
  </w:num>
  <w:num w:numId="12">
    <w:abstractNumId w:val="4"/>
  </w:num>
  <w:num w:numId="13">
    <w:abstractNumId w:val="31"/>
  </w:num>
  <w:num w:numId="14">
    <w:abstractNumId w:val="36"/>
  </w:num>
  <w:num w:numId="15">
    <w:abstractNumId w:val="13"/>
  </w:num>
  <w:num w:numId="16">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42"/>
  </w:num>
  <w:num w:numId="19">
    <w:abstractNumId w:val="14"/>
    <w:lvlOverride w:ilvl="0">
      <w:startOverride w:val="6"/>
    </w:lvlOverride>
    <w:lvlOverride w:ilvl="1"/>
    <w:lvlOverride w:ilvl="2"/>
    <w:lvlOverride w:ilvl="3"/>
    <w:lvlOverride w:ilvl="4"/>
    <w:lvlOverride w:ilvl="5"/>
    <w:lvlOverride w:ilvl="6"/>
    <w:lvlOverride w:ilvl="7"/>
    <w:lvlOverride w:ilvl="8"/>
  </w:num>
  <w:num w:numId="20">
    <w:abstractNumId w:val="32"/>
  </w:num>
  <w:num w:numId="21">
    <w:abstractNumId w:val="24"/>
    <w:lvlOverride w:ilvl="0">
      <w:startOverride w:val="7"/>
    </w:lvlOverride>
    <w:lvlOverride w:ilvl="1"/>
    <w:lvlOverride w:ilvl="2"/>
    <w:lvlOverride w:ilvl="3"/>
    <w:lvlOverride w:ilvl="4"/>
    <w:lvlOverride w:ilvl="5"/>
    <w:lvlOverride w:ilvl="6"/>
    <w:lvlOverride w:ilvl="7"/>
    <w:lvlOverride w:ilvl="8"/>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1"/>
  </w:num>
  <w:num w:numId="30">
    <w:abstractNumId w:val="26"/>
  </w:num>
  <w:num w:numId="31">
    <w:abstractNumId w:val="19"/>
  </w:num>
  <w:num w:numId="32">
    <w:abstractNumId w:val="3"/>
  </w:num>
  <w:num w:numId="33">
    <w:abstractNumId w:val="2"/>
  </w:num>
  <w:num w:numId="34">
    <w:abstractNumId w:val="17"/>
  </w:num>
  <w:num w:numId="35">
    <w:abstractNumId w:val="34"/>
  </w:num>
  <w:num w:numId="36">
    <w:abstractNumId w:val="22"/>
  </w:num>
  <w:num w:numId="37">
    <w:abstractNumId w:val="40"/>
  </w:num>
  <w:num w:numId="38">
    <w:abstractNumId w:val="9"/>
  </w:num>
  <w:num w:numId="39">
    <w:abstractNumId w:val="5"/>
  </w:num>
  <w:num w:numId="40">
    <w:abstractNumId w:val="20"/>
  </w:num>
  <w:num w:numId="41">
    <w:abstractNumId w:val="37"/>
  </w:num>
  <w:num w:numId="42">
    <w:abstractNumId w:val="1"/>
  </w:num>
  <w:num w:numId="43">
    <w:abstractNumId w:val="0"/>
  </w:num>
  <w:num w:numId="44">
    <w:abstractNumId w:val="25"/>
  </w:num>
  <w:num w:numId="45">
    <w:abstractNumId w:val="23"/>
  </w:num>
  <w:num w:numId="46">
    <w:abstractNumId w:val="38"/>
  </w:num>
  <w:num w:numId="47">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2DFE"/>
    <w:rsid w:val="00007204"/>
    <w:rsid w:val="00010BA2"/>
    <w:rsid w:val="00012F45"/>
    <w:rsid w:val="00014200"/>
    <w:rsid w:val="00041973"/>
    <w:rsid w:val="000444B5"/>
    <w:rsid w:val="00091F6F"/>
    <w:rsid w:val="00092814"/>
    <w:rsid w:val="000A1399"/>
    <w:rsid w:val="000A628C"/>
    <w:rsid w:val="000B1FE8"/>
    <w:rsid w:val="000D2053"/>
    <w:rsid w:val="000F07D4"/>
    <w:rsid w:val="000F6299"/>
    <w:rsid w:val="00106B08"/>
    <w:rsid w:val="00112F55"/>
    <w:rsid w:val="001131CE"/>
    <w:rsid w:val="001474B2"/>
    <w:rsid w:val="00175D43"/>
    <w:rsid w:val="00184269"/>
    <w:rsid w:val="00194ADD"/>
    <w:rsid w:val="001A3E82"/>
    <w:rsid w:val="001C377C"/>
    <w:rsid w:val="001E043F"/>
    <w:rsid w:val="001E1A57"/>
    <w:rsid w:val="00205182"/>
    <w:rsid w:val="00226948"/>
    <w:rsid w:val="00227388"/>
    <w:rsid w:val="00240EB0"/>
    <w:rsid w:val="00245DEC"/>
    <w:rsid w:val="00255FD0"/>
    <w:rsid w:val="0026477F"/>
    <w:rsid w:val="00264893"/>
    <w:rsid w:val="00271BC3"/>
    <w:rsid w:val="00271F69"/>
    <w:rsid w:val="00272FC3"/>
    <w:rsid w:val="002812D2"/>
    <w:rsid w:val="00283705"/>
    <w:rsid w:val="00284EF9"/>
    <w:rsid w:val="002917AB"/>
    <w:rsid w:val="002937AE"/>
    <w:rsid w:val="002A1B4C"/>
    <w:rsid w:val="002A2BFA"/>
    <w:rsid w:val="002A4744"/>
    <w:rsid w:val="002A4D5E"/>
    <w:rsid w:val="002A6CCA"/>
    <w:rsid w:val="002B46F0"/>
    <w:rsid w:val="002D7F5B"/>
    <w:rsid w:val="002F1970"/>
    <w:rsid w:val="002F1A2F"/>
    <w:rsid w:val="00304476"/>
    <w:rsid w:val="003279B9"/>
    <w:rsid w:val="00330EF4"/>
    <w:rsid w:val="003456A4"/>
    <w:rsid w:val="00370D45"/>
    <w:rsid w:val="003859A8"/>
    <w:rsid w:val="00387A04"/>
    <w:rsid w:val="0039689C"/>
    <w:rsid w:val="003A27BA"/>
    <w:rsid w:val="003A2A18"/>
    <w:rsid w:val="003A39E7"/>
    <w:rsid w:val="003B101A"/>
    <w:rsid w:val="003C25BB"/>
    <w:rsid w:val="003C57C8"/>
    <w:rsid w:val="003D16D3"/>
    <w:rsid w:val="003D5B48"/>
    <w:rsid w:val="003D746E"/>
    <w:rsid w:val="003E1B65"/>
    <w:rsid w:val="003E448B"/>
    <w:rsid w:val="003F070B"/>
    <w:rsid w:val="003F5A12"/>
    <w:rsid w:val="0040724E"/>
    <w:rsid w:val="00411E0E"/>
    <w:rsid w:val="00416912"/>
    <w:rsid w:val="00426479"/>
    <w:rsid w:val="004325E3"/>
    <w:rsid w:val="00451EF0"/>
    <w:rsid w:val="00452F92"/>
    <w:rsid w:val="00462388"/>
    <w:rsid w:val="0046362E"/>
    <w:rsid w:val="0047018A"/>
    <w:rsid w:val="00473646"/>
    <w:rsid w:val="00476DF0"/>
    <w:rsid w:val="004816F3"/>
    <w:rsid w:val="00483DF6"/>
    <w:rsid w:val="00490389"/>
    <w:rsid w:val="004A0C35"/>
    <w:rsid w:val="004A3C6A"/>
    <w:rsid w:val="004D1260"/>
    <w:rsid w:val="004E1994"/>
    <w:rsid w:val="004E2177"/>
    <w:rsid w:val="004E2DFE"/>
    <w:rsid w:val="004E4146"/>
    <w:rsid w:val="004E62FD"/>
    <w:rsid w:val="0050083D"/>
    <w:rsid w:val="00512E1B"/>
    <w:rsid w:val="0051427A"/>
    <w:rsid w:val="00527605"/>
    <w:rsid w:val="00547986"/>
    <w:rsid w:val="0055606D"/>
    <w:rsid w:val="00570CCC"/>
    <w:rsid w:val="00576ABE"/>
    <w:rsid w:val="005810E1"/>
    <w:rsid w:val="0058122D"/>
    <w:rsid w:val="00592C5B"/>
    <w:rsid w:val="005A6B83"/>
    <w:rsid w:val="005B1598"/>
    <w:rsid w:val="005B63E3"/>
    <w:rsid w:val="005B69FD"/>
    <w:rsid w:val="005C0BDF"/>
    <w:rsid w:val="005C5F4C"/>
    <w:rsid w:val="005C695C"/>
    <w:rsid w:val="005C7C8F"/>
    <w:rsid w:val="005D1C24"/>
    <w:rsid w:val="00604558"/>
    <w:rsid w:val="0061364A"/>
    <w:rsid w:val="006136E2"/>
    <w:rsid w:val="006168B9"/>
    <w:rsid w:val="006239A2"/>
    <w:rsid w:val="006446D5"/>
    <w:rsid w:val="006511F5"/>
    <w:rsid w:val="00654B08"/>
    <w:rsid w:val="006707BA"/>
    <w:rsid w:val="00671A38"/>
    <w:rsid w:val="00672811"/>
    <w:rsid w:val="00677353"/>
    <w:rsid w:val="00677651"/>
    <w:rsid w:val="0068075A"/>
    <w:rsid w:val="0069673A"/>
    <w:rsid w:val="006A2AA3"/>
    <w:rsid w:val="006C3E2F"/>
    <w:rsid w:val="006C5E66"/>
    <w:rsid w:val="006C6C56"/>
    <w:rsid w:val="006D7071"/>
    <w:rsid w:val="006E2DA8"/>
    <w:rsid w:val="006E2F1A"/>
    <w:rsid w:val="006E3C5C"/>
    <w:rsid w:val="006F46DF"/>
    <w:rsid w:val="006F745F"/>
    <w:rsid w:val="007036D6"/>
    <w:rsid w:val="007078DF"/>
    <w:rsid w:val="007134B7"/>
    <w:rsid w:val="00714D8E"/>
    <w:rsid w:val="00724CC2"/>
    <w:rsid w:val="0073332C"/>
    <w:rsid w:val="00734AB7"/>
    <w:rsid w:val="00745F9D"/>
    <w:rsid w:val="007552FB"/>
    <w:rsid w:val="00763FA4"/>
    <w:rsid w:val="00770A09"/>
    <w:rsid w:val="00773845"/>
    <w:rsid w:val="00787A09"/>
    <w:rsid w:val="00790B1E"/>
    <w:rsid w:val="007A3812"/>
    <w:rsid w:val="007A38DA"/>
    <w:rsid w:val="007B1313"/>
    <w:rsid w:val="007B3A2B"/>
    <w:rsid w:val="007C0529"/>
    <w:rsid w:val="007C3C78"/>
    <w:rsid w:val="007D29C8"/>
    <w:rsid w:val="007E3824"/>
    <w:rsid w:val="007F08F1"/>
    <w:rsid w:val="007F6093"/>
    <w:rsid w:val="00800E36"/>
    <w:rsid w:val="00806B77"/>
    <w:rsid w:val="0080787A"/>
    <w:rsid w:val="00813142"/>
    <w:rsid w:val="00846B0C"/>
    <w:rsid w:val="008527EF"/>
    <w:rsid w:val="008557B0"/>
    <w:rsid w:val="00862EBC"/>
    <w:rsid w:val="008669BF"/>
    <w:rsid w:val="00876433"/>
    <w:rsid w:val="00880131"/>
    <w:rsid w:val="0088192C"/>
    <w:rsid w:val="00893A58"/>
    <w:rsid w:val="008B338D"/>
    <w:rsid w:val="008B7D42"/>
    <w:rsid w:val="008C24D3"/>
    <w:rsid w:val="008F5379"/>
    <w:rsid w:val="00920867"/>
    <w:rsid w:val="00931BB5"/>
    <w:rsid w:val="00944290"/>
    <w:rsid w:val="009453F5"/>
    <w:rsid w:val="009466AB"/>
    <w:rsid w:val="00946826"/>
    <w:rsid w:val="009531A6"/>
    <w:rsid w:val="00970F3A"/>
    <w:rsid w:val="009850B0"/>
    <w:rsid w:val="009944E3"/>
    <w:rsid w:val="009B0231"/>
    <w:rsid w:val="009C548C"/>
    <w:rsid w:val="009D7CD1"/>
    <w:rsid w:val="009E153D"/>
    <w:rsid w:val="009E7B42"/>
    <w:rsid w:val="009E7DC7"/>
    <w:rsid w:val="009F5C2C"/>
    <w:rsid w:val="00A0306C"/>
    <w:rsid w:val="00A0703D"/>
    <w:rsid w:val="00A11945"/>
    <w:rsid w:val="00A23448"/>
    <w:rsid w:val="00A36ECF"/>
    <w:rsid w:val="00A429FA"/>
    <w:rsid w:val="00A474B8"/>
    <w:rsid w:val="00A7466C"/>
    <w:rsid w:val="00A77253"/>
    <w:rsid w:val="00A779B1"/>
    <w:rsid w:val="00A81C45"/>
    <w:rsid w:val="00A8484E"/>
    <w:rsid w:val="00A861D2"/>
    <w:rsid w:val="00A8745E"/>
    <w:rsid w:val="00AA1AEB"/>
    <w:rsid w:val="00AA7C5A"/>
    <w:rsid w:val="00AC252D"/>
    <w:rsid w:val="00AD2ACB"/>
    <w:rsid w:val="00AD375F"/>
    <w:rsid w:val="00AE6633"/>
    <w:rsid w:val="00AE77ED"/>
    <w:rsid w:val="00B00337"/>
    <w:rsid w:val="00B02B0B"/>
    <w:rsid w:val="00B23BE0"/>
    <w:rsid w:val="00B30773"/>
    <w:rsid w:val="00B344AD"/>
    <w:rsid w:val="00B362DF"/>
    <w:rsid w:val="00B45823"/>
    <w:rsid w:val="00B52F14"/>
    <w:rsid w:val="00B55B32"/>
    <w:rsid w:val="00B63CFD"/>
    <w:rsid w:val="00B71E15"/>
    <w:rsid w:val="00B85145"/>
    <w:rsid w:val="00B91DD3"/>
    <w:rsid w:val="00BD251B"/>
    <w:rsid w:val="00BF1B84"/>
    <w:rsid w:val="00C270A0"/>
    <w:rsid w:val="00C31D76"/>
    <w:rsid w:val="00C33E3E"/>
    <w:rsid w:val="00C36B28"/>
    <w:rsid w:val="00C36F56"/>
    <w:rsid w:val="00C41C40"/>
    <w:rsid w:val="00C454D8"/>
    <w:rsid w:val="00C5133E"/>
    <w:rsid w:val="00C527DB"/>
    <w:rsid w:val="00C5586F"/>
    <w:rsid w:val="00C65906"/>
    <w:rsid w:val="00CA3842"/>
    <w:rsid w:val="00CA43F3"/>
    <w:rsid w:val="00CA452C"/>
    <w:rsid w:val="00CA77F6"/>
    <w:rsid w:val="00CB7C52"/>
    <w:rsid w:val="00CB7E7C"/>
    <w:rsid w:val="00CC1F6D"/>
    <w:rsid w:val="00CC4EF1"/>
    <w:rsid w:val="00CD4661"/>
    <w:rsid w:val="00CF2ACB"/>
    <w:rsid w:val="00D01C6A"/>
    <w:rsid w:val="00D052F4"/>
    <w:rsid w:val="00D1014C"/>
    <w:rsid w:val="00D16BF8"/>
    <w:rsid w:val="00D173B5"/>
    <w:rsid w:val="00D22360"/>
    <w:rsid w:val="00D22A13"/>
    <w:rsid w:val="00D27603"/>
    <w:rsid w:val="00D33C46"/>
    <w:rsid w:val="00D4154F"/>
    <w:rsid w:val="00D50328"/>
    <w:rsid w:val="00D5085C"/>
    <w:rsid w:val="00D50F7E"/>
    <w:rsid w:val="00D51776"/>
    <w:rsid w:val="00D52CE6"/>
    <w:rsid w:val="00D52E47"/>
    <w:rsid w:val="00D55745"/>
    <w:rsid w:val="00D63A15"/>
    <w:rsid w:val="00D647E1"/>
    <w:rsid w:val="00D65279"/>
    <w:rsid w:val="00D84430"/>
    <w:rsid w:val="00D936C8"/>
    <w:rsid w:val="00D97EB6"/>
    <w:rsid w:val="00DA0E27"/>
    <w:rsid w:val="00DA38BF"/>
    <w:rsid w:val="00DB125A"/>
    <w:rsid w:val="00DC25A3"/>
    <w:rsid w:val="00DD3FB2"/>
    <w:rsid w:val="00DF2EEB"/>
    <w:rsid w:val="00E07C2F"/>
    <w:rsid w:val="00E1086E"/>
    <w:rsid w:val="00E11430"/>
    <w:rsid w:val="00E34A6C"/>
    <w:rsid w:val="00E37BAE"/>
    <w:rsid w:val="00E45EFE"/>
    <w:rsid w:val="00EA36C2"/>
    <w:rsid w:val="00EB4124"/>
    <w:rsid w:val="00EB62DD"/>
    <w:rsid w:val="00ED065D"/>
    <w:rsid w:val="00EE05BD"/>
    <w:rsid w:val="00EE1E86"/>
    <w:rsid w:val="00EE694B"/>
    <w:rsid w:val="00F23891"/>
    <w:rsid w:val="00F33D2A"/>
    <w:rsid w:val="00F528EA"/>
    <w:rsid w:val="00F65815"/>
    <w:rsid w:val="00F830AC"/>
    <w:rsid w:val="00F83FAF"/>
    <w:rsid w:val="00FB30B4"/>
    <w:rsid w:val="00FB4BF0"/>
    <w:rsid w:val="00FB6209"/>
    <w:rsid w:val="00FD7C45"/>
    <w:rsid w:val="00FE7681"/>
    <w:rsid w:val="00FF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qFormat="1"/>
    <w:lsdException w:name="heading 4"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E043F"/>
    <w:rPr>
      <w:sz w:val="24"/>
      <w:szCs w:val="24"/>
    </w:rPr>
  </w:style>
  <w:style w:type="paragraph" w:styleId="11">
    <w:name w:val="heading 1"/>
    <w:basedOn w:val="a2"/>
    <w:next w:val="a2"/>
    <w:link w:val="12"/>
    <w:uiPriority w:val="9"/>
    <w:qFormat/>
    <w:rsid w:val="00C659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Статья документа"/>
    <w:basedOn w:val="a2"/>
    <w:next w:val="a2"/>
    <w:link w:val="22"/>
    <w:unhideWhenUsed/>
    <w:qFormat/>
    <w:rsid w:val="00A36E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qFormat/>
    <w:rsid w:val="002A4744"/>
    <w:pPr>
      <w:keepNext/>
      <w:spacing w:before="240" w:after="60"/>
      <w:outlineLvl w:val="2"/>
    </w:pPr>
    <w:rPr>
      <w:rFonts w:ascii="Arial" w:hAnsi="Arial" w:cs="Arial"/>
      <w:b/>
      <w:bCs/>
      <w:sz w:val="26"/>
      <w:szCs w:val="26"/>
    </w:rPr>
  </w:style>
  <w:style w:type="paragraph" w:styleId="40">
    <w:name w:val="heading 4"/>
    <w:basedOn w:val="a2"/>
    <w:next w:val="a2"/>
    <w:link w:val="41"/>
    <w:qFormat/>
    <w:rsid w:val="002A4744"/>
    <w:pPr>
      <w:keepNext/>
      <w:spacing w:before="240" w:after="60"/>
      <w:outlineLvl w:val="3"/>
    </w:pPr>
    <w:rPr>
      <w:b/>
      <w:bCs/>
      <w:sz w:val="28"/>
      <w:szCs w:val="28"/>
    </w:rPr>
  </w:style>
  <w:style w:type="paragraph" w:styleId="5">
    <w:name w:val="heading 5"/>
    <w:basedOn w:val="a2"/>
    <w:next w:val="a2"/>
    <w:link w:val="50"/>
    <w:uiPriority w:val="9"/>
    <w:qFormat/>
    <w:rsid w:val="003279B9"/>
    <w:pPr>
      <w:spacing w:before="240" w:after="60"/>
      <w:outlineLvl w:val="4"/>
    </w:pPr>
    <w:rPr>
      <w:b/>
      <w:bCs/>
      <w:i/>
      <w:iCs/>
      <w:sz w:val="26"/>
      <w:szCs w:val="26"/>
    </w:rPr>
  </w:style>
  <w:style w:type="paragraph" w:styleId="6">
    <w:name w:val="heading 6"/>
    <w:basedOn w:val="a2"/>
    <w:next w:val="a2"/>
    <w:uiPriority w:val="9"/>
    <w:qFormat/>
    <w:rsid w:val="004E2DFE"/>
    <w:pPr>
      <w:keepNext/>
      <w:jc w:val="center"/>
      <w:outlineLvl w:val="5"/>
    </w:pPr>
    <w:rPr>
      <w:b/>
      <w:bCs/>
      <w:sz w:val="32"/>
      <w:szCs w:val="32"/>
    </w:rPr>
  </w:style>
  <w:style w:type="paragraph" w:styleId="7">
    <w:name w:val="heading 7"/>
    <w:basedOn w:val="a2"/>
    <w:next w:val="a2"/>
    <w:uiPriority w:val="9"/>
    <w:qFormat/>
    <w:rsid w:val="004E2DFE"/>
    <w:pPr>
      <w:keepNext/>
      <w:pBdr>
        <w:top w:val="thickThinSmallGap" w:sz="24" w:space="1" w:color="auto"/>
      </w:pBdr>
      <w:jc w:val="center"/>
      <w:outlineLvl w:val="6"/>
    </w:pPr>
    <w:rPr>
      <w:b/>
      <w:bCs/>
      <w:sz w:val="32"/>
      <w:szCs w:val="32"/>
    </w:rPr>
  </w:style>
  <w:style w:type="paragraph" w:styleId="8">
    <w:name w:val="heading 8"/>
    <w:basedOn w:val="a2"/>
    <w:next w:val="a2"/>
    <w:link w:val="80"/>
    <w:uiPriority w:val="9"/>
    <w:qFormat/>
    <w:rsid w:val="003279B9"/>
    <w:pPr>
      <w:spacing w:before="240" w:after="60"/>
      <w:outlineLvl w:val="7"/>
    </w:pPr>
    <w:rPr>
      <w:i/>
      <w:iCs/>
    </w:rPr>
  </w:style>
  <w:style w:type="paragraph" w:styleId="9">
    <w:name w:val="heading 9"/>
    <w:basedOn w:val="a2"/>
    <w:next w:val="a2"/>
    <w:link w:val="90"/>
    <w:uiPriority w:val="9"/>
    <w:qFormat/>
    <w:rsid w:val="003279B9"/>
    <w:pPr>
      <w:keepNext/>
      <w:spacing w:after="120"/>
      <w:ind w:firstLine="567"/>
      <w:jc w:val="center"/>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rsid w:val="00370D45"/>
    <w:rPr>
      <w:rFonts w:ascii="Tahoma" w:hAnsi="Tahoma" w:cs="Tahoma"/>
      <w:sz w:val="16"/>
      <w:szCs w:val="16"/>
    </w:rPr>
  </w:style>
  <w:style w:type="paragraph" w:styleId="23">
    <w:name w:val="Body Text 2"/>
    <w:basedOn w:val="a2"/>
    <w:rsid w:val="002A4744"/>
    <w:pPr>
      <w:jc w:val="center"/>
    </w:pPr>
    <w:rPr>
      <w:b/>
      <w:bCs/>
      <w:szCs w:val="20"/>
    </w:rPr>
  </w:style>
  <w:style w:type="table" w:styleId="a8">
    <w:name w:val="Table Grid"/>
    <w:basedOn w:val="a4"/>
    <w:rsid w:val="001A3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3C57C8"/>
    <w:pPr>
      <w:widowControl w:val="0"/>
      <w:autoSpaceDE w:val="0"/>
      <w:autoSpaceDN w:val="0"/>
      <w:adjustRightInd w:val="0"/>
      <w:ind w:firstLine="720"/>
    </w:pPr>
    <w:rPr>
      <w:rFonts w:ascii="Arial" w:hAnsi="Arial" w:cs="Arial"/>
    </w:rPr>
  </w:style>
  <w:style w:type="paragraph" w:styleId="a9">
    <w:name w:val="header"/>
    <w:basedOn w:val="a2"/>
    <w:link w:val="aa"/>
    <w:rsid w:val="005B69FD"/>
    <w:pPr>
      <w:tabs>
        <w:tab w:val="center" w:pos="4677"/>
        <w:tab w:val="right" w:pos="9355"/>
      </w:tabs>
    </w:pPr>
  </w:style>
  <w:style w:type="paragraph" w:customStyle="1" w:styleId="ab">
    <w:name w:val="Знак"/>
    <w:basedOn w:val="a2"/>
    <w:rsid w:val="008B7D42"/>
    <w:pPr>
      <w:spacing w:after="160" w:line="240" w:lineRule="exact"/>
    </w:pPr>
    <w:rPr>
      <w:rFonts w:ascii="Verdana" w:hAnsi="Verdana"/>
      <w:sz w:val="20"/>
      <w:szCs w:val="20"/>
      <w:lang w:val="en-US" w:eastAsia="en-US"/>
    </w:rPr>
  </w:style>
  <w:style w:type="paragraph" w:styleId="ac">
    <w:name w:val="Body Text"/>
    <w:aliases w:val="TabelTekst,text,Body Text2,Char,Body Text2 Char Char Char Char Char Char Char Char Char,Main text,Body Text Char2 Char,Body Text Char1 Char Char,Body Text Char Char Char Char,TabelTekst Char Char Char Char"/>
    <w:basedOn w:val="a2"/>
    <w:link w:val="ad"/>
    <w:rsid w:val="0051427A"/>
    <w:pPr>
      <w:spacing w:after="120"/>
    </w:pPr>
  </w:style>
  <w:style w:type="paragraph" w:customStyle="1" w:styleId="ConsPlusTitle">
    <w:name w:val="ConsPlusTitle"/>
    <w:rsid w:val="00F65815"/>
    <w:pPr>
      <w:widowControl w:val="0"/>
      <w:autoSpaceDE w:val="0"/>
      <w:autoSpaceDN w:val="0"/>
      <w:adjustRightInd w:val="0"/>
    </w:pPr>
    <w:rPr>
      <w:rFonts w:ascii="Arial" w:hAnsi="Arial" w:cs="Arial"/>
      <w:b/>
      <w:bCs/>
    </w:rPr>
  </w:style>
  <w:style w:type="paragraph" w:customStyle="1" w:styleId="ConsPlusCell">
    <w:name w:val="ConsPlusCell"/>
    <w:rsid w:val="00F65815"/>
    <w:pPr>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2"/>
    <w:rsid w:val="006E2F1A"/>
    <w:pPr>
      <w:tabs>
        <w:tab w:val="num" w:pos="1347"/>
      </w:tabs>
      <w:spacing w:after="160" w:line="240" w:lineRule="exact"/>
    </w:pPr>
    <w:rPr>
      <w:rFonts w:eastAsia="Calibri"/>
      <w:sz w:val="20"/>
      <w:szCs w:val="20"/>
      <w:lang w:eastAsia="zh-CN"/>
    </w:rPr>
  </w:style>
  <w:style w:type="paragraph" w:styleId="ae">
    <w:name w:val="List Paragraph"/>
    <w:basedOn w:val="a2"/>
    <w:uiPriority w:val="34"/>
    <w:qFormat/>
    <w:rsid w:val="00C41C40"/>
    <w:pPr>
      <w:ind w:left="720"/>
      <w:contextualSpacing/>
    </w:pPr>
  </w:style>
  <w:style w:type="paragraph" w:styleId="af">
    <w:name w:val="Normal (Web)"/>
    <w:basedOn w:val="a2"/>
    <w:rsid w:val="00677353"/>
    <w:pPr>
      <w:spacing w:before="100" w:beforeAutospacing="1" w:after="100" w:afterAutospacing="1"/>
    </w:pPr>
  </w:style>
  <w:style w:type="paragraph" w:styleId="af0">
    <w:name w:val="Body Text Indent"/>
    <w:basedOn w:val="a2"/>
    <w:link w:val="af1"/>
    <w:rsid w:val="00CC4EF1"/>
    <w:pPr>
      <w:spacing w:after="120"/>
      <w:ind w:left="283"/>
    </w:pPr>
  </w:style>
  <w:style w:type="character" w:customStyle="1" w:styleId="af1">
    <w:name w:val="Основной текст с отступом Знак"/>
    <w:basedOn w:val="a3"/>
    <w:link w:val="af0"/>
    <w:rsid w:val="00CC4EF1"/>
    <w:rPr>
      <w:sz w:val="24"/>
      <w:szCs w:val="24"/>
    </w:rPr>
  </w:style>
  <w:style w:type="character" w:customStyle="1" w:styleId="12">
    <w:name w:val="Заголовок 1 Знак"/>
    <w:basedOn w:val="a3"/>
    <w:link w:val="11"/>
    <w:rsid w:val="00C65906"/>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Статья документа Знак"/>
    <w:basedOn w:val="a3"/>
    <w:link w:val="21"/>
    <w:rsid w:val="00A36ECF"/>
    <w:rPr>
      <w:rFonts w:asciiTheme="majorHAnsi" w:eastAsiaTheme="majorEastAsia" w:hAnsiTheme="majorHAnsi" w:cstheme="majorBidi"/>
      <w:b/>
      <w:bCs/>
      <w:color w:val="4F81BD" w:themeColor="accent1"/>
      <w:sz w:val="26"/>
      <w:szCs w:val="26"/>
    </w:rPr>
  </w:style>
  <w:style w:type="paragraph" w:styleId="af2">
    <w:name w:val="Title"/>
    <w:basedOn w:val="a2"/>
    <w:link w:val="af3"/>
    <w:qFormat/>
    <w:rsid w:val="00A36ECF"/>
    <w:pPr>
      <w:jc w:val="center"/>
    </w:pPr>
    <w:rPr>
      <w:b/>
      <w:sz w:val="28"/>
      <w:szCs w:val="20"/>
    </w:rPr>
  </w:style>
  <w:style w:type="character" w:customStyle="1" w:styleId="af3">
    <w:name w:val="Название Знак"/>
    <w:basedOn w:val="a3"/>
    <w:link w:val="af2"/>
    <w:rsid w:val="00A36ECF"/>
    <w:rPr>
      <w:b/>
      <w:sz w:val="28"/>
    </w:rPr>
  </w:style>
  <w:style w:type="paragraph" w:styleId="af4">
    <w:name w:val="footer"/>
    <w:basedOn w:val="a2"/>
    <w:link w:val="af5"/>
    <w:uiPriority w:val="99"/>
    <w:rsid w:val="00A36ECF"/>
    <w:pPr>
      <w:tabs>
        <w:tab w:val="center" w:pos="4677"/>
        <w:tab w:val="right" w:pos="9355"/>
      </w:tabs>
    </w:pPr>
  </w:style>
  <w:style w:type="character" w:customStyle="1" w:styleId="af5">
    <w:name w:val="Нижний колонтитул Знак"/>
    <w:basedOn w:val="a3"/>
    <w:link w:val="af4"/>
    <w:uiPriority w:val="99"/>
    <w:rsid w:val="00A36ECF"/>
    <w:rPr>
      <w:sz w:val="24"/>
      <w:szCs w:val="24"/>
    </w:rPr>
  </w:style>
  <w:style w:type="character" w:customStyle="1" w:styleId="aa">
    <w:name w:val="Верхний колонтитул Знак"/>
    <w:basedOn w:val="a3"/>
    <w:link w:val="a9"/>
    <w:uiPriority w:val="99"/>
    <w:rsid w:val="00A36ECF"/>
    <w:rPr>
      <w:sz w:val="24"/>
      <w:szCs w:val="24"/>
    </w:rPr>
  </w:style>
  <w:style w:type="paragraph" w:styleId="af6">
    <w:name w:val="Document Map"/>
    <w:basedOn w:val="a2"/>
    <w:link w:val="af7"/>
    <w:rsid w:val="00A36ECF"/>
    <w:rPr>
      <w:rFonts w:ascii="Tahoma" w:hAnsi="Tahoma" w:cs="Tahoma"/>
      <w:sz w:val="16"/>
      <w:szCs w:val="16"/>
    </w:rPr>
  </w:style>
  <w:style w:type="character" w:customStyle="1" w:styleId="af7">
    <w:name w:val="Схема документа Знак"/>
    <w:basedOn w:val="a3"/>
    <w:link w:val="af6"/>
    <w:rsid w:val="00A36ECF"/>
    <w:rPr>
      <w:rFonts w:ascii="Tahoma" w:hAnsi="Tahoma" w:cs="Tahoma"/>
      <w:sz w:val="16"/>
      <w:szCs w:val="16"/>
    </w:rPr>
  </w:style>
  <w:style w:type="character" w:styleId="af8">
    <w:name w:val="Hyperlink"/>
    <w:uiPriority w:val="99"/>
    <w:unhideWhenUsed/>
    <w:rsid w:val="00D51776"/>
    <w:rPr>
      <w:color w:val="0000FF"/>
      <w:u w:val="single"/>
    </w:rPr>
  </w:style>
  <w:style w:type="character" w:styleId="af9">
    <w:name w:val="FollowedHyperlink"/>
    <w:basedOn w:val="a3"/>
    <w:uiPriority w:val="99"/>
    <w:unhideWhenUsed/>
    <w:rsid w:val="00D51776"/>
    <w:rPr>
      <w:color w:val="800080" w:themeColor="followedHyperlink"/>
      <w:u w:val="single"/>
    </w:rPr>
  </w:style>
  <w:style w:type="paragraph" w:styleId="afa">
    <w:name w:val="footnote text"/>
    <w:basedOn w:val="a2"/>
    <w:link w:val="afb"/>
    <w:unhideWhenUsed/>
    <w:rsid w:val="00D51776"/>
    <w:pPr>
      <w:widowControl w:val="0"/>
    </w:pPr>
    <w:rPr>
      <w:sz w:val="20"/>
      <w:szCs w:val="20"/>
      <w:lang w:val="en-US" w:eastAsia="en-US"/>
    </w:rPr>
  </w:style>
  <w:style w:type="character" w:customStyle="1" w:styleId="afb">
    <w:name w:val="Текст сноски Знак"/>
    <w:basedOn w:val="a3"/>
    <w:link w:val="afa"/>
    <w:uiPriority w:val="99"/>
    <w:rsid w:val="00D51776"/>
    <w:rPr>
      <w:lang w:val="en-US" w:eastAsia="en-US"/>
    </w:rPr>
  </w:style>
  <w:style w:type="character" w:customStyle="1" w:styleId="ad">
    <w:name w:val="Основной текст Знак"/>
    <w:aliases w:val="TabelTekst Знак3,text Знак3,Body Text2 Знак2,Char Знак2,Body Text2 Char Char Char Char Char Char Char Char Char Знак2,Main text Знак2,Body Text Char2 Char Знак2,Body Text Char1 Char Char Знак2,Body Text Char Char Char Char Знак"/>
    <w:basedOn w:val="a3"/>
    <w:link w:val="ac"/>
    <w:uiPriority w:val="99"/>
    <w:rsid w:val="00D51776"/>
    <w:rPr>
      <w:sz w:val="24"/>
      <w:szCs w:val="24"/>
    </w:rPr>
  </w:style>
  <w:style w:type="character" w:customStyle="1" w:styleId="a7">
    <w:name w:val="Текст выноски Знак"/>
    <w:basedOn w:val="a3"/>
    <w:link w:val="a6"/>
    <w:rsid w:val="00D51776"/>
    <w:rPr>
      <w:rFonts w:ascii="Tahoma" w:hAnsi="Tahoma" w:cs="Tahoma"/>
      <w:sz w:val="16"/>
      <w:szCs w:val="16"/>
    </w:rPr>
  </w:style>
  <w:style w:type="paragraph" w:customStyle="1" w:styleId="110">
    <w:name w:val="Оглавление 11"/>
    <w:basedOn w:val="a2"/>
    <w:uiPriority w:val="99"/>
    <w:rsid w:val="00D51776"/>
    <w:pPr>
      <w:widowControl w:val="0"/>
      <w:spacing w:before="172"/>
      <w:ind w:left="112"/>
    </w:pPr>
    <w:rPr>
      <w:b/>
      <w:bCs/>
      <w:sz w:val="28"/>
      <w:szCs w:val="28"/>
      <w:lang w:val="en-US" w:eastAsia="en-US"/>
    </w:rPr>
  </w:style>
  <w:style w:type="paragraph" w:customStyle="1" w:styleId="210">
    <w:name w:val="Оглавление 21"/>
    <w:basedOn w:val="a2"/>
    <w:uiPriority w:val="99"/>
    <w:rsid w:val="00D51776"/>
    <w:pPr>
      <w:widowControl w:val="0"/>
      <w:spacing w:before="47"/>
      <w:ind w:left="994" w:hanging="598"/>
    </w:pPr>
    <w:rPr>
      <w:sz w:val="28"/>
      <w:szCs w:val="28"/>
      <w:lang w:val="en-US" w:eastAsia="en-US"/>
    </w:rPr>
  </w:style>
  <w:style w:type="paragraph" w:customStyle="1" w:styleId="31">
    <w:name w:val="Оглавление 31"/>
    <w:basedOn w:val="a2"/>
    <w:uiPriority w:val="99"/>
    <w:rsid w:val="00D51776"/>
    <w:pPr>
      <w:widowControl w:val="0"/>
      <w:spacing w:before="47"/>
      <w:ind w:left="1654" w:hanging="975"/>
    </w:pPr>
    <w:rPr>
      <w:sz w:val="28"/>
      <w:szCs w:val="28"/>
      <w:lang w:val="en-US" w:eastAsia="en-US"/>
    </w:rPr>
  </w:style>
  <w:style w:type="paragraph" w:customStyle="1" w:styleId="111">
    <w:name w:val="Заголовок 11"/>
    <w:basedOn w:val="a2"/>
    <w:uiPriority w:val="99"/>
    <w:rsid w:val="00D51776"/>
    <w:pPr>
      <w:widowControl w:val="0"/>
      <w:spacing w:before="45"/>
      <w:ind w:left="1529" w:hanging="564"/>
      <w:outlineLvl w:val="1"/>
    </w:pPr>
    <w:rPr>
      <w:b/>
      <w:bCs/>
      <w:sz w:val="28"/>
      <w:szCs w:val="28"/>
      <w:lang w:val="en-US" w:eastAsia="en-US"/>
    </w:rPr>
  </w:style>
  <w:style w:type="paragraph" w:customStyle="1" w:styleId="TableParagraph">
    <w:name w:val="Table Paragraph"/>
    <w:basedOn w:val="a2"/>
    <w:uiPriority w:val="99"/>
    <w:rsid w:val="00D51776"/>
    <w:pPr>
      <w:widowControl w:val="0"/>
      <w:spacing w:line="268" w:lineRule="exact"/>
      <w:ind w:left="103" w:right="1"/>
    </w:pPr>
    <w:rPr>
      <w:sz w:val="22"/>
      <w:szCs w:val="22"/>
      <w:lang w:val="en-US" w:eastAsia="en-US"/>
    </w:rPr>
  </w:style>
  <w:style w:type="character" w:styleId="afc">
    <w:name w:val="footnote reference"/>
    <w:unhideWhenUsed/>
    <w:rsid w:val="00D51776"/>
    <w:rPr>
      <w:rFonts w:ascii="Times New Roman" w:hAnsi="Times New Roman" w:cs="Times New Roman" w:hint="default"/>
      <w:vertAlign w:val="superscript"/>
    </w:rPr>
  </w:style>
  <w:style w:type="table" w:customStyle="1" w:styleId="TableNormal1">
    <w:name w:val="Table Normal1"/>
    <w:uiPriority w:val="99"/>
    <w:semiHidden/>
    <w:rsid w:val="00D51776"/>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50">
    <w:name w:val="Заголовок 5 Знак"/>
    <w:basedOn w:val="a3"/>
    <w:link w:val="5"/>
    <w:uiPriority w:val="9"/>
    <w:rsid w:val="003279B9"/>
    <w:rPr>
      <w:b/>
      <w:bCs/>
      <w:i/>
      <w:iCs/>
      <w:sz w:val="26"/>
      <w:szCs w:val="26"/>
    </w:rPr>
  </w:style>
  <w:style w:type="character" w:customStyle="1" w:styleId="80">
    <w:name w:val="Заголовок 8 Знак"/>
    <w:basedOn w:val="a3"/>
    <w:link w:val="8"/>
    <w:uiPriority w:val="9"/>
    <w:rsid w:val="003279B9"/>
    <w:rPr>
      <w:i/>
      <w:iCs/>
      <w:sz w:val="24"/>
      <w:szCs w:val="24"/>
    </w:rPr>
  </w:style>
  <w:style w:type="character" w:customStyle="1" w:styleId="90">
    <w:name w:val="Заголовок 9 Знак"/>
    <w:basedOn w:val="a3"/>
    <w:link w:val="9"/>
    <w:uiPriority w:val="9"/>
    <w:rsid w:val="003279B9"/>
    <w:rPr>
      <w:sz w:val="28"/>
      <w:szCs w:val="24"/>
    </w:rPr>
  </w:style>
  <w:style w:type="numbering" w:customStyle="1" w:styleId="14">
    <w:name w:val="Нет списка1"/>
    <w:next w:val="a5"/>
    <w:uiPriority w:val="99"/>
    <w:semiHidden/>
    <w:rsid w:val="003279B9"/>
  </w:style>
  <w:style w:type="character" w:customStyle="1" w:styleId="30">
    <w:name w:val="Заголовок 3 Знак"/>
    <w:link w:val="3"/>
    <w:locked/>
    <w:rsid w:val="003279B9"/>
    <w:rPr>
      <w:rFonts w:ascii="Arial" w:hAnsi="Arial" w:cs="Arial"/>
      <w:b/>
      <w:bCs/>
      <w:sz w:val="26"/>
      <w:szCs w:val="26"/>
    </w:rPr>
  </w:style>
  <w:style w:type="character" w:customStyle="1" w:styleId="41">
    <w:name w:val="Заголовок 4 Знак"/>
    <w:link w:val="40"/>
    <w:locked/>
    <w:rsid w:val="003279B9"/>
    <w:rPr>
      <w:b/>
      <w:bCs/>
      <w:sz w:val="28"/>
      <w:szCs w:val="28"/>
    </w:rPr>
  </w:style>
  <w:style w:type="character" w:customStyle="1" w:styleId="32">
    <w:name w:val="Знак Знак3"/>
    <w:rsid w:val="003279B9"/>
    <w:rPr>
      <w:b/>
      <w:bCs/>
      <w:sz w:val="28"/>
      <w:szCs w:val="28"/>
      <w:lang w:val="ru-RU" w:eastAsia="ru-RU" w:bidi="ar-SA"/>
    </w:rPr>
  </w:style>
  <w:style w:type="character" w:styleId="afd">
    <w:name w:val="Emphasis"/>
    <w:qFormat/>
    <w:rsid w:val="003279B9"/>
    <w:rPr>
      <w:rFonts w:ascii="Arial Black" w:hAnsi="Arial Black" w:hint="default"/>
      <w:i w:val="0"/>
      <w:iCs w:val="0"/>
      <w:spacing w:val="-4"/>
      <w:sz w:val="18"/>
    </w:rPr>
  </w:style>
  <w:style w:type="paragraph" w:styleId="HTML">
    <w:name w:val="HTML Preformatted"/>
    <w:basedOn w:val="a2"/>
    <w:link w:val="HTML0"/>
    <w:rsid w:val="0032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rsid w:val="003279B9"/>
    <w:rPr>
      <w:rFonts w:ascii="Courier New" w:hAnsi="Courier New" w:cs="Courier New"/>
    </w:rPr>
  </w:style>
  <w:style w:type="paragraph" w:styleId="afe">
    <w:name w:val="Normal Indent"/>
    <w:basedOn w:val="a2"/>
    <w:rsid w:val="003279B9"/>
    <w:pPr>
      <w:ind w:left="709"/>
      <w:jc w:val="both"/>
    </w:pPr>
    <w:rPr>
      <w:rFonts w:ascii="Arial" w:hAnsi="Arial"/>
      <w:sz w:val="22"/>
      <w:szCs w:val="20"/>
    </w:rPr>
  </w:style>
  <w:style w:type="paragraph" w:styleId="15">
    <w:name w:val="index 1"/>
    <w:basedOn w:val="a2"/>
    <w:next w:val="a2"/>
    <w:autoRedefine/>
    <w:rsid w:val="003279B9"/>
    <w:pPr>
      <w:ind w:left="240" w:hanging="240"/>
    </w:pPr>
  </w:style>
  <w:style w:type="paragraph" w:styleId="aff">
    <w:name w:val="index heading"/>
    <w:basedOn w:val="a2"/>
    <w:next w:val="15"/>
    <w:rsid w:val="003279B9"/>
    <w:pPr>
      <w:spacing w:line="480" w:lineRule="atLeast"/>
    </w:pPr>
    <w:rPr>
      <w:rFonts w:ascii="Arial Black" w:hAnsi="Arial Black"/>
      <w:spacing w:val="-5"/>
      <w:szCs w:val="20"/>
      <w:lang w:val="en-US" w:eastAsia="en-US"/>
    </w:rPr>
  </w:style>
  <w:style w:type="paragraph" w:styleId="aff0">
    <w:name w:val="caption"/>
    <w:aliases w:val="Таблица - Название объекта,!! Object Novogor !!,Caption Char,Caption Char1 Char1 Char Char,Caption Char Char2 Char1 Char Char,Caption Char Char Char Char Char1 Char1 Char Char1 Char,Caption Char Char Char1 Char Char Char,Знак1,Знак11"/>
    <w:basedOn w:val="a2"/>
    <w:next w:val="a2"/>
    <w:uiPriority w:val="35"/>
    <w:qFormat/>
    <w:rsid w:val="003279B9"/>
    <w:pPr>
      <w:widowControl w:val="0"/>
      <w:adjustRightInd w:val="0"/>
      <w:jc w:val="both"/>
    </w:pPr>
    <w:rPr>
      <w:bCs/>
    </w:rPr>
  </w:style>
  <w:style w:type="paragraph" w:styleId="aff1">
    <w:name w:val="table of authorities"/>
    <w:basedOn w:val="a2"/>
    <w:rsid w:val="003279B9"/>
    <w:pPr>
      <w:tabs>
        <w:tab w:val="right" w:leader="dot" w:pos="7560"/>
      </w:tabs>
      <w:ind w:left="1440" w:hanging="360"/>
    </w:pPr>
    <w:rPr>
      <w:rFonts w:ascii="Arial" w:hAnsi="Arial"/>
      <w:spacing w:val="-5"/>
      <w:sz w:val="20"/>
      <w:szCs w:val="20"/>
      <w:lang w:val="en-US" w:eastAsia="en-US"/>
    </w:rPr>
  </w:style>
  <w:style w:type="paragraph" w:styleId="aff2">
    <w:name w:val="toa heading"/>
    <w:basedOn w:val="a2"/>
    <w:next w:val="aff1"/>
    <w:rsid w:val="003279B9"/>
    <w:pPr>
      <w:keepNext/>
      <w:spacing w:line="480" w:lineRule="atLeast"/>
      <w:ind w:left="1080"/>
    </w:pPr>
    <w:rPr>
      <w:rFonts w:ascii="Arial Black" w:hAnsi="Arial Black"/>
      <w:b/>
      <w:spacing w:val="-10"/>
      <w:kern w:val="28"/>
      <w:sz w:val="20"/>
      <w:szCs w:val="20"/>
      <w:lang w:val="en-US" w:eastAsia="en-US"/>
    </w:rPr>
  </w:style>
  <w:style w:type="character" w:customStyle="1" w:styleId="16">
    <w:name w:val="Основной текст Знак1"/>
    <w:aliases w:val="TabelTekst Знак2,text Знак2,Body Text2 Знак1,Char Знак1,Body Text2 Char Char Char Char Char Char Char Char Char Знак1,Основной текст Знак Знак1,Main text Знак1,Body Text Char2 Char Знак1,Body Text Char1 Char Char Знак1"/>
    <w:rsid w:val="003279B9"/>
    <w:rPr>
      <w:sz w:val="24"/>
      <w:szCs w:val="24"/>
    </w:rPr>
  </w:style>
  <w:style w:type="paragraph" w:styleId="aff3">
    <w:name w:val="List"/>
    <w:aliases w:val="List Char"/>
    <w:basedOn w:val="ac"/>
    <w:rsid w:val="003279B9"/>
    <w:pPr>
      <w:tabs>
        <w:tab w:val="num" w:pos="1107"/>
      </w:tabs>
      <w:spacing w:before="120"/>
      <w:ind w:left="1440" w:hanging="360"/>
      <w:jc w:val="both"/>
    </w:pPr>
    <w:rPr>
      <w:rFonts w:ascii="Arial" w:hAnsi="Arial"/>
      <w:spacing w:val="-5"/>
      <w:sz w:val="22"/>
      <w:szCs w:val="22"/>
      <w:lang w:val="x-none" w:eastAsia="en-US"/>
    </w:rPr>
  </w:style>
  <w:style w:type="paragraph" w:styleId="aff4">
    <w:name w:val="List Bullet"/>
    <w:basedOn w:val="a2"/>
    <w:rsid w:val="003279B9"/>
    <w:pPr>
      <w:spacing w:line="360" w:lineRule="auto"/>
      <w:jc w:val="both"/>
    </w:pPr>
  </w:style>
  <w:style w:type="character" w:customStyle="1" w:styleId="24">
    <w:name w:val="Знак Знак2"/>
    <w:rsid w:val="003279B9"/>
    <w:rPr>
      <w:rFonts w:ascii="Arial" w:hAnsi="Arial" w:cs="Arial"/>
      <w:spacing w:val="-5"/>
      <w:sz w:val="22"/>
      <w:szCs w:val="22"/>
      <w:lang w:val="ru-RU" w:eastAsia="en-US" w:bidi="ar-SA"/>
    </w:rPr>
  </w:style>
  <w:style w:type="character" w:customStyle="1" w:styleId="aff5">
    <w:name w:val="Текст концевой сноски Знак"/>
    <w:link w:val="aff6"/>
    <w:locked/>
    <w:rsid w:val="003279B9"/>
    <w:rPr>
      <w:rFonts w:ascii="Arial" w:hAnsi="Arial" w:cs="Arial"/>
      <w:spacing w:val="-5"/>
      <w:sz w:val="16"/>
      <w:lang w:val="en-US" w:eastAsia="en-US"/>
    </w:rPr>
  </w:style>
  <w:style w:type="paragraph" w:styleId="aff6">
    <w:name w:val="endnote text"/>
    <w:basedOn w:val="a2"/>
    <w:link w:val="aff5"/>
    <w:rsid w:val="003279B9"/>
    <w:pPr>
      <w:spacing w:before="120" w:after="60"/>
      <w:ind w:firstLine="720"/>
      <w:jc w:val="both"/>
    </w:pPr>
    <w:rPr>
      <w:rFonts w:ascii="Arial" w:hAnsi="Arial" w:cs="Arial"/>
      <w:spacing w:val="-5"/>
      <w:sz w:val="16"/>
      <w:szCs w:val="20"/>
      <w:lang w:val="en-US" w:eastAsia="en-US"/>
    </w:rPr>
  </w:style>
  <w:style w:type="character" w:customStyle="1" w:styleId="17">
    <w:name w:val="Текст концевой сноски Знак1"/>
    <w:basedOn w:val="a3"/>
    <w:rsid w:val="003279B9"/>
  </w:style>
  <w:style w:type="paragraph" w:styleId="a0">
    <w:name w:val="List Number"/>
    <w:basedOn w:val="ac"/>
    <w:rsid w:val="003279B9"/>
    <w:pPr>
      <w:numPr>
        <w:numId w:val="23"/>
      </w:numPr>
      <w:tabs>
        <w:tab w:val="clear" w:pos="2800"/>
        <w:tab w:val="num" w:pos="425"/>
        <w:tab w:val="num" w:pos="1107"/>
      </w:tabs>
      <w:spacing w:after="270" w:line="270" w:lineRule="atLeast"/>
      <w:ind w:left="425" w:hanging="425"/>
    </w:pPr>
    <w:rPr>
      <w:sz w:val="23"/>
      <w:szCs w:val="20"/>
      <w:lang w:val="en-GB" w:eastAsia="x-none"/>
    </w:rPr>
  </w:style>
  <w:style w:type="paragraph" w:styleId="20">
    <w:name w:val="List 2"/>
    <w:basedOn w:val="aff3"/>
    <w:autoRedefine/>
    <w:rsid w:val="003279B9"/>
    <w:pPr>
      <w:numPr>
        <w:numId w:val="2"/>
      </w:numPr>
      <w:tabs>
        <w:tab w:val="num" w:pos="1418"/>
      </w:tabs>
      <w:ind w:left="1418" w:hanging="681"/>
    </w:pPr>
    <w:rPr>
      <w:rFonts w:ascii="Times New Roman" w:hAnsi="Times New Roman"/>
      <w:sz w:val="24"/>
      <w:szCs w:val="24"/>
    </w:rPr>
  </w:style>
  <w:style w:type="paragraph" w:styleId="33">
    <w:name w:val="List 3"/>
    <w:basedOn w:val="aff3"/>
    <w:rsid w:val="003279B9"/>
    <w:pPr>
      <w:tabs>
        <w:tab w:val="clear" w:pos="1107"/>
        <w:tab w:val="num" w:pos="1440"/>
      </w:tabs>
      <w:spacing w:before="0" w:after="0"/>
      <w:ind w:left="1434" w:hanging="357"/>
    </w:pPr>
    <w:rPr>
      <w:rFonts w:ascii="Times New Roman" w:hAnsi="Times New Roman"/>
      <w:sz w:val="24"/>
      <w:szCs w:val="24"/>
    </w:rPr>
  </w:style>
  <w:style w:type="paragraph" w:styleId="42">
    <w:name w:val="List 4"/>
    <w:basedOn w:val="aff3"/>
    <w:rsid w:val="003279B9"/>
    <w:pPr>
      <w:ind w:left="2520"/>
    </w:pPr>
  </w:style>
  <w:style w:type="paragraph" w:styleId="51">
    <w:name w:val="List 5"/>
    <w:basedOn w:val="aff3"/>
    <w:rsid w:val="003279B9"/>
    <w:pPr>
      <w:ind w:left="2880"/>
    </w:pPr>
  </w:style>
  <w:style w:type="paragraph" w:styleId="2">
    <w:name w:val="List Bullet 2"/>
    <w:aliases w:val="СТАТПеречень"/>
    <w:basedOn w:val="a2"/>
    <w:autoRedefine/>
    <w:rsid w:val="003279B9"/>
    <w:pPr>
      <w:numPr>
        <w:ilvl w:val="1"/>
        <w:numId w:val="3"/>
      </w:numPr>
      <w:spacing w:before="120" w:after="120"/>
    </w:pPr>
  </w:style>
  <w:style w:type="paragraph" w:styleId="34">
    <w:name w:val="List Bullet 3"/>
    <w:basedOn w:val="a2"/>
    <w:autoRedefine/>
    <w:rsid w:val="003279B9"/>
    <w:pPr>
      <w:tabs>
        <w:tab w:val="num" w:pos="1492"/>
      </w:tabs>
      <w:spacing w:after="80"/>
      <w:ind w:left="1492" w:hanging="360"/>
      <w:jc w:val="both"/>
    </w:pPr>
    <w:rPr>
      <w:szCs w:val="20"/>
    </w:rPr>
  </w:style>
  <w:style w:type="paragraph" w:styleId="4">
    <w:name w:val="List Bullet 4"/>
    <w:basedOn w:val="a2"/>
    <w:rsid w:val="003279B9"/>
    <w:pPr>
      <w:numPr>
        <w:numId w:val="4"/>
      </w:numPr>
    </w:pPr>
  </w:style>
  <w:style w:type="paragraph" w:styleId="52">
    <w:name w:val="List Bullet 5"/>
    <w:basedOn w:val="aff4"/>
    <w:autoRedefine/>
    <w:rsid w:val="003279B9"/>
    <w:pPr>
      <w:tabs>
        <w:tab w:val="left" w:pos="1800"/>
      </w:tabs>
      <w:spacing w:line="240" w:lineRule="auto"/>
    </w:pPr>
    <w:rPr>
      <w:spacing w:val="-5"/>
      <w:lang w:eastAsia="en-US"/>
    </w:rPr>
  </w:style>
  <w:style w:type="paragraph" w:styleId="25">
    <w:name w:val="List Number 2"/>
    <w:basedOn w:val="a0"/>
    <w:rsid w:val="003279B9"/>
    <w:pPr>
      <w:tabs>
        <w:tab w:val="clear" w:pos="425"/>
        <w:tab w:val="num" w:pos="851"/>
      </w:tabs>
      <w:ind w:left="850"/>
    </w:pPr>
  </w:style>
  <w:style w:type="paragraph" w:styleId="35">
    <w:name w:val="List Number 3"/>
    <w:basedOn w:val="a0"/>
    <w:rsid w:val="003279B9"/>
    <w:pPr>
      <w:tabs>
        <w:tab w:val="clear" w:pos="425"/>
        <w:tab w:val="left" w:pos="1200"/>
      </w:tabs>
      <w:spacing w:before="120" w:after="120" w:line="240" w:lineRule="auto"/>
      <w:ind w:left="0" w:firstLine="0"/>
      <w:jc w:val="both"/>
    </w:pPr>
    <w:rPr>
      <w:spacing w:val="-5"/>
      <w:sz w:val="24"/>
      <w:szCs w:val="24"/>
      <w:lang w:val="en-US" w:eastAsia="en-US"/>
    </w:rPr>
  </w:style>
  <w:style w:type="paragraph" w:styleId="43">
    <w:name w:val="List Number 4"/>
    <w:basedOn w:val="a0"/>
    <w:rsid w:val="003279B9"/>
    <w:pPr>
      <w:tabs>
        <w:tab w:val="clear" w:pos="425"/>
        <w:tab w:val="left" w:pos="1200"/>
      </w:tabs>
      <w:spacing w:before="120" w:after="120" w:line="240" w:lineRule="auto"/>
      <w:ind w:left="0" w:firstLine="0"/>
      <w:jc w:val="both"/>
    </w:pPr>
    <w:rPr>
      <w:spacing w:val="-5"/>
      <w:sz w:val="24"/>
      <w:szCs w:val="24"/>
      <w:lang w:val="en-US" w:eastAsia="en-US"/>
    </w:rPr>
  </w:style>
  <w:style w:type="paragraph" w:styleId="53">
    <w:name w:val="List Number 5"/>
    <w:basedOn w:val="a0"/>
    <w:rsid w:val="003279B9"/>
    <w:pPr>
      <w:tabs>
        <w:tab w:val="clear" w:pos="425"/>
        <w:tab w:val="left" w:pos="1200"/>
      </w:tabs>
      <w:spacing w:before="120" w:after="120" w:line="240" w:lineRule="auto"/>
      <w:ind w:left="0" w:firstLine="0"/>
      <w:jc w:val="both"/>
    </w:pPr>
    <w:rPr>
      <w:spacing w:val="-5"/>
      <w:sz w:val="24"/>
      <w:szCs w:val="24"/>
      <w:lang w:val="en-US" w:eastAsia="en-US"/>
    </w:rPr>
  </w:style>
  <w:style w:type="paragraph" w:styleId="aff7">
    <w:name w:val="List Continue"/>
    <w:basedOn w:val="aff3"/>
    <w:rsid w:val="003279B9"/>
    <w:pPr>
      <w:ind w:firstLine="0"/>
    </w:pPr>
  </w:style>
  <w:style w:type="paragraph" w:styleId="26">
    <w:name w:val="List Continue 2"/>
    <w:basedOn w:val="aff7"/>
    <w:rsid w:val="003279B9"/>
    <w:pPr>
      <w:tabs>
        <w:tab w:val="num" w:pos="425"/>
      </w:tabs>
      <w:spacing w:before="0" w:after="270" w:line="270" w:lineRule="atLeast"/>
      <w:ind w:left="851"/>
      <w:jc w:val="left"/>
    </w:pPr>
    <w:rPr>
      <w:rFonts w:ascii="Times New Roman" w:hAnsi="Times New Roman"/>
      <w:spacing w:val="0"/>
      <w:sz w:val="23"/>
      <w:szCs w:val="20"/>
      <w:lang w:val="en-GB" w:eastAsia="ru-RU"/>
    </w:rPr>
  </w:style>
  <w:style w:type="paragraph" w:styleId="36">
    <w:name w:val="List Continue 3"/>
    <w:basedOn w:val="aff7"/>
    <w:rsid w:val="003279B9"/>
    <w:pPr>
      <w:spacing w:before="0" w:after="240" w:line="240" w:lineRule="atLeast"/>
      <w:ind w:left="2520"/>
    </w:pPr>
    <w:rPr>
      <w:sz w:val="20"/>
      <w:szCs w:val="20"/>
      <w:lang w:val="en-US"/>
    </w:rPr>
  </w:style>
  <w:style w:type="paragraph" w:styleId="44">
    <w:name w:val="List Continue 4"/>
    <w:basedOn w:val="aff7"/>
    <w:rsid w:val="003279B9"/>
    <w:pPr>
      <w:spacing w:before="0" w:after="240" w:line="240" w:lineRule="atLeast"/>
      <w:ind w:left="2880"/>
    </w:pPr>
    <w:rPr>
      <w:sz w:val="20"/>
      <w:szCs w:val="20"/>
      <w:lang w:val="en-US"/>
    </w:rPr>
  </w:style>
  <w:style w:type="paragraph" w:styleId="54">
    <w:name w:val="List Continue 5"/>
    <w:basedOn w:val="aff7"/>
    <w:rsid w:val="003279B9"/>
    <w:pPr>
      <w:spacing w:before="0" w:after="240" w:line="240" w:lineRule="atLeast"/>
      <w:ind w:left="3240"/>
    </w:pPr>
    <w:rPr>
      <w:sz w:val="20"/>
      <w:szCs w:val="20"/>
      <w:lang w:val="en-US"/>
    </w:rPr>
  </w:style>
  <w:style w:type="character" w:customStyle="1" w:styleId="aff8">
    <w:name w:val="Шапка Знак"/>
    <w:link w:val="aff9"/>
    <w:locked/>
    <w:rsid w:val="003279B9"/>
    <w:rPr>
      <w:rFonts w:ascii="Arial" w:hAnsi="Arial" w:cs="Arial"/>
      <w:sz w:val="22"/>
      <w:lang w:val="en-US" w:eastAsia="en-US"/>
    </w:rPr>
  </w:style>
  <w:style w:type="paragraph" w:styleId="aff9">
    <w:name w:val="Message Header"/>
    <w:basedOn w:val="a2"/>
    <w:link w:val="aff8"/>
    <w:rsid w:val="003279B9"/>
    <w:pPr>
      <w:keepLines/>
      <w:tabs>
        <w:tab w:val="left" w:pos="3600"/>
        <w:tab w:val="left" w:pos="4680"/>
      </w:tabs>
      <w:spacing w:after="120" w:line="280" w:lineRule="exact"/>
      <w:ind w:left="1080" w:right="2160" w:hanging="1080"/>
    </w:pPr>
    <w:rPr>
      <w:rFonts w:ascii="Arial" w:hAnsi="Arial" w:cs="Arial"/>
      <w:sz w:val="22"/>
      <w:szCs w:val="20"/>
      <w:lang w:val="en-US" w:eastAsia="en-US"/>
    </w:rPr>
  </w:style>
  <w:style w:type="character" w:customStyle="1" w:styleId="18">
    <w:name w:val="Шапка Знак1"/>
    <w:basedOn w:val="a3"/>
    <w:rsid w:val="003279B9"/>
    <w:rPr>
      <w:rFonts w:asciiTheme="majorHAnsi" w:eastAsiaTheme="majorEastAsia" w:hAnsiTheme="majorHAnsi" w:cstheme="majorBidi"/>
      <w:sz w:val="24"/>
      <w:szCs w:val="24"/>
      <w:shd w:val="pct20" w:color="auto" w:fill="auto"/>
    </w:rPr>
  </w:style>
  <w:style w:type="character" w:customStyle="1" w:styleId="affa">
    <w:name w:val="Подзаголовок Знак"/>
    <w:link w:val="affb"/>
    <w:rsid w:val="003279B9"/>
    <w:rPr>
      <w:rFonts w:ascii="Arial" w:hAnsi="Arial" w:cs="Arial"/>
      <w:bCs/>
      <w:sz w:val="24"/>
      <w:szCs w:val="24"/>
    </w:rPr>
  </w:style>
  <w:style w:type="paragraph" w:styleId="affb">
    <w:name w:val="Subtitle"/>
    <w:basedOn w:val="a2"/>
    <w:link w:val="affa"/>
    <w:qFormat/>
    <w:rsid w:val="003279B9"/>
    <w:pPr>
      <w:ind w:firstLine="600"/>
    </w:pPr>
    <w:rPr>
      <w:rFonts w:ascii="Arial" w:hAnsi="Arial" w:cs="Arial"/>
      <w:bCs/>
    </w:rPr>
  </w:style>
  <w:style w:type="character" w:customStyle="1" w:styleId="19">
    <w:name w:val="Подзаголовок Знак1"/>
    <w:basedOn w:val="a3"/>
    <w:rsid w:val="003279B9"/>
    <w:rPr>
      <w:rFonts w:asciiTheme="majorHAnsi" w:eastAsiaTheme="majorEastAsia" w:hAnsiTheme="majorHAnsi" w:cstheme="majorBidi"/>
      <w:i/>
      <w:iCs/>
      <w:color w:val="4F81BD" w:themeColor="accent1"/>
      <w:spacing w:val="15"/>
      <w:sz w:val="24"/>
      <w:szCs w:val="24"/>
    </w:rPr>
  </w:style>
  <w:style w:type="paragraph" w:styleId="37">
    <w:name w:val="Body Text 3"/>
    <w:basedOn w:val="a2"/>
    <w:link w:val="38"/>
    <w:rsid w:val="003279B9"/>
    <w:pPr>
      <w:spacing w:after="120"/>
    </w:pPr>
    <w:rPr>
      <w:sz w:val="16"/>
      <w:szCs w:val="16"/>
      <w:lang w:val="en-US"/>
    </w:rPr>
  </w:style>
  <w:style w:type="character" w:customStyle="1" w:styleId="38">
    <w:name w:val="Основной текст 3 Знак"/>
    <w:basedOn w:val="a3"/>
    <w:link w:val="37"/>
    <w:rsid w:val="003279B9"/>
    <w:rPr>
      <w:sz w:val="16"/>
      <w:szCs w:val="16"/>
      <w:lang w:val="en-US"/>
    </w:rPr>
  </w:style>
  <w:style w:type="paragraph" w:styleId="27">
    <w:name w:val="Body Text Indent 2"/>
    <w:basedOn w:val="a2"/>
    <w:link w:val="28"/>
    <w:rsid w:val="003279B9"/>
    <w:pPr>
      <w:widowControl w:val="0"/>
      <w:ind w:firstLine="720"/>
      <w:jc w:val="both"/>
    </w:pPr>
    <w:rPr>
      <w:szCs w:val="20"/>
    </w:rPr>
  </w:style>
  <w:style w:type="character" w:customStyle="1" w:styleId="28">
    <w:name w:val="Основной текст с отступом 2 Знак"/>
    <w:basedOn w:val="a3"/>
    <w:link w:val="27"/>
    <w:rsid w:val="003279B9"/>
    <w:rPr>
      <w:sz w:val="24"/>
    </w:rPr>
  </w:style>
  <w:style w:type="paragraph" w:styleId="39">
    <w:name w:val="Body Text Indent 3"/>
    <w:basedOn w:val="a2"/>
    <w:link w:val="3a"/>
    <w:rsid w:val="003279B9"/>
    <w:pPr>
      <w:widowControl w:val="0"/>
      <w:ind w:firstLine="720"/>
      <w:jc w:val="both"/>
    </w:pPr>
    <w:rPr>
      <w:color w:val="000000"/>
      <w:sz w:val="28"/>
      <w:szCs w:val="28"/>
    </w:rPr>
  </w:style>
  <w:style w:type="character" w:customStyle="1" w:styleId="3a">
    <w:name w:val="Основной текст с отступом 3 Знак"/>
    <w:basedOn w:val="a3"/>
    <w:link w:val="39"/>
    <w:rsid w:val="003279B9"/>
    <w:rPr>
      <w:color w:val="000000"/>
      <w:sz w:val="28"/>
      <w:szCs w:val="28"/>
    </w:rPr>
  </w:style>
  <w:style w:type="paragraph" w:styleId="a1">
    <w:name w:val="Block Text"/>
    <w:basedOn w:val="a2"/>
    <w:rsid w:val="003279B9"/>
    <w:pPr>
      <w:widowControl w:val="0"/>
      <w:numPr>
        <w:ilvl w:val="1"/>
        <w:numId w:val="24"/>
      </w:numPr>
      <w:tabs>
        <w:tab w:val="clear" w:pos="927"/>
      </w:tabs>
      <w:spacing w:line="360" w:lineRule="auto"/>
      <w:ind w:left="-108" w:right="-108" w:firstLine="0"/>
    </w:pPr>
    <w:rPr>
      <w:szCs w:val="20"/>
    </w:rPr>
  </w:style>
  <w:style w:type="paragraph" w:styleId="affc">
    <w:name w:val="Plain Text"/>
    <w:basedOn w:val="a2"/>
    <w:link w:val="affd"/>
    <w:rsid w:val="003279B9"/>
    <w:rPr>
      <w:rFonts w:ascii="Courier New" w:hAnsi="Courier New" w:cs="Courier New"/>
      <w:sz w:val="20"/>
      <w:szCs w:val="20"/>
    </w:rPr>
  </w:style>
  <w:style w:type="character" w:customStyle="1" w:styleId="affd">
    <w:name w:val="Текст Знак"/>
    <w:basedOn w:val="a3"/>
    <w:link w:val="affc"/>
    <w:rsid w:val="003279B9"/>
    <w:rPr>
      <w:rFonts w:ascii="Courier New" w:hAnsi="Courier New" w:cs="Courier New"/>
    </w:rPr>
  </w:style>
  <w:style w:type="paragraph" w:customStyle="1" w:styleId="140">
    <w:name w:val="Стиль14"/>
    <w:basedOn w:val="a2"/>
    <w:rsid w:val="003279B9"/>
    <w:pPr>
      <w:spacing w:before="100" w:beforeAutospacing="1" w:after="100" w:afterAutospacing="1"/>
      <w:ind w:firstLine="720"/>
      <w:jc w:val="both"/>
    </w:pPr>
    <w:rPr>
      <w:sz w:val="28"/>
      <w:szCs w:val="20"/>
    </w:rPr>
  </w:style>
  <w:style w:type="paragraph" w:customStyle="1" w:styleId="affe">
    <w:name w:val="Стиль начало"/>
    <w:basedOn w:val="a2"/>
    <w:rsid w:val="003279B9"/>
    <w:pPr>
      <w:spacing w:line="264" w:lineRule="auto"/>
    </w:pPr>
    <w:rPr>
      <w:sz w:val="28"/>
      <w:szCs w:val="20"/>
    </w:rPr>
  </w:style>
  <w:style w:type="paragraph" w:customStyle="1" w:styleId="ConsNormal">
    <w:name w:val="ConsNormal"/>
    <w:rsid w:val="003279B9"/>
    <w:pPr>
      <w:numPr>
        <w:numId w:val="25"/>
      </w:numPr>
      <w:tabs>
        <w:tab w:val="clear" w:pos="1003"/>
      </w:tabs>
      <w:autoSpaceDE w:val="0"/>
      <w:autoSpaceDN w:val="0"/>
      <w:adjustRightInd w:val="0"/>
      <w:ind w:left="0" w:right="19772" w:firstLine="720"/>
    </w:pPr>
    <w:rPr>
      <w:rFonts w:ascii="Arial" w:hAnsi="Arial" w:cs="Arial"/>
      <w:sz w:val="24"/>
      <w:szCs w:val="24"/>
    </w:rPr>
  </w:style>
  <w:style w:type="paragraph" w:customStyle="1" w:styleId="afff">
    <w:name w:val="Стиль адрес"/>
    <w:basedOn w:val="a2"/>
    <w:rsid w:val="003279B9"/>
    <w:pPr>
      <w:spacing w:line="264" w:lineRule="auto"/>
      <w:ind w:left="4820"/>
    </w:pPr>
    <w:rPr>
      <w:sz w:val="28"/>
      <w:szCs w:val="20"/>
    </w:rPr>
  </w:style>
  <w:style w:type="paragraph" w:customStyle="1" w:styleId="StyleHeading2">
    <w:name w:val="Style Heading 2"/>
    <w:aliases w:val="Статья документа + 14 pt First line:  063 cm Lin..."/>
    <w:basedOn w:val="21"/>
    <w:rsid w:val="003279B9"/>
    <w:pPr>
      <w:keepNext w:val="0"/>
      <w:keepLines w:val="0"/>
      <w:spacing w:before="240" w:after="120" w:line="360" w:lineRule="auto"/>
      <w:ind w:firstLine="357"/>
      <w:jc w:val="both"/>
    </w:pPr>
    <w:rPr>
      <w:rFonts w:ascii="Times New Roman" w:eastAsia="Times New Roman" w:hAnsi="Times New Roman" w:cs="Times New Roman"/>
      <w:b w:val="0"/>
      <w:bCs w:val="0"/>
      <w:color w:val="auto"/>
      <w:sz w:val="28"/>
      <w:szCs w:val="20"/>
    </w:rPr>
  </w:style>
  <w:style w:type="paragraph" w:customStyle="1" w:styleId="2Arial16">
    <w:name w:val="Стиль Основной текст с отступом 2 + Arial 16 пт полужирный подче..."/>
    <w:basedOn w:val="27"/>
    <w:rsid w:val="003279B9"/>
    <w:pPr>
      <w:spacing w:before="120" w:after="120"/>
      <w:ind w:firstLine="0"/>
      <w:jc w:val="center"/>
    </w:pPr>
    <w:rPr>
      <w:b/>
      <w:bCs/>
      <w:sz w:val="32"/>
      <w:u w:val="single"/>
    </w:rPr>
  </w:style>
  <w:style w:type="paragraph" w:customStyle="1" w:styleId="2Arial160">
    <w:name w:val="Стиль Основной текст с отступом 2 + Arial 16 пт курсив подчеркив..."/>
    <w:basedOn w:val="27"/>
    <w:rsid w:val="003279B9"/>
    <w:pPr>
      <w:spacing w:before="120" w:after="120"/>
      <w:ind w:firstLine="0"/>
      <w:jc w:val="center"/>
    </w:pPr>
    <w:rPr>
      <w:i/>
      <w:iCs/>
      <w:sz w:val="32"/>
      <w:u w:val="single"/>
    </w:rPr>
  </w:style>
  <w:style w:type="paragraph" w:customStyle="1" w:styleId="CharChar">
    <w:name w:val="Char Char"/>
    <w:basedOn w:val="a2"/>
    <w:rsid w:val="003279B9"/>
    <w:pPr>
      <w:spacing w:after="160" w:line="240" w:lineRule="exact"/>
    </w:pPr>
    <w:rPr>
      <w:rFonts w:ascii="Verdana" w:hAnsi="Verdana" w:cs="Verdana"/>
      <w:sz w:val="20"/>
      <w:szCs w:val="20"/>
      <w:lang w:val="en-US" w:eastAsia="en-US"/>
    </w:rPr>
  </w:style>
  <w:style w:type="paragraph" w:customStyle="1" w:styleId="StyleBodyTextCentered">
    <w:name w:val="Style Body Text + Centered"/>
    <w:basedOn w:val="ac"/>
    <w:rsid w:val="003279B9"/>
    <w:pPr>
      <w:tabs>
        <w:tab w:val="num" w:pos="1107"/>
      </w:tabs>
      <w:spacing w:before="120"/>
      <w:ind w:firstLine="709"/>
      <w:jc w:val="center"/>
    </w:pPr>
    <w:rPr>
      <w:lang w:val="x-none" w:eastAsia="x-none"/>
    </w:rPr>
  </w:style>
  <w:style w:type="paragraph" w:customStyle="1" w:styleId="Heading11">
    <w:name w:val="Heading 11"/>
    <w:basedOn w:val="a2"/>
    <w:rsid w:val="003279B9"/>
    <w:rPr>
      <w:sz w:val="20"/>
      <w:szCs w:val="20"/>
      <w:lang w:val="en-US"/>
    </w:rPr>
  </w:style>
  <w:style w:type="paragraph" w:customStyle="1" w:styleId="Heading31">
    <w:name w:val="Heading 31"/>
    <w:basedOn w:val="a2"/>
    <w:rsid w:val="003279B9"/>
    <w:rPr>
      <w:sz w:val="20"/>
      <w:szCs w:val="20"/>
      <w:lang w:val="en-US"/>
    </w:rPr>
  </w:style>
  <w:style w:type="paragraph" w:customStyle="1" w:styleId="Heading41">
    <w:name w:val="Heading 41"/>
    <w:basedOn w:val="a2"/>
    <w:rsid w:val="003279B9"/>
    <w:rPr>
      <w:sz w:val="20"/>
      <w:szCs w:val="20"/>
      <w:lang w:val="en-US"/>
    </w:rPr>
  </w:style>
  <w:style w:type="paragraph" w:customStyle="1" w:styleId="Heading51">
    <w:name w:val="Heading 51"/>
    <w:basedOn w:val="a2"/>
    <w:rsid w:val="003279B9"/>
    <w:rPr>
      <w:sz w:val="20"/>
      <w:szCs w:val="20"/>
      <w:lang w:val="en-US"/>
    </w:rPr>
  </w:style>
  <w:style w:type="paragraph" w:customStyle="1" w:styleId="Heading61">
    <w:name w:val="Heading 61"/>
    <w:basedOn w:val="a2"/>
    <w:rsid w:val="003279B9"/>
    <w:rPr>
      <w:sz w:val="20"/>
      <w:szCs w:val="20"/>
      <w:lang w:val="en-US"/>
    </w:rPr>
  </w:style>
  <w:style w:type="paragraph" w:customStyle="1" w:styleId="Heading71">
    <w:name w:val="Heading 71"/>
    <w:basedOn w:val="a2"/>
    <w:rsid w:val="003279B9"/>
    <w:rPr>
      <w:sz w:val="20"/>
      <w:szCs w:val="20"/>
      <w:lang w:val="en-US"/>
    </w:rPr>
  </w:style>
  <w:style w:type="paragraph" w:customStyle="1" w:styleId="Heading81">
    <w:name w:val="Heading 81"/>
    <w:basedOn w:val="a2"/>
    <w:rsid w:val="003279B9"/>
    <w:rPr>
      <w:sz w:val="20"/>
      <w:szCs w:val="20"/>
      <w:lang w:val="en-US"/>
    </w:rPr>
  </w:style>
  <w:style w:type="paragraph" w:customStyle="1" w:styleId="Heading91">
    <w:name w:val="Heading 91"/>
    <w:basedOn w:val="a2"/>
    <w:rsid w:val="003279B9"/>
    <w:rPr>
      <w:sz w:val="20"/>
      <w:szCs w:val="20"/>
      <w:lang w:val="en-US"/>
    </w:rPr>
  </w:style>
  <w:style w:type="paragraph" w:customStyle="1" w:styleId="StyleCenteredFirstline0cm">
    <w:name w:val="Style Centered First line:  0 cm"/>
    <w:basedOn w:val="a2"/>
    <w:rsid w:val="003279B9"/>
    <w:pPr>
      <w:jc w:val="center"/>
    </w:pPr>
    <w:rPr>
      <w:szCs w:val="20"/>
    </w:rPr>
  </w:style>
  <w:style w:type="paragraph" w:customStyle="1" w:styleId="FR1">
    <w:name w:val="FR1"/>
    <w:rsid w:val="003279B9"/>
    <w:pPr>
      <w:widowControl w:val="0"/>
      <w:numPr>
        <w:numId w:val="26"/>
      </w:numPr>
      <w:tabs>
        <w:tab w:val="clear" w:pos="1003"/>
      </w:tabs>
      <w:spacing w:line="300" w:lineRule="auto"/>
      <w:ind w:left="0" w:firstLine="0"/>
      <w:jc w:val="center"/>
    </w:pPr>
    <w:rPr>
      <w:sz w:val="28"/>
    </w:rPr>
  </w:style>
  <w:style w:type="paragraph" w:customStyle="1" w:styleId="BodyTextKeep">
    <w:name w:val="Body Text Keep"/>
    <w:basedOn w:val="ac"/>
    <w:rsid w:val="003279B9"/>
    <w:pPr>
      <w:numPr>
        <w:numId w:val="5"/>
      </w:numPr>
      <w:spacing w:before="120"/>
      <w:ind w:left="0" w:firstLine="0"/>
      <w:jc w:val="both"/>
    </w:pPr>
    <w:rPr>
      <w:spacing w:val="-5"/>
      <w:lang w:val="x-none" w:eastAsia="en-US"/>
    </w:rPr>
  </w:style>
  <w:style w:type="paragraph" w:customStyle="1" w:styleId="StyleBodyTextIndent312ptJustifiedAfter0pt">
    <w:name w:val="Style Body Text Indent 3 + 12 pt Justified After:  0 pt"/>
    <w:basedOn w:val="39"/>
    <w:rsid w:val="003279B9"/>
    <w:pPr>
      <w:adjustRightInd w:val="0"/>
      <w:spacing w:before="120"/>
      <w:ind w:left="1629" w:hanging="564"/>
    </w:pPr>
    <w:rPr>
      <w:color w:val="auto"/>
      <w:sz w:val="24"/>
      <w:szCs w:val="20"/>
    </w:rPr>
  </w:style>
  <w:style w:type="paragraph" w:customStyle="1" w:styleId="afff0">
    <w:name w:val="Знак Знак Знак"/>
    <w:basedOn w:val="a2"/>
    <w:rsid w:val="003279B9"/>
    <w:pPr>
      <w:spacing w:after="160" w:line="240" w:lineRule="exact"/>
    </w:pPr>
    <w:rPr>
      <w:rFonts w:eastAsia="Calibri"/>
      <w:sz w:val="20"/>
      <w:szCs w:val="20"/>
      <w:lang w:eastAsia="zh-CN"/>
    </w:rPr>
  </w:style>
  <w:style w:type="paragraph" w:customStyle="1" w:styleId="ListNumberNoSpace">
    <w:name w:val="List Number NoSpace"/>
    <w:basedOn w:val="a0"/>
    <w:rsid w:val="003279B9"/>
    <w:pPr>
      <w:spacing w:after="0"/>
    </w:pPr>
  </w:style>
  <w:style w:type="paragraph" w:customStyle="1" w:styleId="ListBullet1Continue">
    <w:name w:val="List Bullet 1 Continue"/>
    <w:basedOn w:val="aff4"/>
    <w:rsid w:val="003279B9"/>
    <w:pPr>
      <w:keepNext/>
      <w:spacing w:after="120" w:line="270" w:lineRule="atLeast"/>
      <w:ind w:left="284" w:hanging="284"/>
      <w:jc w:val="left"/>
    </w:pPr>
    <w:rPr>
      <w:sz w:val="23"/>
      <w:szCs w:val="20"/>
      <w:u w:val="single"/>
    </w:rPr>
  </w:style>
  <w:style w:type="paragraph" w:customStyle="1" w:styleId="FrontPage1">
    <w:name w:val="FrontPage1"/>
    <w:basedOn w:val="a2"/>
    <w:next w:val="ac"/>
    <w:rsid w:val="003279B9"/>
    <w:pPr>
      <w:suppressAutoHyphens/>
      <w:spacing w:after="160" w:line="320" w:lineRule="exact"/>
    </w:pPr>
    <w:rPr>
      <w:rFonts w:ascii="TrueHelveticaLight" w:hAnsi="TrueHelveticaLight"/>
      <w:sz w:val="28"/>
      <w:szCs w:val="20"/>
      <w:lang w:val="en-GB"/>
    </w:rPr>
  </w:style>
  <w:style w:type="paragraph" w:customStyle="1" w:styleId="FrontPage2">
    <w:name w:val="FrontPage2"/>
    <w:basedOn w:val="FrontPage1"/>
    <w:next w:val="ac"/>
    <w:rsid w:val="003279B9"/>
    <w:pPr>
      <w:spacing w:line="400" w:lineRule="exact"/>
    </w:pPr>
    <w:rPr>
      <w:rFonts w:ascii="TrueHelveticaBlack" w:hAnsi="TrueHelveticaBlack"/>
      <w:sz w:val="36"/>
    </w:rPr>
  </w:style>
  <w:style w:type="paragraph" w:customStyle="1" w:styleId="FrontPage3">
    <w:name w:val="FrontPage3"/>
    <w:basedOn w:val="FrontPage1"/>
    <w:next w:val="a1"/>
    <w:rsid w:val="003279B9"/>
    <w:pPr>
      <w:spacing w:before="160" w:after="0"/>
    </w:pPr>
    <w:rPr>
      <w:sz w:val="20"/>
    </w:rPr>
  </w:style>
  <w:style w:type="paragraph" w:customStyle="1" w:styleId="ContentsPage">
    <w:name w:val="ContentsPage"/>
    <w:basedOn w:val="a2"/>
    <w:next w:val="ac"/>
    <w:rsid w:val="003279B9"/>
    <w:pPr>
      <w:pageBreakBefore/>
      <w:suppressAutoHyphens/>
      <w:spacing w:before="2680" w:line="320" w:lineRule="exact"/>
    </w:pPr>
    <w:rPr>
      <w:rFonts w:ascii="TrueHelveticaBlack" w:hAnsi="TrueHelveticaBlack"/>
      <w:b/>
      <w:sz w:val="32"/>
      <w:szCs w:val="20"/>
      <w:lang w:val="en-GB"/>
    </w:rPr>
  </w:style>
  <w:style w:type="paragraph" w:customStyle="1" w:styleId="BodyTextNoSpace">
    <w:name w:val="Body Text NoSpace"/>
    <w:basedOn w:val="ac"/>
    <w:rsid w:val="003279B9"/>
    <w:pPr>
      <w:tabs>
        <w:tab w:val="num" w:pos="1107"/>
      </w:tabs>
      <w:spacing w:after="0" w:line="270" w:lineRule="atLeast"/>
    </w:pPr>
    <w:rPr>
      <w:sz w:val="23"/>
      <w:szCs w:val="20"/>
      <w:lang w:val="en-GB" w:eastAsia="x-none"/>
    </w:rPr>
  </w:style>
  <w:style w:type="paragraph" w:customStyle="1" w:styleId="AppendixPage">
    <w:name w:val="AppendixPage"/>
    <w:basedOn w:val="ContentsPage"/>
    <w:next w:val="BodyTextNoSpace"/>
    <w:rsid w:val="003279B9"/>
    <w:pPr>
      <w:pageBreakBefore w:val="0"/>
      <w:spacing w:before="120" w:after="320"/>
    </w:pPr>
  </w:style>
  <w:style w:type="paragraph" w:customStyle="1" w:styleId="ListBulletNoSpace">
    <w:name w:val="List Bullet NoSpace"/>
    <w:basedOn w:val="aff4"/>
    <w:rsid w:val="003279B9"/>
    <w:pPr>
      <w:tabs>
        <w:tab w:val="left" w:pos="425"/>
      </w:tabs>
      <w:spacing w:line="270" w:lineRule="atLeast"/>
      <w:jc w:val="left"/>
    </w:pPr>
    <w:rPr>
      <w:sz w:val="23"/>
      <w:szCs w:val="20"/>
      <w:u w:val="single"/>
    </w:rPr>
  </w:style>
  <w:style w:type="paragraph" w:customStyle="1" w:styleId="source">
    <w:name w:val="source"/>
    <w:basedOn w:val="ac"/>
    <w:rsid w:val="003279B9"/>
    <w:pPr>
      <w:tabs>
        <w:tab w:val="num" w:pos="1107"/>
      </w:tabs>
      <w:spacing w:after="270" w:line="270" w:lineRule="atLeast"/>
    </w:pPr>
    <w:rPr>
      <w:sz w:val="18"/>
      <w:szCs w:val="20"/>
      <w:lang w:val="en-US" w:eastAsia="x-none"/>
    </w:rPr>
  </w:style>
  <w:style w:type="paragraph" w:customStyle="1" w:styleId="Table">
    <w:name w:val="Table"/>
    <w:basedOn w:val="a2"/>
    <w:rsid w:val="003279B9"/>
    <w:pPr>
      <w:spacing w:before="60" w:after="60" w:line="220" w:lineRule="atLeast"/>
    </w:pPr>
    <w:rPr>
      <w:rFonts w:ascii="DaneHelveticaNeue" w:hAnsi="DaneHelveticaNeue"/>
      <w:sz w:val="18"/>
      <w:szCs w:val="20"/>
      <w:lang w:val="en-GB"/>
    </w:rPr>
  </w:style>
  <w:style w:type="paragraph" w:customStyle="1" w:styleId="MarginFrame">
    <w:name w:val="Margin Frame"/>
    <w:basedOn w:val="a2"/>
    <w:rsid w:val="003279B9"/>
    <w:pPr>
      <w:keepNext/>
      <w:keepLines/>
      <w:framePr w:w="1985" w:wrap="around" w:vAnchor="text" w:hAnchor="margin" w:x="-2267" w:y="1"/>
      <w:spacing w:line="270" w:lineRule="atLeast"/>
    </w:pPr>
    <w:rPr>
      <w:sz w:val="23"/>
      <w:szCs w:val="20"/>
      <w:lang w:val="en-GB"/>
    </w:rPr>
  </w:style>
  <w:style w:type="paragraph" w:customStyle="1" w:styleId="-">
    <w:name w:val="Название объекта.Таблица - Название объекта"/>
    <w:basedOn w:val="a2"/>
    <w:next w:val="ac"/>
    <w:rsid w:val="003279B9"/>
    <w:pPr>
      <w:spacing w:before="140" w:after="140" w:line="250" w:lineRule="atLeast"/>
      <w:ind w:left="1276" w:hanging="1276"/>
    </w:pPr>
    <w:rPr>
      <w:i/>
      <w:sz w:val="21"/>
      <w:szCs w:val="20"/>
      <w:lang w:val="en-GB"/>
    </w:rPr>
  </w:style>
  <w:style w:type="paragraph" w:customStyle="1" w:styleId="HeaderEven">
    <w:name w:val="HeaderEven"/>
    <w:basedOn w:val="a2"/>
    <w:rsid w:val="003279B9"/>
    <w:pPr>
      <w:tabs>
        <w:tab w:val="right" w:pos="7371"/>
      </w:tabs>
      <w:spacing w:line="270" w:lineRule="atLeast"/>
      <w:ind w:left="-2268"/>
    </w:pPr>
    <w:rPr>
      <w:sz w:val="23"/>
      <w:szCs w:val="20"/>
      <w:lang w:val="en-GB"/>
    </w:rPr>
  </w:style>
  <w:style w:type="paragraph" w:customStyle="1" w:styleId="Appendix">
    <w:name w:val="Appendix"/>
    <w:basedOn w:val="a2"/>
    <w:next w:val="ac"/>
    <w:rsid w:val="003279B9"/>
    <w:pPr>
      <w:keepNext/>
      <w:keepLines/>
      <w:pageBreakBefore/>
      <w:suppressAutoHyphens/>
      <w:spacing w:after="130" w:line="320" w:lineRule="exact"/>
      <w:outlineLvl w:val="6"/>
    </w:pPr>
    <w:rPr>
      <w:rFonts w:ascii="DaneHelveticaNeue" w:hAnsi="DaneHelveticaNeue"/>
      <w:b/>
      <w:sz w:val="32"/>
      <w:szCs w:val="20"/>
      <w:lang w:val="en-GB"/>
    </w:rPr>
  </w:style>
  <w:style w:type="paragraph" w:customStyle="1" w:styleId="HeaderFrame">
    <w:name w:val="HeaderFrame"/>
    <w:basedOn w:val="a2"/>
    <w:next w:val="a2"/>
    <w:rsid w:val="003279B9"/>
    <w:pPr>
      <w:framePr w:hSpace="284" w:wrap="around" w:vAnchor="text" w:hAnchor="margin" w:xAlign="right" w:y="1"/>
      <w:spacing w:line="270" w:lineRule="atLeast"/>
    </w:pPr>
    <w:rPr>
      <w:sz w:val="23"/>
      <w:szCs w:val="20"/>
      <w:lang w:val="en-GB"/>
    </w:rPr>
  </w:style>
  <w:style w:type="paragraph" w:customStyle="1" w:styleId="BodyMargin">
    <w:name w:val="Body Margin"/>
    <w:basedOn w:val="ac"/>
    <w:next w:val="ac"/>
    <w:rsid w:val="003279B9"/>
    <w:pPr>
      <w:tabs>
        <w:tab w:val="num" w:pos="1107"/>
      </w:tabs>
      <w:spacing w:after="270" w:line="270" w:lineRule="atLeast"/>
      <w:ind w:hanging="2268"/>
    </w:pPr>
    <w:rPr>
      <w:sz w:val="23"/>
      <w:szCs w:val="20"/>
      <w:lang w:val="en-GB" w:eastAsia="x-none"/>
    </w:rPr>
  </w:style>
  <w:style w:type="paragraph" w:customStyle="1" w:styleId="Stylefortableheading">
    <w:name w:val="Style for table heading"/>
    <w:basedOn w:val="a2"/>
    <w:rsid w:val="003279B9"/>
    <w:pPr>
      <w:keepNext/>
      <w:keepLines/>
      <w:suppressAutoHyphens/>
      <w:jc w:val="center"/>
    </w:pPr>
    <w:rPr>
      <w:b/>
      <w:sz w:val="20"/>
      <w:szCs w:val="20"/>
      <w:lang w:val="en-AU"/>
    </w:rPr>
  </w:style>
  <w:style w:type="paragraph" w:customStyle="1" w:styleId="Stylefortabletext">
    <w:name w:val="Style for table text"/>
    <w:basedOn w:val="a2"/>
    <w:rsid w:val="003279B9"/>
    <w:pPr>
      <w:suppressAutoHyphens/>
    </w:pPr>
    <w:rPr>
      <w:sz w:val="20"/>
      <w:szCs w:val="20"/>
    </w:rPr>
  </w:style>
  <w:style w:type="paragraph" w:customStyle="1" w:styleId="CommentText1">
    <w:name w:val="Comment Text1"/>
    <w:basedOn w:val="a2"/>
    <w:rsid w:val="003279B9"/>
    <w:pPr>
      <w:spacing w:before="120" w:after="200"/>
    </w:pPr>
    <w:rPr>
      <w:bCs/>
      <w:sz w:val="20"/>
      <w:szCs w:val="20"/>
    </w:rPr>
  </w:style>
  <w:style w:type="paragraph" w:customStyle="1" w:styleId="Picture">
    <w:name w:val="Picture"/>
    <w:basedOn w:val="a2"/>
    <w:next w:val="aff0"/>
    <w:rsid w:val="003279B9"/>
    <w:pPr>
      <w:spacing w:before="120" w:after="240"/>
      <w:jc w:val="center"/>
    </w:pPr>
    <w:rPr>
      <w:b/>
      <w:spacing w:val="-5"/>
      <w:sz w:val="20"/>
      <w:szCs w:val="20"/>
      <w:lang w:val="en-AU" w:eastAsia="en-US"/>
    </w:rPr>
  </w:style>
  <w:style w:type="paragraph" w:customStyle="1" w:styleId="StyleBodyText2BoldBefore6ptAfter6pt">
    <w:name w:val="Style Body Text 2 + Bold Before:  6 pt After:  6 pt"/>
    <w:basedOn w:val="23"/>
    <w:rsid w:val="003279B9"/>
    <w:pPr>
      <w:spacing w:before="120" w:after="120"/>
      <w:jc w:val="both"/>
    </w:pPr>
    <w:rPr>
      <w:spacing w:val="-5"/>
      <w:lang w:eastAsia="en-US"/>
    </w:rPr>
  </w:style>
  <w:style w:type="paragraph" w:customStyle="1" w:styleId="Bullet1">
    <w:name w:val="Bullet1"/>
    <w:basedOn w:val="a2"/>
    <w:next w:val="a2"/>
    <w:rsid w:val="003279B9"/>
    <w:pPr>
      <w:keepNext/>
      <w:keepLines/>
      <w:tabs>
        <w:tab w:val="num" w:pos="926"/>
      </w:tabs>
      <w:ind w:left="926" w:hanging="360"/>
    </w:pPr>
    <w:rPr>
      <w:rFonts w:ascii="Garamond" w:hAnsi="Garamond"/>
      <w:szCs w:val="20"/>
      <w:lang w:val="en-AU" w:eastAsia="en-US"/>
    </w:rPr>
  </w:style>
  <w:style w:type="paragraph" w:customStyle="1" w:styleId="Bullet2">
    <w:name w:val="Bullet_2"/>
    <w:basedOn w:val="Bullet1"/>
    <w:rsid w:val="003279B9"/>
    <w:pPr>
      <w:tabs>
        <w:tab w:val="clear" w:pos="926"/>
        <w:tab w:val="num" w:pos="360"/>
        <w:tab w:val="num" w:pos="1209"/>
      </w:tabs>
      <w:ind w:left="1209"/>
    </w:pPr>
  </w:style>
  <w:style w:type="paragraph" w:customStyle="1" w:styleId="PartTitle">
    <w:name w:val="Part Title"/>
    <w:basedOn w:val="a2"/>
    <w:next w:val="a2"/>
    <w:rsid w:val="003279B9"/>
    <w:pPr>
      <w:framePr w:w="2045" w:hSpace="187" w:vSpace="187" w:wrap="notBeside" w:vAnchor="page" w:hAnchor="margin" w:xAlign="right" w:y="966"/>
      <w:shd w:val="pct20" w:color="auto" w:fill="auto"/>
      <w:spacing w:line="480" w:lineRule="exact"/>
      <w:jc w:val="center"/>
    </w:pPr>
    <w:rPr>
      <w:rFonts w:ascii="Arial Black" w:hAnsi="Arial Black"/>
      <w:spacing w:val="-50"/>
      <w:sz w:val="36"/>
      <w:szCs w:val="20"/>
      <w:lang w:val="en-AU" w:eastAsia="en-US"/>
    </w:rPr>
  </w:style>
  <w:style w:type="paragraph" w:customStyle="1" w:styleId="xl24">
    <w:name w:val="xl24"/>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US" w:eastAsia="en-US"/>
    </w:rPr>
  </w:style>
  <w:style w:type="paragraph" w:customStyle="1" w:styleId="xl25">
    <w:name w:val="xl25"/>
    <w:basedOn w:val="a2"/>
    <w:rsid w:val="003279B9"/>
    <w:pPr>
      <w:pBdr>
        <w:top w:val="single" w:sz="4" w:space="0" w:color="auto"/>
        <w:left w:val="single" w:sz="4" w:space="0" w:color="auto"/>
        <w:bottom w:val="single" w:sz="4" w:space="0" w:color="auto"/>
      </w:pBdr>
      <w:spacing w:before="100" w:beforeAutospacing="1" w:after="100" w:afterAutospacing="1"/>
    </w:pPr>
    <w:rPr>
      <w:rFonts w:eastAsia="Arial Unicode MS"/>
      <w:lang w:val="en-US" w:eastAsia="en-US"/>
    </w:rPr>
  </w:style>
  <w:style w:type="paragraph" w:customStyle="1" w:styleId="xl26">
    <w:name w:val="xl26"/>
    <w:basedOn w:val="a2"/>
    <w:rsid w:val="003279B9"/>
    <w:pPr>
      <w:pBdr>
        <w:top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27">
    <w:name w:val="xl27"/>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lang w:val="en-US" w:eastAsia="en-US"/>
    </w:rPr>
  </w:style>
  <w:style w:type="paragraph" w:customStyle="1" w:styleId="xl28">
    <w:name w:val="xl28"/>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lang w:val="en-US" w:eastAsia="en-US"/>
    </w:rPr>
  </w:style>
  <w:style w:type="paragraph" w:customStyle="1" w:styleId="xl29">
    <w:name w:val="xl29"/>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US" w:eastAsia="en-US"/>
    </w:rPr>
  </w:style>
  <w:style w:type="paragraph" w:customStyle="1" w:styleId="xl30">
    <w:name w:val="xl30"/>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lang w:val="en-US" w:eastAsia="en-US"/>
    </w:rPr>
  </w:style>
  <w:style w:type="paragraph" w:customStyle="1" w:styleId="xl31">
    <w:name w:val="xl31"/>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2">
    <w:name w:val="xl32"/>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lang w:val="en-US" w:eastAsia="en-US"/>
    </w:rPr>
  </w:style>
  <w:style w:type="paragraph" w:customStyle="1" w:styleId="xl33">
    <w:name w:val="xl33"/>
    <w:basedOn w:val="a2"/>
    <w:rsid w:val="003279B9"/>
    <w:pPr>
      <w:pBdr>
        <w:top w:val="single" w:sz="4" w:space="0" w:color="auto"/>
        <w:left w:val="single" w:sz="4" w:space="0" w:color="auto"/>
        <w:bottom w:val="single" w:sz="4" w:space="0" w:color="auto"/>
      </w:pBdr>
      <w:spacing w:before="100" w:beforeAutospacing="1" w:after="100" w:afterAutospacing="1"/>
      <w:jc w:val="center"/>
    </w:pPr>
    <w:rPr>
      <w:rFonts w:eastAsia="Arial Unicode MS"/>
      <w:b/>
      <w:bCs/>
      <w:lang w:val="en-US" w:eastAsia="en-US"/>
    </w:rPr>
  </w:style>
  <w:style w:type="paragraph" w:customStyle="1" w:styleId="xl34">
    <w:name w:val="xl34"/>
    <w:basedOn w:val="a2"/>
    <w:rsid w:val="003279B9"/>
    <w:pPr>
      <w:pBdr>
        <w:top w:val="single" w:sz="4" w:space="0" w:color="auto"/>
        <w:bottom w:val="single" w:sz="4" w:space="0" w:color="auto"/>
      </w:pBdr>
      <w:spacing w:before="100" w:beforeAutospacing="1" w:after="100" w:afterAutospacing="1"/>
      <w:jc w:val="center"/>
    </w:pPr>
    <w:rPr>
      <w:rFonts w:eastAsia="Arial Unicode MS"/>
      <w:b/>
      <w:bCs/>
      <w:lang w:val="en-US" w:eastAsia="en-US"/>
    </w:rPr>
  </w:style>
  <w:style w:type="paragraph" w:customStyle="1" w:styleId="xl35">
    <w:name w:val="xl35"/>
    <w:basedOn w:val="a2"/>
    <w:rsid w:val="003279B9"/>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lang w:val="en-US" w:eastAsia="en-US"/>
    </w:rPr>
  </w:style>
  <w:style w:type="paragraph" w:customStyle="1" w:styleId="xl36">
    <w:name w:val="xl36"/>
    <w:basedOn w:val="a2"/>
    <w:rsid w:val="003279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lang w:val="en-US" w:eastAsia="en-US"/>
    </w:rPr>
  </w:style>
  <w:style w:type="paragraph" w:customStyle="1" w:styleId="Task-luettelo">
    <w:name w:val="Task-luettelo"/>
    <w:basedOn w:val="a2"/>
    <w:rsid w:val="003279B9"/>
    <w:pPr>
      <w:tabs>
        <w:tab w:val="left" w:pos="720"/>
      </w:tabs>
      <w:spacing w:before="60" w:after="60"/>
      <w:ind w:left="720" w:hanging="360"/>
      <w:jc w:val="both"/>
    </w:pPr>
    <w:rPr>
      <w:szCs w:val="20"/>
      <w:lang w:val="en-GB" w:eastAsia="fi-FI"/>
    </w:rPr>
  </w:style>
  <w:style w:type="paragraph" w:customStyle="1" w:styleId="opsomming2">
    <w:name w:val="opsomming 2"/>
    <w:basedOn w:val="a2"/>
    <w:rsid w:val="003279B9"/>
    <w:pPr>
      <w:numPr>
        <w:numId w:val="6"/>
      </w:numPr>
    </w:pPr>
    <w:rPr>
      <w:sz w:val="20"/>
      <w:szCs w:val="20"/>
    </w:rPr>
  </w:style>
  <w:style w:type="paragraph" w:customStyle="1" w:styleId="FooterLogo">
    <w:name w:val="FooterLogo"/>
    <w:basedOn w:val="a2"/>
    <w:next w:val="a2"/>
    <w:rsid w:val="003279B9"/>
    <w:pPr>
      <w:framePr w:hSpace="284" w:wrap="around" w:vAnchor="text" w:hAnchor="margin" w:xAlign="right" w:y="1"/>
      <w:spacing w:line="270" w:lineRule="atLeast"/>
    </w:pPr>
    <w:rPr>
      <w:color w:val="FFFFFF"/>
      <w:sz w:val="12"/>
      <w:szCs w:val="12"/>
      <w:lang w:val="en-GB" w:eastAsia="da-DK"/>
    </w:rPr>
  </w:style>
  <w:style w:type="paragraph" w:customStyle="1" w:styleId="FrontPageFrame">
    <w:name w:val="FrontPageFrame"/>
    <w:basedOn w:val="a2"/>
    <w:rsid w:val="003279B9"/>
    <w:pPr>
      <w:framePr w:wrap="around" w:hAnchor="margin" w:x="-2267" w:yAlign="bottom"/>
      <w:tabs>
        <w:tab w:val="left" w:pos="1134"/>
      </w:tabs>
      <w:spacing w:line="240" w:lineRule="atLeast"/>
    </w:pPr>
    <w:rPr>
      <w:rFonts w:ascii="DaneHelveticaNeue" w:hAnsi="DaneHelveticaNeue"/>
      <w:sz w:val="14"/>
      <w:szCs w:val="20"/>
      <w:lang w:val="en-GB"/>
    </w:rPr>
  </w:style>
  <w:style w:type="paragraph" w:customStyle="1" w:styleId="CowiAuthor">
    <w:name w:val="CowiAuthor"/>
    <w:basedOn w:val="FrontPageFrame"/>
    <w:next w:val="FrontPageFrame"/>
    <w:rsid w:val="003279B9"/>
    <w:pPr>
      <w:framePr w:wrap="around"/>
    </w:pPr>
  </w:style>
  <w:style w:type="paragraph" w:customStyle="1" w:styleId="ConsPlusNonformat">
    <w:name w:val="ConsPlusNonformat"/>
    <w:rsid w:val="003279B9"/>
    <w:pPr>
      <w:widowControl w:val="0"/>
      <w:autoSpaceDE w:val="0"/>
      <w:autoSpaceDN w:val="0"/>
      <w:adjustRightInd w:val="0"/>
    </w:pPr>
    <w:rPr>
      <w:rFonts w:ascii="Courier New" w:hAnsi="Courier New" w:cs="Courier New"/>
    </w:rPr>
  </w:style>
  <w:style w:type="character" w:customStyle="1" w:styleId="BlockQuotationChar">
    <w:name w:val="Block Quotation Char"/>
    <w:link w:val="BlockQuotation"/>
    <w:locked/>
    <w:rsid w:val="003279B9"/>
    <w:rPr>
      <w:rFonts w:ascii="Arial Narrow" w:hAnsi="Arial Narrow"/>
      <w:spacing w:val="-5"/>
      <w:shd w:val="pct5" w:color="auto" w:fill="auto"/>
      <w:lang w:val="en-US" w:eastAsia="en-US"/>
    </w:rPr>
  </w:style>
  <w:style w:type="paragraph" w:customStyle="1" w:styleId="BlockQuotation">
    <w:name w:val="Block Quotation"/>
    <w:basedOn w:val="a2"/>
    <w:link w:val="BlockQuotationChar"/>
    <w:rsid w:val="003279B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spacing w:val="-5"/>
      <w:sz w:val="20"/>
      <w:szCs w:val="20"/>
      <w:lang w:val="en-US" w:eastAsia="en-US"/>
    </w:rPr>
  </w:style>
  <w:style w:type="paragraph" w:customStyle="1" w:styleId="ChapterSubtitle">
    <w:name w:val="Chapter Subtitle"/>
    <w:basedOn w:val="affb"/>
    <w:rsid w:val="003279B9"/>
    <w:pPr>
      <w:keepNext/>
      <w:keepLines/>
      <w:spacing w:before="60" w:after="120" w:line="340" w:lineRule="atLeast"/>
      <w:ind w:firstLine="0"/>
    </w:pPr>
    <w:rPr>
      <w:spacing w:val="-16"/>
      <w:kern w:val="28"/>
      <w:sz w:val="32"/>
      <w:szCs w:val="32"/>
      <w:lang w:val="en-US" w:eastAsia="en-US"/>
    </w:rPr>
  </w:style>
  <w:style w:type="paragraph" w:customStyle="1" w:styleId="ChapterTitle">
    <w:name w:val="Chapter Title"/>
    <w:basedOn w:val="a2"/>
    <w:rsid w:val="003279B9"/>
    <w:pPr>
      <w:spacing w:before="120" w:line="660" w:lineRule="exact"/>
      <w:jc w:val="center"/>
    </w:pPr>
    <w:rPr>
      <w:rFonts w:ascii="Arial Black" w:hAnsi="Arial Black"/>
      <w:color w:val="FFFFFF"/>
      <w:spacing w:val="-40"/>
      <w:sz w:val="84"/>
      <w:szCs w:val="20"/>
      <w:lang w:val="en-US" w:eastAsia="en-US"/>
    </w:rPr>
  </w:style>
  <w:style w:type="paragraph" w:customStyle="1" w:styleId="FootnoteBase">
    <w:name w:val="Footnote Base"/>
    <w:basedOn w:val="a2"/>
    <w:rsid w:val="003279B9"/>
    <w:pPr>
      <w:keepLines/>
      <w:spacing w:line="200" w:lineRule="atLeast"/>
      <w:ind w:left="1080"/>
    </w:pPr>
    <w:rPr>
      <w:rFonts w:ascii="Arial" w:hAnsi="Arial"/>
      <w:spacing w:val="-5"/>
      <w:sz w:val="16"/>
      <w:szCs w:val="20"/>
      <w:lang w:val="en-US" w:eastAsia="en-US"/>
    </w:rPr>
  </w:style>
  <w:style w:type="paragraph" w:customStyle="1" w:styleId="CompanyName">
    <w:name w:val="Company Name"/>
    <w:basedOn w:val="a2"/>
    <w:rsid w:val="003279B9"/>
    <w:pPr>
      <w:keepNext/>
      <w:keepLines/>
      <w:spacing w:line="220" w:lineRule="atLeast"/>
    </w:pPr>
    <w:rPr>
      <w:rFonts w:ascii="Arial Black" w:hAnsi="Arial Black"/>
      <w:spacing w:val="-25"/>
      <w:kern w:val="28"/>
      <w:sz w:val="32"/>
      <w:szCs w:val="20"/>
      <w:lang w:val="en-US" w:eastAsia="en-US"/>
    </w:rPr>
  </w:style>
  <w:style w:type="paragraph" w:customStyle="1" w:styleId="TitleCover">
    <w:name w:val="Title Cover"/>
    <w:basedOn w:val="a2"/>
    <w:next w:val="a2"/>
    <w:rsid w:val="003279B9"/>
    <w:pPr>
      <w:keepNext/>
      <w:keepLines/>
      <w:pBdr>
        <w:top w:val="single" w:sz="48" w:space="31" w:color="auto"/>
      </w:pBdr>
      <w:tabs>
        <w:tab w:val="left" w:pos="0"/>
      </w:tabs>
      <w:spacing w:before="240" w:after="500" w:line="640" w:lineRule="exact"/>
    </w:pPr>
    <w:rPr>
      <w:rFonts w:ascii="Arial Black" w:hAnsi="Arial Black"/>
      <w:b/>
      <w:spacing w:val="-48"/>
      <w:kern w:val="28"/>
      <w:sz w:val="64"/>
      <w:szCs w:val="20"/>
      <w:lang w:val="en-US" w:eastAsia="en-US"/>
    </w:rPr>
  </w:style>
  <w:style w:type="paragraph" w:customStyle="1" w:styleId="DocumentLabel">
    <w:name w:val="Document Label"/>
    <w:basedOn w:val="TitleCover"/>
    <w:rsid w:val="003279B9"/>
  </w:style>
  <w:style w:type="paragraph" w:customStyle="1" w:styleId="HeaderBase">
    <w:name w:val="Header Base"/>
    <w:basedOn w:val="a2"/>
    <w:rsid w:val="003279B9"/>
    <w:pPr>
      <w:keepLines/>
      <w:tabs>
        <w:tab w:val="center" w:pos="4320"/>
        <w:tab w:val="right" w:pos="8640"/>
      </w:tabs>
      <w:spacing w:line="190" w:lineRule="atLeast"/>
      <w:ind w:left="1080"/>
    </w:pPr>
    <w:rPr>
      <w:rFonts w:ascii="Arial" w:hAnsi="Arial"/>
      <w:caps/>
      <w:spacing w:val="-5"/>
      <w:sz w:val="15"/>
      <w:szCs w:val="20"/>
      <w:lang w:val="en-US" w:eastAsia="en-US"/>
    </w:rPr>
  </w:style>
  <w:style w:type="paragraph" w:customStyle="1" w:styleId="FooterEven">
    <w:name w:val="Footer Even"/>
    <w:basedOn w:val="af4"/>
    <w:rsid w:val="003279B9"/>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val="en-US" w:eastAsia="en-US"/>
    </w:rPr>
  </w:style>
  <w:style w:type="paragraph" w:customStyle="1" w:styleId="FooterFirst">
    <w:name w:val="Footer First"/>
    <w:basedOn w:val="af4"/>
    <w:rsid w:val="003279B9"/>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val="en-US" w:eastAsia="en-US"/>
    </w:rPr>
  </w:style>
  <w:style w:type="paragraph" w:customStyle="1" w:styleId="FooterOdd">
    <w:name w:val="Footer Odd"/>
    <w:basedOn w:val="af4"/>
    <w:rsid w:val="003279B9"/>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val="en-US" w:eastAsia="en-US"/>
    </w:rPr>
  </w:style>
  <w:style w:type="paragraph" w:customStyle="1" w:styleId="HeaderEven0">
    <w:name w:val="Header Even"/>
    <w:basedOn w:val="a9"/>
    <w:rsid w:val="003279B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val="en-US" w:eastAsia="en-US"/>
    </w:rPr>
  </w:style>
  <w:style w:type="paragraph" w:customStyle="1" w:styleId="HeaderFirst">
    <w:name w:val="Header First"/>
    <w:basedOn w:val="a9"/>
    <w:rsid w:val="003279B9"/>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aps/>
      <w:spacing w:val="-5"/>
      <w:sz w:val="15"/>
      <w:szCs w:val="20"/>
      <w:lang w:val="en-US" w:eastAsia="en-US"/>
    </w:rPr>
  </w:style>
  <w:style w:type="paragraph" w:customStyle="1" w:styleId="HeaderOdd">
    <w:name w:val="Header Odd"/>
    <w:basedOn w:val="a9"/>
    <w:rsid w:val="003279B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val="en-US" w:eastAsia="en-US"/>
    </w:rPr>
  </w:style>
  <w:style w:type="paragraph" w:customStyle="1" w:styleId="IndexBase">
    <w:name w:val="Index Base"/>
    <w:basedOn w:val="a2"/>
    <w:rsid w:val="003279B9"/>
    <w:pPr>
      <w:spacing w:line="240" w:lineRule="atLeast"/>
      <w:ind w:left="360" w:hanging="360"/>
    </w:pPr>
    <w:rPr>
      <w:rFonts w:ascii="Arial" w:hAnsi="Arial"/>
      <w:spacing w:val="-5"/>
      <w:sz w:val="18"/>
      <w:szCs w:val="20"/>
      <w:lang w:val="en-US" w:eastAsia="en-US"/>
    </w:rPr>
  </w:style>
  <w:style w:type="paragraph" w:customStyle="1" w:styleId="PartLabel">
    <w:name w:val="Part Label"/>
    <w:basedOn w:val="a2"/>
    <w:rsid w:val="003279B9"/>
    <w:pPr>
      <w:shd w:val="solid" w:color="auto" w:fill="auto"/>
      <w:spacing w:line="360" w:lineRule="exact"/>
      <w:jc w:val="center"/>
    </w:pPr>
    <w:rPr>
      <w:rFonts w:ascii="Arial" w:hAnsi="Arial"/>
      <w:color w:val="FFFFFF"/>
      <w:spacing w:val="-16"/>
      <w:sz w:val="26"/>
      <w:szCs w:val="20"/>
      <w:lang w:val="en-US" w:eastAsia="en-US"/>
    </w:rPr>
  </w:style>
  <w:style w:type="paragraph" w:customStyle="1" w:styleId="PartSubtitle">
    <w:name w:val="Part Subtitle"/>
    <w:basedOn w:val="a2"/>
    <w:next w:val="a2"/>
    <w:rsid w:val="003279B9"/>
    <w:pPr>
      <w:keepNext/>
      <w:spacing w:before="360" w:after="120"/>
      <w:ind w:left="1080"/>
    </w:pPr>
    <w:rPr>
      <w:rFonts w:ascii="Arial" w:hAnsi="Arial"/>
      <w:i/>
      <w:spacing w:val="-5"/>
      <w:kern w:val="28"/>
      <w:sz w:val="26"/>
      <w:szCs w:val="20"/>
      <w:lang w:val="en-US" w:eastAsia="en-US"/>
    </w:rPr>
  </w:style>
  <w:style w:type="paragraph" w:customStyle="1" w:styleId="ReturnAddress">
    <w:name w:val="Return Address"/>
    <w:basedOn w:val="a2"/>
    <w:rsid w:val="003279B9"/>
    <w:pPr>
      <w:keepLines/>
      <w:framePr w:w="5160" w:h="840" w:wrap="notBeside" w:vAnchor="page" w:hAnchor="page" w:x="6121" w:y="915" w:anchorLock="1"/>
      <w:tabs>
        <w:tab w:val="left" w:pos="2160"/>
      </w:tabs>
      <w:spacing w:line="160" w:lineRule="atLeast"/>
    </w:pPr>
    <w:rPr>
      <w:rFonts w:ascii="Arial" w:hAnsi="Arial"/>
      <w:sz w:val="14"/>
      <w:szCs w:val="20"/>
      <w:lang w:val="en-US" w:eastAsia="en-US"/>
    </w:rPr>
  </w:style>
  <w:style w:type="paragraph" w:customStyle="1" w:styleId="SectionLabel">
    <w:name w:val="Section Label"/>
    <w:basedOn w:val="a2"/>
    <w:next w:val="a2"/>
    <w:rsid w:val="003279B9"/>
    <w:pPr>
      <w:keepNext/>
      <w:keepLines/>
      <w:pBdr>
        <w:bottom w:val="single" w:sz="6" w:space="2" w:color="auto"/>
      </w:pBdr>
      <w:spacing w:before="360" w:after="960" w:line="220" w:lineRule="atLeast"/>
    </w:pPr>
    <w:rPr>
      <w:rFonts w:ascii="Arial Black" w:hAnsi="Arial Black"/>
      <w:spacing w:val="-35"/>
      <w:kern w:val="28"/>
      <w:sz w:val="54"/>
      <w:szCs w:val="20"/>
      <w:lang w:eastAsia="en-US"/>
    </w:rPr>
  </w:style>
  <w:style w:type="paragraph" w:customStyle="1" w:styleId="SubtitleCover">
    <w:name w:val="Subtitle Cover"/>
    <w:basedOn w:val="TitleCover"/>
    <w:next w:val="a2"/>
    <w:rsid w:val="003279B9"/>
    <w:pPr>
      <w:pBdr>
        <w:top w:val="single" w:sz="6" w:space="24" w:color="auto"/>
      </w:pBdr>
      <w:tabs>
        <w:tab w:val="clear" w:pos="0"/>
      </w:tabs>
      <w:spacing w:before="0" w:after="0" w:line="480" w:lineRule="atLeast"/>
      <w:ind w:left="835" w:right="835"/>
    </w:pPr>
    <w:rPr>
      <w:rFonts w:ascii="Arial" w:hAnsi="Arial"/>
      <w:b w:val="0"/>
      <w:spacing w:val="-30"/>
      <w:sz w:val="48"/>
      <w:lang w:val="ru-RU"/>
    </w:rPr>
  </w:style>
  <w:style w:type="paragraph" w:customStyle="1" w:styleId="TOCBase">
    <w:name w:val="TOC Base"/>
    <w:basedOn w:val="a2"/>
    <w:rsid w:val="003279B9"/>
    <w:pPr>
      <w:tabs>
        <w:tab w:val="right" w:leader="dot" w:pos="6480"/>
      </w:tabs>
      <w:spacing w:after="240" w:line="240" w:lineRule="atLeast"/>
    </w:pPr>
    <w:rPr>
      <w:rFonts w:ascii="Arial" w:hAnsi="Arial"/>
      <w:spacing w:val="-5"/>
      <w:sz w:val="20"/>
      <w:szCs w:val="20"/>
      <w:lang w:val="en-US" w:eastAsia="en-US"/>
    </w:rPr>
  </w:style>
  <w:style w:type="paragraph" w:customStyle="1" w:styleId="Heading">
    <w:name w:val="Heading"/>
    <w:rsid w:val="003279B9"/>
    <w:pPr>
      <w:widowControl w:val="0"/>
      <w:overflowPunct w:val="0"/>
      <w:autoSpaceDE w:val="0"/>
      <w:autoSpaceDN w:val="0"/>
      <w:adjustRightInd w:val="0"/>
      <w:spacing w:line="360" w:lineRule="atLeast"/>
      <w:jc w:val="both"/>
    </w:pPr>
    <w:rPr>
      <w:rFonts w:ascii="Arial" w:hAnsi="Arial"/>
      <w:b/>
      <w:sz w:val="22"/>
    </w:rPr>
  </w:style>
  <w:style w:type="paragraph" w:customStyle="1" w:styleId="ConsTitle">
    <w:name w:val="ConsTitle"/>
    <w:rsid w:val="003279B9"/>
    <w:pPr>
      <w:widowControl w:val="0"/>
      <w:autoSpaceDE w:val="0"/>
      <w:autoSpaceDN w:val="0"/>
      <w:adjustRightInd w:val="0"/>
    </w:pPr>
    <w:rPr>
      <w:rFonts w:ascii="Arial" w:hAnsi="Arial" w:cs="Arial"/>
      <w:b/>
      <w:bCs/>
      <w:sz w:val="16"/>
      <w:szCs w:val="16"/>
    </w:rPr>
  </w:style>
  <w:style w:type="character" w:styleId="afff1">
    <w:name w:val="line number"/>
    <w:rsid w:val="003279B9"/>
    <w:rPr>
      <w:sz w:val="18"/>
    </w:rPr>
  </w:style>
  <w:style w:type="character" w:styleId="afff2">
    <w:name w:val="endnote reference"/>
    <w:rsid w:val="003279B9"/>
    <w:rPr>
      <w:vertAlign w:val="superscript"/>
    </w:rPr>
  </w:style>
  <w:style w:type="character" w:customStyle="1" w:styleId="TabelTekst1">
    <w:name w:val="TabelTekst Знак1"/>
    <w:aliases w:val="text Знак1,Body Text2 Знак,Char Знак,Body Text2 Char Char Char Char Char Char Char Char Char Знак,Основной текст Знак Знак,Main text Знак,Body Text Char2 Char Знак,Body Text Char1 Char Char Знак"/>
    <w:rsid w:val="003279B9"/>
    <w:rPr>
      <w:sz w:val="24"/>
      <w:szCs w:val="24"/>
      <w:lang w:val="ru-RU" w:eastAsia="ru-RU" w:bidi="ar-SA"/>
    </w:rPr>
  </w:style>
  <w:style w:type="character" w:customStyle="1" w:styleId="afff3">
    <w:name w:val="Статья документа Знак Знак"/>
    <w:rsid w:val="003279B9"/>
    <w:rPr>
      <w:rFonts w:ascii="Arial" w:hAnsi="Arial" w:cs="Arial" w:hint="default"/>
      <w:bCs/>
      <w:iCs/>
      <w:sz w:val="24"/>
      <w:szCs w:val="24"/>
      <w:lang w:val="ru-RU" w:eastAsia="ru-RU" w:bidi="ar-SA"/>
    </w:rPr>
  </w:style>
  <w:style w:type="character" w:customStyle="1" w:styleId="MarginFrame0">
    <w:name w:val="Margin Frame Знак"/>
    <w:rsid w:val="003279B9"/>
    <w:rPr>
      <w:sz w:val="23"/>
      <w:lang w:val="en-GB" w:eastAsia="ru-RU" w:bidi="ar-SA"/>
    </w:rPr>
  </w:style>
  <w:style w:type="character" w:customStyle="1" w:styleId="BodyMargin0">
    <w:name w:val="Body Margin Знак"/>
    <w:rsid w:val="003279B9"/>
    <w:rPr>
      <w:sz w:val="23"/>
      <w:szCs w:val="24"/>
      <w:lang w:val="en-GB" w:eastAsia="ru-RU" w:bidi="ar-SA"/>
    </w:rPr>
  </w:style>
  <w:style w:type="character" w:customStyle="1" w:styleId="TabelTekst">
    <w:name w:val="TabelTekst Знак"/>
    <w:aliases w:val="text Знак,Body Text2 Знак Знак"/>
    <w:rsid w:val="003279B9"/>
    <w:rPr>
      <w:sz w:val="23"/>
      <w:lang w:val="en-GB" w:eastAsia="ru-RU" w:bidi="ar-SA"/>
    </w:rPr>
  </w:style>
  <w:style w:type="character" w:customStyle="1" w:styleId="BodyText2Char1">
    <w:name w:val="Body Text 2 Char1"/>
    <w:rsid w:val="003279B9"/>
    <w:rPr>
      <w:sz w:val="24"/>
      <w:lang w:val="ru-RU" w:eastAsia="en-US"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3279B9"/>
    <w:rPr>
      <w:sz w:val="23"/>
      <w:lang w:val="en-GB" w:eastAsia="ru-RU" w:bidi="ar-SA"/>
    </w:rPr>
  </w:style>
  <w:style w:type="character" w:customStyle="1" w:styleId="BodyTextKeepChar3">
    <w:name w:val="Body Text Keep Char3"/>
    <w:rsid w:val="003279B9"/>
    <w:rPr>
      <w:spacing w:val="-5"/>
      <w:sz w:val="24"/>
      <w:szCs w:val="24"/>
      <w:lang w:val="ru-RU" w:eastAsia="en-US" w:bidi="ar-SA"/>
    </w:rPr>
  </w:style>
  <w:style w:type="character" w:customStyle="1" w:styleId="BodyText2CharCharCharCharCharCharCharCharCharChar">
    <w:name w:val="Body Text2 Char Char Char Char Char Char Char Char Char Char"/>
    <w:rsid w:val="003279B9"/>
    <w:rPr>
      <w:sz w:val="23"/>
      <w:lang w:val="en-GB" w:eastAsia="ru-RU" w:bidi="ar-SA"/>
    </w:rPr>
  </w:style>
  <w:style w:type="character" w:customStyle="1" w:styleId="-0">
    <w:name w:val="Таблица - Название объекта Знак"/>
    <w:aliases w:val="!! Object Novogor !! Знак,Caption Char Знак,Caption Char1 Char1 Char Char Знак,Caption Char Char2 Char1 Char Char Знак,Caption Char Char Char Char Char1 Char1 Char Char1 Char Знак,Название объекта Знак,Знак1 Знак"/>
    <w:uiPriority w:val="35"/>
    <w:rsid w:val="003279B9"/>
    <w:rPr>
      <w:bCs/>
      <w:sz w:val="24"/>
      <w:szCs w:val="24"/>
      <w:lang w:val="ru-RU" w:eastAsia="ru-RU" w:bidi="ar-SA"/>
    </w:rPr>
  </w:style>
  <w:style w:type="character" w:customStyle="1" w:styleId="Lead-inEmphasis">
    <w:name w:val="Lead-in Emphasis"/>
    <w:rsid w:val="003279B9"/>
    <w:rPr>
      <w:rFonts w:ascii="Arial Black" w:hAnsi="Arial Black" w:hint="default"/>
      <w:spacing w:val="-4"/>
      <w:sz w:val="18"/>
    </w:rPr>
  </w:style>
  <w:style w:type="character" w:customStyle="1" w:styleId="Slogan">
    <w:name w:val="Slogan"/>
    <w:rsid w:val="003279B9"/>
    <w:rPr>
      <w:i/>
      <w:iCs w:val="0"/>
      <w:spacing w:val="-6"/>
      <w:sz w:val="24"/>
    </w:rPr>
  </w:style>
  <w:style w:type="paragraph" w:styleId="55">
    <w:name w:val="index 5"/>
    <w:basedOn w:val="IndexBase"/>
    <w:autoRedefine/>
    <w:rsid w:val="003279B9"/>
    <w:pPr>
      <w:spacing w:line="240" w:lineRule="auto"/>
      <w:ind w:left="1800"/>
    </w:pPr>
  </w:style>
  <w:style w:type="paragraph" w:styleId="45">
    <w:name w:val="index 4"/>
    <w:basedOn w:val="IndexBase"/>
    <w:autoRedefine/>
    <w:rsid w:val="003279B9"/>
    <w:pPr>
      <w:spacing w:line="240" w:lineRule="auto"/>
      <w:ind w:left="1440"/>
    </w:pPr>
  </w:style>
  <w:style w:type="paragraph" w:styleId="3b">
    <w:name w:val="index 3"/>
    <w:basedOn w:val="IndexBase"/>
    <w:autoRedefine/>
    <w:rsid w:val="003279B9"/>
    <w:pPr>
      <w:spacing w:line="240" w:lineRule="auto"/>
      <w:ind w:left="1080"/>
    </w:pPr>
  </w:style>
  <w:style w:type="paragraph" w:styleId="29">
    <w:name w:val="index 2"/>
    <w:basedOn w:val="IndexBase"/>
    <w:autoRedefine/>
    <w:rsid w:val="003279B9"/>
    <w:pPr>
      <w:spacing w:line="240" w:lineRule="auto"/>
      <w:ind w:left="720"/>
    </w:pPr>
  </w:style>
  <w:style w:type="paragraph" w:styleId="afff4">
    <w:name w:val="table of figures"/>
    <w:basedOn w:val="TOCBase"/>
    <w:rsid w:val="003279B9"/>
    <w:pPr>
      <w:ind w:left="1440" w:hanging="360"/>
    </w:pPr>
  </w:style>
  <w:style w:type="paragraph" w:customStyle="1" w:styleId="HeaderFrameEven">
    <w:name w:val="HeaderFrameEven"/>
    <w:basedOn w:val="HeaderFrame"/>
    <w:rsid w:val="003279B9"/>
    <w:pPr>
      <w:framePr w:wrap="around"/>
    </w:pPr>
    <w:rPr>
      <w:rFonts w:ascii="DaneHelveticaNeue" w:hAnsi="DaneHelveticaNeue"/>
      <w:sz w:val="16"/>
    </w:rPr>
  </w:style>
  <w:style w:type="paragraph" w:customStyle="1" w:styleId="CowiDate">
    <w:name w:val="CowiDate"/>
    <w:basedOn w:val="FrontPageFrame"/>
    <w:next w:val="FrontPageFrame"/>
    <w:rsid w:val="003279B9"/>
    <w:pPr>
      <w:framePr w:wrap="around"/>
    </w:pPr>
  </w:style>
  <w:style w:type="paragraph" w:customStyle="1" w:styleId="6-">
    <w:name w:val="6.Табл.-данные"/>
    <w:basedOn w:val="a2"/>
    <w:qFormat/>
    <w:rsid w:val="003279B9"/>
    <w:pPr>
      <w:widowControl w:val="0"/>
      <w:suppressAutoHyphens/>
      <w:ind w:left="57" w:right="57"/>
      <w:jc w:val="center"/>
    </w:pPr>
  </w:style>
  <w:style w:type="paragraph" w:customStyle="1" w:styleId="afff5">
    <w:name w:val="Знак Знак Знак Знак"/>
    <w:basedOn w:val="a2"/>
    <w:rsid w:val="003279B9"/>
    <w:pPr>
      <w:spacing w:after="160" w:line="240" w:lineRule="exact"/>
    </w:pPr>
    <w:rPr>
      <w:rFonts w:eastAsia="Calibri"/>
      <w:sz w:val="20"/>
      <w:szCs w:val="20"/>
      <w:lang w:eastAsia="zh-CN"/>
    </w:rPr>
  </w:style>
  <w:style w:type="character" w:customStyle="1" w:styleId="WW8Num35z1">
    <w:name w:val="WW8Num35z1"/>
    <w:rsid w:val="003279B9"/>
    <w:rPr>
      <w:rFonts w:ascii="Courier New" w:hAnsi="Courier New"/>
    </w:rPr>
  </w:style>
  <w:style w:type="paragraph" w:customStyle="1" w:styleId="afff6">
    <w:name w:val="Знак"/>
    <w:basedOn w:val="a2"/>
    <w:rsid w:val="003279B9"/>
    <w:rPr>
      <w:rFonts w:ascii="Verdana" w:hAnsi="Verdana" w:cs="Verdana"/>
      <w:sz w:val="20"/>
      <w:szCs w:val="20"/>
      <w:lang w:val="en-US" w:eastAsia="en-US"/>
    </w:rPr>
  </w:style>
  <w:style w:type="paragraph" w:customStyle="1" w:styleId="Style1">
    <w:name w:val="Style1"/>
    <w:basedOn w:val="a2"/>
    <w:rsid w:val="003279B9"/>
    <w:pPr>
      <w:widowControl w:val="0"/>
      <w:autoSpaceDE w:val="0"/>
      <w:autoSpaceDN w:val="0"/>
      <w:adjustRightInd w:val="0"/>
      <w:spacing w:line="264" w:lineRule="exact"/>
      <w:ind w:firstLine="672"/>
      <w:jc w:val="both"/>
    </w:pPr>
  </w:style>
  <w:style w:type="paragraph" w:customStyle="1" w:styleId="Style6">
    <w:name w:val="Style6"/>
    <w:basedOn w:val="a2"/>
    <w:rsid w:val="003279B9"/>
    <w:pPr>
      <w:widowControl w:val="0"/>
      <w:autoSpaceDE w:val="0"/>
      <w:autoSpaceDN w:val="0"/>
      <w:adjustRightInd w:val="0"/>
      <w:spacing w:line="269" w:lineRule="exact"/>
      <w:ind w:firstLine="667"/>
    </w:pPr>
  </w:style>
  <w:style w:type="character" w:customStyle="1" w:styleId="FontStyle11">
    <w:name w:val="Font Style11"/>
    <w:rsid w:val="003279B9"/>
    <w:rPr>
      <w:rFonts w:ascii="Times New Roman" w:hAnsi="Times New Roman" w:cs="Times New Roman"/>
      <w:b/>
      <w:bCs/>
      <w:spacing w:val="-20"/>
      <w:sz w:val="24"/>
      <w:szCs w:val="24"/>
    </w:rPr>
  </w:style>
  <w:style w:type="character" w:customStyle="1" w:styleId="FontStyle12">
    <w:name w:val="Font Style12"/>
    <w:rsid w:val="003279B9"/>
    <w:rPr>
      <w:rFonts w:ascii="Times New Roman" w:hAnsi="Times New Roman" w:cs="Times New Roman"/>
      <w:sz w:val="20"/>
      <w:szCs w:val="20"/>
    </w:rPr>
  </w:style>
  <w:style w:type="character" w:customStyle="1" w:styleId="FontStyle22">
    <w:name w:val="Font Style22"/>
    <w:rsid w:val="003279B9"/>
    <w:rPr>
      <w:rFonts w:ascii="Times New Roman" w:hAnsi="Times New Roman" w:cs="Times New Roman"/>
      <w:b/>
      <w:bCs/>
      <w:sz w:val="46"/>
      <w:szCs w:val="46"/>
    </w:rPr>
  </w:style>
  <w:style w:type="character" w:customStyle="1" w:styleId="FontStyle23">
    <w:name w:val="Font Style23"/>
    <w:rsid w:val="003279B9"/>
    <w:rPr>
      <w:rFonts w:ascii="Times New Roman" w:hAnsi="Times New Roman" w:cs="Times New Roman"/>
      <w:sz w:val="20"/>
      <w:szCs w:val="20"/>
    </w:rPr>
  </w:style>
  <w:style w:type="paragraph" w:customStyle="1" w:styleId="Style2">
    <w:name w:val="Style2"/>
    <w:basedOn w:val="a2"/>
    <w:rsid w:val="003279B9"/>
    <w:pPr>
      <w:widowControl w:val="0"/>
      <w:autoSpaceDE w:val="0"/>
      <w:autoSpaceDN w:val="0"/>
      <w:adjustRightInd w:val="0"/>
      <w:spacing w:line="264" w:lineRule="exact"/>
      <w:ind w:firstLine="667"/>
    </w:pPr>
  </w:style>
  <w:style w:type="paragraph" w:customStyle="1" w:styleId="Style4">
    <w:name w:val="Style4"/>
    <w:basedOn w:val="a2"/>
    <w:rsid w:val="003279B9"/>
    <w:pPr>
      <w:widowControl w:val="0"/>
      <w:autoSpaceDE w:val="0"/>
      <w:autoSpaceDN w:val="0"/>
      <w:adjustRightInd w:val="0"/>
    </w:pPr>
  </w:style>
  <w:style w:type="character" w:customStyle="1" w:styleId="FontStyle14">
    <w:name w:val="Font Style14"/>
    <w:rsid w:val="003279B9"/>
    <w:rPr>
      <w:rFonts w:ascii="Times New Roman" w:hAnsi="Times New Roman" w:cs="Times New Roman"/>
      <w:b/>
      <w:bCs/>
      <w:sz w:val="14"/>
      <w:szCs w:val="14"/>
    </w:rPr>
  </w:style>
  <w:style w:type="character" w:customStyle="1" w:styleId="FontStyle15">
    <w:name w:val="Font Style15"/>
    <w:rsid w:val="003279B9"/>
    <w:rPr>
      <w:rFonts w:ascii="Times New Roman" w:hAnsi="Times New Roman" w:cs="Times New Roman"/>
      <w:b/>
      <w:bCs/>
      <w:i/>
      <w:iCs/>
      <w:sz w:val="20"/>
      <w:szCs w:val="20"/>
    </w:rPr>
  </w:style>
  <w:style w:type="character" w:customStyle="1" w:styleId="FontStyle16">
    <w:name w:val="Font Style16"/>
    <w:rsid w:val="003279B9"/>
    <w:rPr>
      <w:rFonts w:ascii="Times New Roman" w:hAnsi="Times New Roman" w:cs="Times New Roman"/>
      <w:b/>
      <w:bCs/>
      <w:sz w:val="22"/>
      <w:szCs w:val="22"/>
    </w:rPr>
  </w:style>
  <w:style w:type="character" w:customStyle="1" w:styleId="FontStyle18">
    <w:name w:val="Font Style18"/>
    <w:rsid w:val="003279B9"/>
    <w:rPr>
      <w:rFonts w:ascii="Times New Roman" w:hAnsi="Times New Roman" w:cs="Times New Roman"/>
      <w:b/>
      <w:bCs/>
      <w:i/>
      <w:iCs/>
      <w:sz w:val="22"/>
      <w:szCs w:val="22"/>
    </w:rPr>
  </w:style>
  <w:style w:type="paragraph" w:customStyle="1" w:styleId="a">
    <w:name w:val="Знак Знак Знак Знак Знак Знак Знак Знак Знак Знак"/>
    <w:basedOn w:val="a2"/>
    <w:rsid w:val="003279B9"/>
    <w:pPr>
      <w:numPr>
        <w:numId w:val="32"/>
      </w:numPr>
      <w:tabs>
        <w:tab w:val="clear" w:pos="1211"/>
      </w:tabs>
      <w:ind w:left="0" w:firstLine="0"/>
    </w:pPr>
    <w:rPr>
      <w:rFonts w:ascii="Verdana" w:hAnsi="Verdana" w:cs="Verdana"/>
      <w:sz w:val="20"/>
      <w:szCs w:val="20"/>
      <w:lang w:val="en-US" w:eastAsia="en-US"/>
    </w:rPr>
  </w:style>
  <w:style w:type="paragraph" w:customStyle="1" w:styleId="10">
    <w:name w:val="Маркированный список1"/>
    <w:basedOn w:val="a2"/>
    <w:rsid w:val="003279B9"/>
    <w:pPr>
      <w:numPr>
        <w:numId w:val="11"/>
      </w:numPr>
      <w:tabs>
        <w:tab w:val="left" w:pos="900"/>
      </w:tabs>
      <w:suppressAutoHyphens/>
      <w:spacing w:line="360" w:lineRule="auto"/>
      <w:jc w:val="both"/>
    </w:pPr>
    <w:rPr>
      <w:color w:val="333399"/>
      <w:w w:val="109"/>
      <w:lang w:eastAsia="ar-SA"/>
    </w:rPr>
  </w:style>
  <w:style w:type="paragraph" w:customStyle="1" w:styleId="S4">
    <w:name w:val="S_Заголовок 4"/>
    <w:basedOn w:val="40"/>
    <w:rsid w:val="003279B9"/>
    <w:pPr>
      <w:keepNext w:val="0"/>
      <w:numPr>
        <w:numId w:val="33"/>
      </w:numPr>
      <w:tabs>
        <w:tab w:val="clear" w:pos="3346"/>
        <w:tab w:val="num" w:pos="360"/>
      </w:tabs>
      <w:suppressAutoHyphens/>
      <w:spacing w:before="0" w:after="0"/>
      <w:ind w:left="0" w:firstLine="0"/>
    </w:pPr>
    <w:rPr>
      <w:b w:val="0"/>
      <w:bCs w:val="0"/>
      <w:i/>
      <w:sz w:val="24"/>
      <w:szCs w:val="24"/>
      <w:lang w:eastAsia="ar-SA"/>
    </w:rPr>
  </w:style>
  <w:style w:type="paragraph" w:customStyle="1" w:styleId="1">
    <w:name w:val="Маркированный_1"/>
    <w:basedOn w:val="a2"/>
    <w:rsid w:val="003279B9"/>
    <w:pPr>
      <w:numPr>
        <w:numId w:val="12"/>
      </w:numPr>
      <w:tabs>
        <w:tab w:val="left" w:pos="900"/>
      </w:tabs>
      <w:suppressAutoHyphens/>
      <w:spacing w:line="360" w:lineRule="auto"/>
      <w:jc w:val="both"/>
    </w:pPr>
    <w:rPr>
      <w:lang w:eastAsia="ar-SA"/>
    </w:rPr>
  </w:style>
  <w:style w:type="paragraph" w:customStyle="1" w:styleId="6-1">
    <w:name w:val="6.Табл.-1уровень"/>
    <w:basedOn w:val="a2"/>
    <w:rsid w:val="003279B9"/>
    <w:pPr>
      <w:widowControl w:val="0"/>
      <w:spacing w:before="20"/>
      <w:ind w:left="283" w:right="57" w:hanging="170"/>
    </w:pPr>
    <w:rPr>
      <w:sz w:val="22"/>
      <w:szCs w:val="20"/>
    </w:rPr>
  </w:style>
  <w:style w:type="paragraph" w:customStyle="1" w:styleId="5-">
    <w:name w:val="5.Табл.-шапка"/>
    <w:basedOn w:val="6-1"/>
    <w:rsid w:val="003279B9"/>
    <w:pPr>
      <w:spacing w:before="0"/>
      <w:ind w:left="0" w:right="0" w:firstLine="0"/>
      <w:jc w:val="center"/>
    </w:pPr>
  </w:style>
  <w:style w:type="paragraph" w:customStyle="1" w:styleId="6-2">
    <w:name w:val="6.Табл.-2уровень"/>
    <w:basedOn w:val="6-1"/>
    <w:rsid w:val="003279B9"/>
    <w:pPr>
      <w:spacing w:before="0"/>
      <w:ind w:left="454"/>
    </w:pPr>
  </w:style>
  <w:style w:type="paragraph" w:customStyle="1" w:styleId="6-3">
    <w:name w:val="6.Табл.-3уровень"/>
    <w:basedOn w:val="6-1"/>
    <w:rsid w:val="003279B9"/>
    <w:pPr>
      <w:spacing w:before="0"/>
      <w:ind w:left="624"/>
    </w:pPr>
  </w:style>
  <w:style w:type="paragraph" w:customStyle="1" w:styleId="6-4">
    <w:name w:val="6.Табл.-4уровень"/>
    <w:basedOn w:val="6-1"/>
    <w:rsid w:val="003279B9"/>
    <w:pPr>
      <w:spacing w:before="0"/>
      <w:ind w:left="794"/>
    </w:pPr>
  </w:style>
  <w:style w:type="paragraph" w:styleId="2a">
    <w:name w:val="toc 2"/>
    <w:basedOn w:val="1a"/>
    <w:rsid w:val="003279B9"/>
    <w:pPr>
      <w:keepLines/>
      <w:tabs>
        <w:tab w:val="right" w:leader="dot" w:pos="9639"/>
      </w:tabs>
      <w:spacing w:before="60" w:after="0"/>
      <w:ind w:left="851" w:right="567" w:hanging="284"/>
    </w:pPr>
    <w:rPr>
      <w:b/>
      <w:sz w:val="24"/>
    </w:rPr>
  </w:style>
  <w:style w:type="paragraph" w:styleId="1a">
    <w:name w:val="toc 1"/>
    <w:basedOn w:val="a2"/>
    <w:next w:val="a2"/>
    <w:autoRedefine/>
    <w:rsid w:val="003279B9"/>
    <w:pPr>
      <w:spacing w:before="120" w:after="60"/>
      <w:ind w:firstLine="720"/>
      <w:jc w:val="both"/>
    </w:pPr>
    <w:rPr>
      <w:sz w:val="26"/>
      <w:szCs w:val="20"/>
    </w:rPr>
  </w:style>
  <w:style w:type="paragraph" w:customStyle="1" w:styleId="46">
    <w:name w:val="4.Пояснение к таблице"/>
    <w:basedOn w:val="6-1"/>
    <w:next w:val="5-"/>
    <w:rsid w:val="003279B9"/>
    <w:pPr>
      <w:suppressAutoHyphens/>
      <w:spacing w:before="60" w:after="60"/>
      <w:ind w:left="0" w:firstLine="0"/>
      <w:jc w:val="right"/>
    </w:pPr>
  </w:style>
  <w:style w:type="paragraph" w:customStyle="1" w:styleId="211">
    <w:name w:val="Основной текст с отступом 21"/>
    <w:basedOn w:val="a2"/>
    <w:rsid w:val="003279B9"/>
    <w:pPr>
      <w:spacing w:after="120" w:line="480" w:lineRule="auto"/>
      <w:ind w:left="283"/>
    </w:pPr>
    <w:rPr>
      <w:lang w:eastAsia="zh-CN"/>
    </w:rPr>
  </w:style>
  <w:style w:type="paragraph" w:customStyle="1" w:styleId="S">
    <w:name w:val="S_Обычный жирный"/>
    <w:basedOn w:val="a2"/>
    <w:qFormat/>
    <w:rsid w:val="003279B9"/>
    <w:pPr>
      <w:ind w:firstLine="709"/>
      <w:jc w:val="both"/>
    </w:pPr>
    <w:rPr>
      <w:color w:val="000000"/>
      <w:sz w:val="28"/>
    </w:rPr>
  </w:style>
  <w:style w:type="paragraph" w:customStyle="1" w:styleId="Default">
    <w:name w:val="Default"/>
    <w:rsid w:val="003279B9"/>
    <w:pPr>
      <w:autoSpaceDE w:val="0"/>
      <w:autoSpaceDN w:val="0"/>
      <w:adjustRightInd w:val="0"/>
    </w:pPr>
    <w:rPr>
      <w:rFonts w:eastAsia="Calibri"/>
      <w:color w:val="000000"/>
      <w:sz w:val="24"/>
      <w:szCs w:val="24"/>
      <w:lang w:eastAsia="en-US"/>
    </w:rPr>
  </w:style>
  <w:style w:type="table" w:customStyle="1" w:styleId="212">
    <w:name w:val="Сетка таблицы212"/>
    <w:basedOn w:val="a4"/>
    <w:next w:val="a8"/>
    <w:uiPriority w:val="39"/>
    <w:rsid w:val="003279B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Красная строка1"/>
    <w:basedOn w:val="ac"/>
    <w:rsid w:val="003279B9"/>
    <w:pPr>
      <w:suppressAutoHyphens/>
      <w:ind w:firstLine="210"/>
    </w:pPr>
    <w:rPr>
      <w:lang w:val="x-none" w:eastAsia="ar-SA"/>
    </w:rPr>
  </w:style>
  <w:style w:type="paragraph" w:customStyle="1" w:styleId="2b">
    <w:name w:val="Название объекта2"/>
    <w:basedOn w:val="a2"/>
    <w:next w:val="a2"/>
    <w:rsid w:val="003279B9"/>
    <w:pPr>
      <w:suppressAutoHyphens/>
    </w:pPr>
    <w:rPr>
      <w:i/>
      <w:iCs/>
      <w:sz w:val="22"/>
      <w:szCs w:val="22"/>
      <w:lang w:eastAsia="ar-SA"/>
    </w:rPr>
  </w:style>
  <w:style w:type="paragraph" w:customStyle="1" w:styleId="2c">
    <w:name w:val="Красная строка2"/>
    <w:basedOn w:val="ac"/>
    <w:rsid w:val="003279B9"/>
    <w:pPr>
      <w:suppressAutoHyphens/>
      <w:ind w:firstLine="210"/>
    </w:pPr>
    <w:rPr>
      <w:lang w:val="x-none" w:eastAsia="ar-SA"/>
    </w:rPr>
  </w:style>
  <w:style w:type="paragraph" w:customStyle="1" w:styleId="220">
    <w:name w:val="Красная строка 22"/>
    <w:basedOn w:val="af0"/>
    <w:rsid w:val="003279B9"/>
    <w:pPr>
      <w:suppressAutoHyphens/>
      <w:ind w:firstLine="210"/>
    </w:pPr>
    <w:rPr>
      <w:lang w:eastAsia="ar-SA"/>
    </w:rPr>
  </w:style>
  <w:style w:type="paragraph" w:customStyle="1" w:styleId="afff7">
    <w:name w:val="Современный"/>
    <w:link w:val="afff8"/>
    <w:rsid w:val="003279B9"/>
    <w:pPr>
      <w:jc w:val="center"/>
    </w:pPr>
    <w:rPr>
      <w:b/>
      <w:sz w:val="24"/>
      <w:lang w:eastAsia="ja-JP"/>
    </w:rPr>
  </w:style>
  <w:style w:type="character" w:customStyle="1" w:styleId="afff8">
    <w:name w:val="Современный Знак"/>
    <w:link w:val="afff7"/>
    <w:rsid w:val="003279B9"/>
    <w:rPr>
      <w:b/>
      <w:sz w:val="24"/>
      <w:lang w:eastAsia="ja-JP"/>
    </w:rPr>
  </w:style>
  <w:style w:type="paragraph" w:customStyle="1" w:styleId="S1">
    <w:name w:val="S_Заголовок 1"/>
    <w:basedOn w:val="a2"/>
    <w:rsid w:val="003279B9"/>
    <w:pPr>
      <w:numPr>
        <w:numId w:val="21"/>
      </w:numPr>
      <w:suppressAutoHyphens/>
      <w:jc w:val="center"/>
    </w:pPr>
    <w:rPr>
      <w:caps/>
      <w:lang w:eastAsia="ar-SA"/>
    </w:rPr>
  </w:style>
  <w:style w:type="paragraph" w:customStyle="1" w:styleId="310">
    <w:name w:val="Основной текст 31"/>
    <w:basedOn w:val="a2"/>
    <w:rsid w:val="003279B9"/>
    <w:rPr>
      <w:rFonts w:eastAsia="Calibri"/>
    </w:rPr>
  </w:style>
  <w:style w:type="paragraph" w:customStyle="1" w:styleId="afff9">
    <w:name w:val="Содержимое таблицы"/>
    <w:basedOn w:val="a2"/>
    <w:rsid w:val="003279B9"/>
    <w:pPr>
      <w:widowControl w:val="0"/>
      <w:suppressLineNumbers/>
      <w:suppressAutoHyphens/>
    </w:pPr>
    <w:rPr>
      <w:rFonts w:eastAsia="SimSun" w:cs="Mangal"/>
      <w:kern w:val="1"/>
      <w:lang w:eastAsia="hi-IN" w:bidi="hi-IN"/>
    </w:rPr>
  </w:style>
  <w:style w:type="character" w:customStyle="1" w:styleId="ConsPlusNormal0">
    <w:name w:val="ConsPlusNormal Знак"/>
    <w:link w:val="ConsPlusNormal"/>
    <w:locked/>
    <w:rsid w:val="003279B9"/>
    <w:rPr>
      <w:rFonts w:ascii="Arial" w:hAnsi="Arial" w:cs="Arial"/>
    </w:rPr>
  </w:style>
  <w:style w:type="paragraph" w:customStyle="1" w:styleId="1c">
    <w:name w:val="Обычный (веб)1"/>
    <w:basedOn w:val="a2"/>
    <w:rsid w:val="003279B9"/>
    <w:pPr>
      <w:spacing w:before="28" w:after="119" w:line="100" w:lineRule="atLeast"/>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8864">
      <w:bodyDiv w:val="1"/>
      <w:marLeft w:val="0"/>
      <w:marRight w:val="0"/>
      <w:marTop w:val="0"/>
      <w:marBottom w:val="0"/>
      <w:divBdr>
        <w:top w:val="none" w:sz="0" w:space="0" w:color="auto"/>
        <w:left w:val="none" w:sz="0" w:space="0" w:color="auto"/>
        <w:bottom w:val="none" w:sz="0" w:space="0" w:color="auto"/>
        <w:right w:val="none" w:sz="0" w:space="0" w:color="auto"/>
      </w:divBdr>
    </w:div>
    <w:div w:id="122773679">
      <w:bodyDiv w:val="1"/>
      <w:marLeft w:val="0"/>
      <w:marRight w:val="0"/>
      <w:marTop w:val="0"/>
      <w:marBottom w:val="0"/>
      <w:divBdr>
        <w:top w:val="none" w:sz="0" w:space="0" w:color="auto"/>
        <w:left w:val="none" w:sz="0" w:space="0" w:color="auto"/>
        <w:bottom w:val="none" w:sz="0" w:space="0" w:color="auto"/>
        <w:right w:val="none" w:sz="0" w:space="0" w:color="auto"/>
      </w:divBdr>
    </w:div>
    <w:div w:id="310255507">
      <w:bodyDiv w:val="1"/>
      <w:marLeft w:val="0"/>
      <w:marRight w:val="0"/>
      <w:marTop w:val="0"/>
      <w:marBottom w:val="0"/>
      <w:divBdr>
        <w:top w:val="none" w:sz="0" w:space="0" w:color="auto"/>
        <w:left w:val="none" w:sz="0" w:space="0" w:color="auto"/>
        <w:bottom w:val="none" w:sz="0" w:space="0" w:color="auto"/>
        <w:right w:val="none" w:sz="0" w:space="0" w:color="auto"/>
      </w:divBdr>
    </w:div>
    <w:div w:id="404030457">
      <w:bodyDiv w:val="1"/>
      <w:marLeft w:val="0"/>
      <w:marRight w:val="0"/>
      <w:marTop w:val="0"/>
      <w:marBottom w:val="0"/>
      <w:divBdr>
        <w:top w:val="none" w:sz="0" w:space="0" w:color="auto"/>
        <w:left w:val="none" w:sz="0" w:space="0" w:color="auto"/>
        <w:bottom w:val="none" w:sz="0" w:space="0" w:color="auto"/>
        <w:right w:val="none" w:sz="0" w:space="0" w:color="auto"/>
      </w:divBdr>
    </w:div>
    <w:div w:id="408818994">
      <w:bodyDiv w:val="1"/>
      <w:marLeft w:val="0"/>
      <w:marRight w:val="0"/>
      <w:marTop w:val="0"/>
      <w:marBottom w:val="0"/>
      <w:divBdr>
        <w:top w:val="none" w:sz="0" w:space="0" w:color="auto"/>
        <w:left w:val="none" w:sz="0" w:space="0" w:color="auto"/>
        <w:bottom w:val="none" w:sz="0" w:space="0" w:color="auto"/>
        <w:right w:val="none" w:sz="0" w:space="0" w:color="auto"/>
      </w:divBdr>
    </w:div>
    <w:div w:id="455032264">
      <w:bodyDiv w:val="1"/>
      <w:marLeft w:val="0"/>
      <w:marRight w:val="0"/>
      <w:marTop w:val="0"/>
      <w:marBottom w:val="0"/>
      <w:divBdr>
        <w:top w:val="none" w:sz="0" w:space="0" w:color="auto"/>
        <w:left w:val="none" w:sz="0" w:space="0" w:color="auto"/>
        <w:bottom w:val="none" w:sz="0" w:space="0" w:color="auto"/>
        <w:right w:val="none" w:sz="0" w:space="0" w:color="auto"/>
      </w:divBdr>
    </w:div>
    <w:div w:id="610867775">
      <w:bodyDiv w:val="1"/>
      <w:marLeft w:val="0"/>
      <w:marRight w:val="0"/>
      <w:marTop w:val="0"/>
      <w:marBottom w:val="0"/>
      <w:divBdr>
        <w:top w:val="none" w:sz="0" w:space="0" w:color="auto"/>
        <w:left w:val="none" w:sz="0" w:space="0" w:color="auto"/>
        <w:bottom w:val="none" w:sz="0" w:space="0" w:color="auto"/>
        <w:right w:val="none" w:sz="0" w:space="0" w:color="auto"/>
      </w:divBdr>
    </w:div>
    <w:div w:id="648940276">
      <w:bodyDiv w:val="1"/>
      <w:marLeft w:val="0"/>
      <w:marRight w:val="0"/>
      <w:marTop w:val="0"/>
      <w:marBottom w:val="0"/>
      <w:divBdr>
        <w:top w:val="none" w:sz="0" w:space="0" w:color="auto"/>
        <w:left w:val="none" w:sz="0" w:space="0" w:color="auto"/>
        <w:bottom w:val="none" w:sz="0" w:space="0" w:color="auto"/>
        <w:right w:val="none" w:sz="0" w:space="0" w:color="auto"/>
      </w:divBdr>
    </w:div>
    <w:div w:id="712728069">
      <w:bodyDiv w:val="1"/>
      <w:marLeft w:val="0"/>
      <w:marRight w:val="0"/>
      <w:marTop w:val="0"/>
      <w:marBottom w:val="0"/>
      <w:divBdr>
        <w:top w:val="none" w:sz="0" w:space="0" w:color="auto"/>
        <w:left w:val="none" w:sz="0" w:space="0" w:color="auto"/>
        <w:bottom w:val="none" w:sz="0" w:space="0" w:color="auto"/>
        <w:right w:val="none" w:sz="0" w:space="0" w:color="auto"/>
      </w:divBdr>
    </w:div>
    <w:div w:id="756942251">
      <w:bodyDiv w:val="1"/>
      <w:marLeft w:val="0"/>
      <w:marRight w:val="0"/>
      <w:marTop w:val="0"/>
      <w:marBottom w:val="0"/>
      <w:divBdr>
        <w:top w:val="none" w:sz="0" w:space="0" w:color="auto"/>
        <w:left w:val="none" w:sz="0" w:space="0" w:color="auto"/>
        <w:bottom w:val="none" w:sz="0" w:space="0" w:color="auto"/>
        <w:right w:val="none" w:sz="0" w:space="0" w:color="auto"/>
      </w:divBdr>
    </w:div>
    <w:div w:id="1416701960">
      <w:bodyDiv w:val="1"/>
      <w:marLeft w:val="0"/>
      <w:marRight w:val="0"/>
      <w:marTop w:val="0"/>
      <w:marBottom w:val="0"/>
      <w:divBdr>
        <w:top w:val="none" w:sz="0" w:space="0" w:color="auto"/>
        <w:left w:val="none" w:sz="0" w:space="0" w:color="auto"/>
        <w:bottom w:val="none" w:sz="0" w:space="0" w:color="auto"/>
        <w:right w:val="none" w:sz="0" w:space="0" w:color="auto"/>
      </w:divBdr>
    </w:div>
    <w:div w:id="1720595085">
      <w:bodyDiv w:val="1"/>
      <w:marLeft w:val="0"/>
      <w:marRight w:val="0"/>
      <w:marTop w:val="0"/>
      <w:marBottom w:val="0"/>
      <w:divBdr>
        <w:top w:val="none" w:sz="0" w:space="0" w:color="auto"/>
        <w:left w:val="none" w:sz="0" w:space="0" w:color="auto"/>
        <w:bottom w:val="none" w:sz="0" w:space="0" w:color="auto"/>
        <w:right w:val="none" w:sz="0" w:space="0" w:color="auto"/>
      </w:divBdr>
    </w:div>
    <w:div w:id="1851606988">
      <w:bodyDiv w:val="1"/>
      <w:marLeft w:val="0"/>
      <w:marRight w:val="0"/>
      <w:marTop w:val="0"/>
      <w:marBottom w:val="0"/>
      <w:divBdr>
        <w:top w:val="none" w:sz="0" w:space="0" w:color="auto"/>
        <w:left w:val="none" w:sz="0" w:space="0" w:color="auto"/>
        <w:bottom w:val="none" w:sz="0" w:space="0" w:color="auto"/>
        <w:right w:val="none" w:sz="0" w:space="0" w:color="auto"/>
      </w:divBdr>
    </w:div>
    <w:div w:id="1881285052">
      <w:bodyDiv w:val="1"/>
      <w:marLeft w:val="0"/>
      <w:marRight w:val="0"/>
      <w:marTop w:val="0"/>
      <w:marBottom w:val="0"/>
      <w:divBdr>
        <w:top w:val="none" w:sz="0" w:space="0" w:color="auto"/>
        <w:left w:val="none" w:sz="0" w:space="0" w:color="auto"/>
        <w:bottom w:val="none" w:sz="0" w:space="0" w:color="auto"/>
        <w:right w:val="none" w:sz="0" w:space="0" w:color="auto"/>
      </w:divBdr>
    </w:div>
    <w:div w:id="19910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9C6B4-46C2-4BAF-9B33-341437E5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46</Pages>
  <Words>14557</Words>
  <Characters>82977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97340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Попова</dc:creator>
  <cp:lastModifiedBy>User</cp:lastModifiedBy>
  <cp:revision>10</cp:revision>
  <cp:lastPrinted>2022-03-25T08:03:00Z</cp:lastPrinted>
  <dcterms:created xsi:type="dcterms:W3CDTF">2022-01-14T09:07:00Z</dcterms:created>
  <dcterms:modified xsi:type="dcterms:W3CDTF">2022-03-25T08:03:00Z</dcterms:modified>
</cp:coreProperties>
</file>