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FA" w:rsidRPr="002E5CFA" w:rsidRDefault="002E5CFA" w:rsidP="002E5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2E5CF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2E5CFA" w:rsidRPr="002E5CFA" w:rsidRDefault="002E5CFA" w:rsidP="002E5CF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89522B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15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0A3BB4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</w:t>
      </w:r>
      <w:r w:rsid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59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2E5CFA"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                                                                                   с.Керчомъя</w:t>
      </w:r>
    </w:p>
    <w:p w:rsid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04DC9" w:rsidRPr="002E5CFA" w:rsidRDefault="00D315ED" w:rsidP="002E5CF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>Об оценке ожидаемого исполнения бюджета</w:t>
      </w:r>
      <w:r w:rsid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«Керчомъя» за 202</w:t>
      </w:r>
      <w:r w:rsidR="002909D5">
        <w:rPr>
          <w:rFonts w:ascii="Times New Roman" w:hAnsi="Times New Roman" w:cs="Times New Roman"/>
          <w:sz w:val="28"/>
          <w:szCs w:val="28"/>
        </w:rPr>
        <w:t>3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4DC9" w:rsidRDefault="00D315ED" w:rsidP="002E5CFA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</w:t>
      </w:r>
      <w:r w:rsidR="002E5CFA">
        <w:rPr>
          <w:rFonts w:ascii="Times New Roman" w:hAnsi="Times New Roman" w:cs="Times New Roman"/>
          <w:sz w:val="28"/>
          <w:szCs w:val="28"/>
        </w:rPr>
        <w:t xml:space="preserve"> </w:t>
      </w:r>
      <w:r w:rsidRPr="002E5C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муниципального образования сельское поселение </w:t>
      </w:r>
      <w:r w:rsidR="00973FD4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2E5CFA">
        <w:rPr>
          <w:rFonts w:ascii="Times New Roman" w:hAnsi="Times New Roman" w:cs="Times New Roman"/>
          <w:sz w:val="28"/>
          <w:szCs w:val="28"/>
        </w:rPr>
        <w:t>,</w:t>
      </w:r>
      <w:r w:rsidR="002E5CFA" w:rsidRPr="002E5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CFA" w:rsidRPr="002E5CFA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«Керчомъя»  </w:t>
      </w:r>
      <w:proofErr w:type="gramStart"/>
      <w:r w:rsidR="002E5CFA" w:rsidRPr="002E5C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E5CFA" w:rsidRPr="002E5CF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1. Утвердить оценку ожидаемого исполнения бюджета </w:t>
      </w:r>
      <w:r w:rsidR="00704DC9" w:rsidRPr="002E5CFA">
        <w:rPr>
          <w:rFonts w:ascii="Times New Roman" w:hAnsi="Times New Roman" w:cs="Times New Roman"/>
          <w:sz w:val="28"/>
          <w:szCs w:val="28"/>
        </w:rPr>
        <w:t>Администрации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4DC9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за 20</w:t>
      </w:r>
      <w:r w:rsidR="00704DC9" w:rsidRPr="002E5CFA">
        <w:rPr>
          <w:rFonts w:ascii="Times New Roman" w:hAnsi="Times New Roman" w:cs="Times New Roman"/>
          <w:sz w:val="28"/>
          <w:szCs w:val="28"/>
        </w:rPr>
        <w:t>2</w:t>
      </w:r>
      <w:r w:rsidR="002909D5">
        <w:rPr>
          <w:rFonts w:ascii="Times New Roman" w:hAnsi="Times New Roman" w:cs="Times New Roman"/>
          <w:sz w:val="28"/>
          <w:szCs w:val="28"/>
        </w:rPr>
        <w:t>3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 .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D315ED" w:rsidRPr="002E5CFA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момента принятия и </w:t>
      </w:r>
      <w:r w:rsidRPr="002E5CFA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информационном вестнике Совета и администрации сельского поселения «Керчомъя», а также размещению на официальном сайте администрации сельского поселения «Керчомъя»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admkrm</w:t>
      </w:r>
      <w:proofErr w:type="spellEnd"/>
      <w:r w:rsidRPr="002E5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FD4" w:rsidRPr="002E5CFA" w:rsidRDefault="008B4668" w:rsidP="002E5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сельского поселения «Керчомъя» </w:t>
      </w:r>
      <w:r w:rsidR="002E5CF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br/>
        <w:t xml:space="preserve">    </w:t>
      </w:r>
    </w:p>
    <w:p w:rsidR="00973FD4" w:rsidRPr="002E5CFA" w:rsidRDefault="00973FD4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6FBC" w:rsidRDefault="005A6FBC" w:rsidP="0047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71A" w:rsidRDefault="002E5CFA" w:rsidP="0047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 w:rsidR="002909D5">
        <w:rPr>
          <w:rFonts w:ascii="Times New Roman" w:hAnsi="Times New Roman" w:cs="Times New Roman"/>
          <w:sz w:val="28"/>
          <w:szCs w:val="28"/>
        </w:rPr>
        <w:t xml:space="preserve"> от</w:t>
      </w:r>
      <w:r w:rsidR="0089522B">
        <w:rPr>
          <w:rFonts w:ascii="Times New Roman" w:hAnsi="Times New Roman" w:cs="Times New Roman"/>
          <w:sz w:val="28"/>
          <w:szCs w:val="28"/>
        </w:rPr>
        <w:t xml:space="preserve"> 15</w:t>
      </w:r>
      <w:r w:rsidR="002909D5">
        <w:rPr>
          <w:rFonts w:ascii="Times New Roman" w:hAnsi="Times New Roman" w:cs="Times New Roman"/>
          <w:sz w:val="28"/>
          <w:szCs w:val="28"/>
        </w:rPr>
        <w:t xml:space="preserve"> </w:t>
      </w:r>
      <w:r w:rsidR="008B4668">
        <w:rPr>
          <w:rFonts w:ascii="Times New Roman" w:hAnsi="Times New Roman" w:cs="Times New Roman"/>
          <w:sz w:val="28"/>
          <w:szCs w:val="28"/>
        </w:rPr>
        <w:t>.11</w:t>
      </w:r>
      <w:r w:rsidR="0047071A">
        <w:rPr>
          <w:rFonts w:ascii="Times New Roman" w:hAnsi="Times New Roman" w:cs="Times New Roman"/>
          <w:sz w:val="28"/>
          <w:szCs w:val="28"/>
        </w:rPr>
        <w:t>.202</w:t>
      </w:r>
      <w:r w:rsidR="002909D5">
        <w:rPr>
          <w:rFonts w:ascii="Times New Roman" w:hAnsi="Times New Roman" w:cs="Times New Roman"/>
          <w:sz w:val="28"/>
          <w:szCs w:val="28"/>
        </w:rPr>
        <w:t>2</w:t>
      </w:r>
      <w:r w:rsidR="0047071A">
        <w:rPr>
          <w:rFonts w:ascii="Times New Roman" w:hAnsi="Times New Roman" w:cs="Times New Roman"/>
          <w:sz w:val="28"/>
          <w:szCs w:val="28"/>
        </w:rPr>
        <w:t xml:space="preserve"> г №</w:t>
      </w:r>
      <w:r w:rsidR="0089522B">
        <w:rPr>
          <w:rFonts w:ascii="Times New Roman" w:hAnsi="Times New Roman" w:cs="Times New Roman"/>
          <w:sz w:val="28"/>
          <w:szCs w:val="28"/>
        </w:rPr>
        <w:t>59</w:t>
      </w:r>
    </w:p>
    <w:p w:rsidR="0047071A" w:rsidRDefault="0047071A" w:rsidP="0047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1174" w:rsidRPr="0047071A" w:rsidRDefault="00D315ED" w:rsidP="00470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</w:t>
      </w:r>
    </w:p>
    <w:p w:rsidR="003D1174" w:rsidRPr="002E5CFA" w:rsidRDefault="003D1174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315ED" w:rsidRPr="002E5C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«Керчомъя»</w:t>
      </w:r>
    </w:p>
    <w:p w:rsidR="003D1174" w:rsidRPr="002E5CFA" w:rsidRDefault="00D315ED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за 20</w:t>
      </w:r>
      <w:r w:rsidR="003D1174" w:rsidRPr="002E5CFA">
        <w:rPr>
          <w:rFonts w:ascii="Times New Roman" w:hAnsi="Times New Roman" w:cs="Times New Roman"/>
          <w:b/>
          <w:sz w:val="28"/>
          <w:szCs w:val="28"/>
        </w:rPr>
        <w:t>2</w:t>
      </w:r>
      <w:r w:rsidR="002909D5">
        <w:rPr>
          <w:rFonts w:ascii="Times New Roman" w:hAnsi="Times New Roman" w:cs="Times New Roman"/>
          <w:b/>
          <w:sz w:val="28"/>
          <w:szCs w:val="28"/>
        </w:rPr>
        <w:t>3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4668" w:rsidRPr="008B4668" w:rsidRDefault="003D1174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8B4668" w:rsidRPr="00973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B4668" w:rsidRPr="008B4668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 сельского поселения «Керчомъя» за 202</w:t>
      </w:r>
      <w:r w:rsidR="002909D5">
        <w:rPr>
          <w:rFonts w:ascii="Times New Roman" w:hAnsi="Times New Roman" w:cs="Times New Roman"/>
          <w:sz w:val="28"/>
          <w:szCs w:val="28"/>
        </w:rPr>
        <w:t>3</w:t>
      </w:r>
      <w:r w:rsidR="008B4668" w:rsidRPr="008B4668">
        <w:rPr>
          <w:rFonts w:ascii="Times New Roman" w:hAnsi="Times New Roman" w:cs="Times New Roman"/>
          <w:sz w:val="28"/>
          <w:szCs w:val="28"/>
        </w:rPr>
        <w:t xml:space="preserve"> год осуществляется в запланированных объемах в соответствии с утвержденной сводной бюджетной росписью доходов и расходов бюджета сельского поселения «Керчомъя» на 202</w:t>
      </w:r>
      <w:r w:rsidR="002909D5">
        <w:rPr>
          <w:rFonts w:ascii="Times New Roman" w:hAnsi="Times New Roman" w:cs="Times New Roman"/>
          <w:sz w:val="28"/>
          <w:szCs w:val="28"/>
        </w:rPr>
        <w:t>3</w:t>
      </w:r>
      <w:r w:rsidR="008B4668" w:rsidRPr="008B4668">
        <w:rPr>
          <w:rFonts w:ascii="Times New Roman" w:hAnsi="Times New Roman" w:cs="Times New Roman"/>
          <w:sz w:val="28"/>
          <w:szCs w:val="28"/>
        </w:rPr>
        <w:t>год.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исполнения бюджета сельского поселения по доходам произведена с учетом фактического исполнения бюджета по состоянию на 1 ноября 202</w:t>
      </w:r>
      <w:r w:rsidR="002909D5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1.Ожидаемое исполнение доходной части бюджета Администрации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Исполнение бюджета сельского поселения «Керчомъя» за 202</w:t>
      </w:r>
      <w:r w:rsidR="002909D5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по доходам прогнозируется в сумме 7</w:t>
      </w:r>
      <w:r w:rsidR="009B3A1C">
        <w:rPr>
          <w:rFonts w:ascii="Times New Roman" w:hAnsi="Times New Roman" w:cs="Times New Roman"/>
          <w:sz w:val="28"/>
          <w:szCs w:val="28"/>
        </w:rPr>
        <w:t>651545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Ожидаемое исполнение доходов бюджета сельского поселения характеризуется следующими данными: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поступление налоговых и неналоговых доходов;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доходы от безвозмездных поступлений.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1.1. Поступление налоговых и неналоговых доходов бюджета сельского поселения «Керчомъя» запланировано в сумме 2</w:t>
      </w:r>
      <w:r w:rsidR="00725C30">
        <w:rPr>
          <w:rFonts w:ascii="Times New Roman" w:hAnsi="Times New Roman" w:cs="Times New Roman"/>
          <w:sz w:val="28"/>
          <w:szCs w:val="28"/>
        </w:rPr>
        <w:t>46675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что составляет 3,7 %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08" w:type="dxa"/>
          </w:tcPr>
          <w:p w:rsidR="008B4668" w:rsidRPr="008B4668" w:rsidRDefault="008B4668" w:rsidP="00725C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5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1808" w:type="dxa"/>
          </w:tcPr>
          <w:p w:rsidR="008B4668" w:rsidRPr="008B4668" w:rsidRDefault="00725C3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08" w:type="dxa"/>
          </w:tcPr>
          <w:p w:rsidR="008B4668" w:rsidRPr="008B4668" w:rsidRDefault="00725C30" w:rsidP="00725C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08" w:type="dxa"/>
          </w:tcPr>
          <w:p w:rsidR="008B4668" w:rsidRPr="008B4668" w:rsidRDefault="00725C3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19375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08" w:type="dxa"/>
          </w:tcPr>
          <w:p w:rsidR="008B4668" w:rsidRPr="008B4668" w:rsidRDefault="00725C3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поступлений налоговых и неналоговых доходов бюджета сельского поселения «Керчомъя»: налог на доходы физических лиц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>составляет 3</w:t>
      </w:r>
      <w:r w:rsidR="008C589B">
        <w:rPr>
          <w:rFonts w:ascii="Times New Roman" w:hAnsi="Times New Roman" w:cs="Times New Roman"/>
          <w:sz w:val="28"/>
          <w:szCs w:val="28"/>
        </w:rPr>
        <w:t>7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8C589B">
        <w:rPr>
          <w:rFonts w:ascii="Times New Roman" w:hAnsi="Times New Roman" w:cs="Times New Roman"/>
          <w:sz w:val="28"/>
          <w:szCs w:val="28"/>
        </w:rPr>
        <w:t>7</w:t>
      </w:r>
      <w:r w:rsidRPr="008B4668">
        <w:rPr>
          <w:rFonts w:ascii="Times New Roman" w:hAnsi="Times New Roman" w:cs="Times New Roman"/>
          <w:sz w:val="28"/>
          <w:szCs w:val="28"/>
        </w:rPr>
        <w:t>%, налог на имущество -1</w:t>
      </w:r>
      <w:r w:rsidR="008C589B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8C589B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земельный налог – </w:t>
      </w:r>
      <w:r w:rsidR="008C589B">
        <w:rPr>
          <w:rFonts w:ascii="Times New Roman" w:hAnsi="Times New Roman" w:cs="Times New Roman"/>
          <w:sz w:val="28"/>
          <w:szCs w:val="28"/>
        </w:rPr>
        <w:t>39,7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единый сельскохозяйственный налог </w:t>
      </w:r>
      <w:r w:rsidR="008C589B">
        <w:rPr>
          <w:rFonts w:ascii="Times New Roman" w:hAnsi="Times New Roman" w:cs="Times New Roman"/>
          <w:sz w:val="28"/>
          <w:szCs w:val="28"/>
        </w:rPr>
        <w:t>1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8C589B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>% , за аренду имущества -7,</w:t>
      </w:r>
      <w:r w:rsidR="008C589B">
        <w:rPr>
          <w:rFonts w:ascii="Times New Roman" w:hAnsi="Times New Roman" w:cs="Times New Roman"/>
          <w:sz w:val="28"/>
          <w:szCs w:val="28"/>
        </w:rPr>
        <w:t>9</w:t>
      </w:r>
      <w:r w:rsidRPr="008B4668">
        <w:rPr>
          <w:rFonts w:ascii="Times New Roman" w:hAnsi="Times New Roman" w:cs="Times New Roman"/>
          <w:sz w:val="28"/>
          <w:szCs w:val="28"/>
        </w:rPr>
        <w:t>%, госпошлина 1,</w:t>
      </w:r>
      <w:r w:rsidR="008C589B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Оценка ожидаемого исполнения налоговых и неналоговых доходов бюджета сельского поселения за 2022 финансовый год составит 2</w:t>
      </w:r>
      <w:r w:rsidR="008C589B">
        <w:rPr>
          <w:rFonts w:ascii="Times New Roman" w:hAnsi="Times New Roman" w:cs="Times New Roman"/>
          <w:sz w:val="28"/>
          <w:szCs w:val="28"/>
        </w:rPr>
        <w:t>46675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8C589B">
        <w:rPr>
          <w:rFonts w:ascii="Times New Roman" w:hAnsi="Times New Roman" w:cs="Times New Roman"/>
          <w:sz w:val="28"/>
          <w:szCs w:val="28"/>
        </w:rPr>
        <w:t>90879,87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выше фактического исполнения аналогичных показателей предыдущего финансового года (фактическое исполнение налоговых и неналоговых доходов по состоянию на 01.11.202</w:t>
      </w:r>
      <w:r w:rsidR="009B3A1C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 составляет 15</w:t>
      </w:r>
      <w:r w:rsidR="009B3A1C">
        <w:rPr>
          <w:rFonts w:ascii="Times New Roman" w:hAnsi="Times New Roman" w:cs="Times New Roman"/>
          <w:sz w:val="28"/>
          <w:szCs w:val="28"/>
        </w:rPr>
        <w:t>5795,13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1.2. Поступление безвозмездных поступлений доходов бюджета сельское поселение «Керчомъя» запланировано в сумме </w:t>
      </w:r>
      <w:r w:rsidR="008C589B">
        <w:rPr>
          <w:rFonts w:ascii="Times New Roman" w:hAnsi="Times New Roman" w:cs="Times New Roman"/>
          <w:sz w:val="28"/>
          <w:szCs w:val="28"/>
        </w:rPr>
        <w:t>7404870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что</w:t>
      </w:r>
      <w:r w:rsidR="008C589B">
        <w:rPr>
          <w:rFonts w:ascii="Times New Roman" w:hAnsi="Times New Roman" w:cs="Times New Roman"/>
          <w:sz w:val="28"/>
          <w:szCs w:val="28"/>
        </w:rPr>
        <w:t xml:space="preserve"> составляет 96,8</w:t>
      </w:r>
      <w:r w:rsidRPr="008B4668">
        <w:rPr>
          <w:rFonts w:ascii="Times New Roman" w:hAnsi="Times New Roman" w:cs="Times New Roman"/>
          <w:sz w:val="28"/>
          <w:szCs w:val="28"/>
        </w:rPr>
        <w:t xml:space="preserve">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50" w:type="dxa"/>
          </w:tcPr>
          <w:p w:rsidR="008B4668" w:rsidRPr="008B4668" w:rsidRDefault="008C589B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2990953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50" w:type="dxa"/>
          </w:tcPr>
          <w:p w:rsidR="008B4668" w:rsidRPr="008B4668" w:rsidRDefault="008C589B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26209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0" w:type="dxa"/>
          </w:tcPr>
          <w:p w:rsidR="008B4668" w:rsidRPr="008B4668" w:rsidRDefault="008C589B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212310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8B4668" w:rsidRPr="008B4668" w:rsidRDefault="008C589B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4175398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Из общей суммы безвозмездных поступлений доходов бюджета сельского поселения «Керчомъя»: дотации бюджетам сельских поселений на выравнивание бюджетной обеспеченности из бюджетов муниципальных районов – 4</w:t>
      </w:r>
      <w:r w:rsidR="008C589B">
        <w:rPr>
          <w:rFonts w:ascii="Times New Roman" w:hAnsi="Times New Roman" w:cs="Times New Roman"/>
          <w:sz w:val="28"/>
          <w:szCs w:val="28"/>
        </w:rPr>
        <w:t>0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8C589B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>%, субвенции бюджетам сельских поселений на выполнение передаваемых полномочий субъектов Российской Федерации - 0,3%, субвенции бюджетам сельских поселений на осуществление первичного воинского учета на территориях, где отсутствуют военные комиссариаты – 2,9%, прочие межбюджетные трансферты, передаваемые бюджетам сельских поселений – 5</w:t>
      </w:r>
      <w:r w:rsidR="008C589B">
        <w:rPr>
          <w:rFonts w:ascii="Times New Roman" w:hAnsi="Times New Roman" w:cs="Times New Roman"/>
          <w:sz w:val="28"/>
          <w:szCs w:val="28"/>
        </w:rPr>
        <w:t>6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8C589B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%.</w:t>
      </w:r>
      <w:proofErr w:type="gramEnd"/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исполнения безвозмездных поступлений доходов бюд</w:t>
      </w:r>
      <w:r w:rsidR="00396386">
        <w:rPr>
          <w:rFonts w:ascii="Times New Roman" w:hAnsi="Times New Roman" w:cs="Times New Roman"/>
          <w:sz w:val="28"/>
          <w:szCs w:val="28"/>
        </w:rPr>
        <w:t>жета сельского поселения</w:t>
      </w:r>
      <w:proofErr w:type="gramEnd"/>
      <w:r w:rsidR="00396386">
        <w:rPr>
          <w:rFonts w:ascii="Times New Roman" w:hAnsi="Times New Roman" w:cs="Times New Roman"/>
          <w:sz w:val="28"/>
          <w:szCs w:val="28"/>
        </w:rPr>
        <w:t xml:space="preserve"> за 2023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финансовый год составит </w:t>
      </w:r>
      <w:r w:rsidR="00396386">
        <w:rPr>
          <w:rFonts w:ascii="Times New Roman" w:hAnsi="Times New Roman" w:cs="Times New Roman"/>
          <w:sz w:val="28"/>
          <w:szCs w:val="28"/>
        </w:rPr>
        <w:t>7404870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396386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году за 10 месяцев составила </w:t>
      </w:r>
      <w:r w:rsidR="00396386">
        <w:rPr>
          <w:rFonts w:ascii="Times New Roman" w:hAnsi="Times New Roman" w:cs="Times New Roman"/>
          <w:sz w:val="28"/>
          <w:szCs w:val="28"/>
        </w:rPr>
        <w:t>5993871,53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      2. Ожидаемое исполнение расходной части бюджета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Исполнение расходной части бюджета муниципального образования сельское поселение «Керчомъя» за 202</w:t>
      </w:r>
      <w:r w:rsidR="009B3A1C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прогнозируется в сумме 7 </w:t>
      </w:r>
      <w:r w:rsidR="009B3A1C">
        <w:rPr>
          <w:rFonts w:ascii="Times New Roman" w:hAnsi="Times New Roman" w:cs="Times New Roman"/>
          <w:sz w:val="28"/>
          <w:szCs w:val="28"/>
        </w:rPr>
        <w:t>651545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рубля, в том числе: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D81002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6099148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833132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Центральный аппарат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4657563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3398031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8B4668" w:rsidRPr="008B4668" w:rsidRDefault="009B3A1C" w:rsidP="0001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11BE7">
              <w:rPr>
                <w:rFonts w:ascii="Times New Roman" w:hAnsi="Times New Roman" w:cs="Times New Roman"/>
                <w:sz w:val="28"/>
                <w:szCs w:val="28"/>
              </w:rPr>
              <w:t>40142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525" w:type="dxa"/>
          </w:tcPr>
          <w:p w:rsidR="008B4668" w:rsidRPr="008B4668" w:rsidRDefault="009B3A1C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515962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92491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784399,88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784399,88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517648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163989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в рамках благоустройства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96546,74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пользование мест на опорах </w:t>
            </w:r>
            <w:proofErr w:type="gramStart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, с целью размещения оборудования уличного освещения (светильников уличного освещения)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6216,14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752997,12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525" w:type="dxa"/>
          </w:tcPr>
          <w:p w:rsidR="008B4668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752997,12</w:t>
            </w:r>
          </w:p>
        </w:tc>
      </w:tr>
      <w:tr w:rsidR="00011BE7" w:rsidRPr="008B4668" w:rsidTr="005160A4">
        <w:tc>
          <w:tcPr>
            <w:tcW w:w="8046" w:type="dxa"/>
          </w:tcPr>
          <w:p w:rsidR="00011BE7" w:rsidRPr="008B4668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25" w:type="dxa"/>
          </w:tcPr>
          <w:p w:rsidR="00011BE7" w:rsidRPr="00011BE7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BE7">
              <w:rPr>
                <w:rFonts w:ascii="Times New Roman" w:hAnsi="Times New Roman" w:cs="Times New Roman"/>
                <w:b/>
                <w:sz w:val="28"/>
                <w:szCs w:val="28"/>
              </w:rPr>
              <w:t>5000</w:t>
            </w:r>
          </w:p>
        </w:tc>
      </w:tr>
      <w:tr w:rsidR="00011BE7" w:rsidRPr="008B4668" w:rsidTr="005160A4">
        <w:tc>
          <w:tcPr>
            <w:tcW w:w="8046" w:type="dxa"/>
          </w:tcPr>
          <w:p w:rsidR="00011BE7" w:rsidRDefault="00011BE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011BE7" w:rsidRPr="00011BE7" w:rsidRDefault="00011BE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E7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Ожидаемое исполнение по разделу «Общегосударственные вопросы» оцениваются в </w:t>
      </w:r>
      <w:r w:rsidR="00093427">
        <w:rPr>
          <w:rFonts w:ascii="Times New Roman" w:hAnsi="Times New Roman" w:cs="Times New Roman"/>
          <w:sz w:val="28"/>
          <w:szCs w:val="28"/>
        </w:rPr>
        <w:t>6099148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 xml:space="preserve">В данном разделе отражаются расходы на содержание главы муниципального образования - </w:t>
      </w:r>
      <w:r w:rsidR="00093427">
        <w:rPr>
          <w:rFonts w:ascii="Times New Roman" w:hAnsi="Times New Roman" w:cs="Times New Roman"/>
          <w:sz w:val="28"/>
          <w:szCs w:val="28"/>
        </w:rPr>
        <w:t>833132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093427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аппарата администрации сельского поселения - </w:t>
      </w:r>
      <w:r w:rsidR="00093427">
        <w:rPr>
          <w:rFonts w:ascii="Times New Roman" w:hAnsi="Times New Roman" w:cs="Times New Roman"/>
          <w:sz w:val="28"/>
          <w:szCs w:val="28"/>
        </w:rPr>
        <w:t>4419044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093427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расходы на содержание работника по ведению первичного воинского учета на территориях, где отсутствуют военные комиссариат – </w:t>
      </w:r>
      <w:r w:rsidR="00093427">
        <w:rPr>
          <w:rFonts w:ascii="Times New Roman" w:hAnsi="Times New Roman" w:cs="Times New Roman"/>
          <w:sz w:val="28"/>
          <w:szCs w:val="28"/>
        </w:rPr>
        <w:t>212310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>об административных правонарушениях - 2</w:t>
      </w:r>
      <w:r w:rsidR="00093427">
        <w:rPr>
          <w:rFonts w:ascii="Times New Roman" w:hAnsi="Times New Roman" w:cs="Times New Roman"/>
          <w:sz w:val="28"/>
          <w:szCs w:val="28"/>
        </w:rPr>
        <w:t>6209</w:t>
      </w:r>
      <w:r w:rsidRPr="008B4668">
        <w:rPr>
          <w:rFonts w:ascii="Times New Roman" w:hAnsi="Times New Roman" w:cs="Times New Roman"/>
          <w:sz w:val="28"/>
          <w:szCs w:val="28"/>
        </w:rPr>
        <w:t>, обеспечение деятельности органов ф</w:t>
      </w:r>
      <w:r w:rsidR="00093427">
        <w:rPr>
          <w:rFonts w:ascii="Times New Roman" w:hAnsi="Times New Roman" w:cs="Times New Roman"/>
          <w:sz w:val="28"/>
          <w:szCs w:val="28"/>
        </w:rPr>
        <w:t xml:space="preserve">инансово-бюджетного контроля - </w:t>
      </w:r>
      <w:r w:rsidR="008009C3">
        <w:rPr>
          <w:rFonts w:ascii="Times New Roman" w:hAnsi="Times New Roman" w:cs="Times New Roman"/>
          <w:sz w:val="28"/>
          <w:szCs w:val="28"/>
        </w:rPr>
        <w:t>499850</w:t>
      </w:r>
      <w:r w:rsidRPr="008B4668">
        <w:rPr>
          <w:rFonts w:ascii="Times New Roman" w:hAnsi="Times New Roman" w:cs="Times New Roman"/>
          <w:sz w:val="28"/>
          <w:szCs w:val="28"/>
        </w:rPr>
        <w:t>,00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другие общегосударственные вопросы - </w:t>
      </w:r>
      <w:r w:rsidR="00093427">
        <w:rPr>
          <w:rFonts w:ascii="Times New Roman" w:hAnsi="Times New Roman" w:cs="Times New Roman"/>
          <w:sz w:val="28"/>
          <w:szCs w:val="28"/>
        </w:rPr>
        <w:t>92491</w:t>
      </w:r>
      <w:r w:rsidRPr="008B466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Прогноз исполнения по разделу </w:t>
      </w:r>
      <w:r w:rsidR="00093427">
        <w:rPr>
          <w:rFonts w:ascii="Times New Roman" w:hAnsi="Times New Roman" w:cs="Times New Roman"/>
          <w:sz w:val="28"/>
          <w:szCs w:val="28"/>
        </w:rPr>
        <w:t xml:space="preserve">«Национальная безопасность» – </w:t>
      </w:r>
      <w:r w:rsidRPr="008B4668">
        <w:rPr>
          <w:rFonts w:ascii="Times New Roman" w:hAnsi="Times New Roman" w:cs="Times New Roman"/>
          <w:sz w:val="28"/>
          <w:szCs w:val="28"/>
        </w:rPr>
        <w:t>1</w:t>
      </w:r>
      <w:r w:rsidR="00093427">
        <w:rPr>
          <w:rFonts w:ascii="Times New Roman" w:hAnsi="Times New Roman" w:cs="Times New Roman"/>
          <w:sz w:val="28"/>
          <w:szCs w:val="28"/>
        </w:rPr>
        <w:t>0</w:t>
      </w:r>
      <w:r w:rsidRPr="008B4668">
        <w:rPr>
          <w:rFonts w:ascii="Times New Roman" w:hAnsi="Times New Roman" w:cs="Times New Roman"/>
          <w:sz w:val="28"/>
          <w:szCs w:val="28"/>
        </w:rPr>
        <w:t>000,00 рублей или 100,0% запланированного объема. В данном разделе учтены расходы на содержание пожарных водоемов.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Ожидаемое исполнение по разделу «Жилищно-коммунальное хозяйство» прогнозируется в сумме </w:t>
      </w:r>
      <w:r w:rsidR="005A6FBC">
        <w:rPr>
          <w:rFonts w:ascii="Times New Roman" w:hAnsi="Times New Roman" w:cs="Times New Roman"/>
          <w:sz w:val="28"/>
          <w:szCs w:val="28"/>
        </w:rPr>
        <w:t>784399,88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100,0% запланированного объема. В данном разделе предусмотрены следующие расходы: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«Уличное освещение» – </w:t>
      </w:r>
      <w:r w:rsidR="005A6FBC">
        <w:rPr>
          <w:rFonts w:ascii="Times New Roman" w:hAnsi="Times New Roman" w:cs="Times New Roman"/>
          <w:sz w:val="28"/>
          <w:szCs w:val="28"/>
        </w:rPr>
        <w:t>517648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 В данном подразделе учтены расходы на оплату энергоносителей и комплектующих для обеспечения функционирования уличного освещения на территории сельского поселения «Керчомъя».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 подразделу «Прочие мероприятия по благоустройству поселений» - 1</w:t>
      </w:r>
      <w:r w:rsidR="005A6FBC">
        <w:rPr>
          <w:rFonts w:ascii="Times New Roman" w:hAnsi="Times New Roman" w:cs="Times New Roman"/>
          <w:sz w:val="28"/>
          <w:szCs w:val="28"/>
        </w:rPr>
        <w:t>63989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100 % запланированного объема. В данном подразделе учтены  расходы на оплату труда безработных граждан (уборка территории поселения).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по подразделу «Содержание улично-дорожной сети в рамках благоустройства» – </w:t>
      </w:r>
      <w:r w:rsidR="005A6FBC">
        <w:rPr>
          <w:rFonts w:ascii="Times New Roman" w:hAnsi="Times New Roman" w:cs="Times New Roman"/>
          <w:sz w:val="28"/>
          <w:szCs w:val="28"/>
        </w:rPr>
        <w:t xml:space="preserve">96546,74 </w:t>
      </w:r>
      <w:r w:rsidRPr="008B4668">
        <w:rPr>
          <w:rFonts w:ascii="Times New Roman" w:hAnsi="Times New Roman" w:cs="Times New Roman"/>
          <w:sz w:val="28"/>
          <w:szCs w:val="28"/>
        </w:rPr>
        <w:t>рубл</w:t>
      </w:r>
      <w:r w:rsidR="005A6FBC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подразделе учтены расходы, связанные с очисткой снега с </w:t>
      </w:r>
      <w:proofErr w:type="spellStart"/>
      <w:r w:rsidRPr="008B4668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Pr="008B4668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«Расходы за пользование мест на опорах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с целью размещения оборудования уличного освещения (светильников уличного освещения)» - </w:t>
      </w:r>
      <w:r w:rsidR="005A6FBC">
        <w:rPr>
          <w:rFonts w:ascii="Times New Roman" w:hAnsi="Times New Roman" w:cs="Times New Roman"/>
          <w:sz w:val="28"/>
          <w:szCs w:val="28"/>
        </w:rPr>
        <w:t>6216,14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         Ожидаемое исполнение по разделу «Социальная политика» прогнозируется в сумме </w:t>
      </w:r>
      <w:r w:rsidR="005A6FBC">
        <w:rPr>
          <w:rFonts w:ascii="Times New Roman" w:hAnsi="Times New Roman" w:cs="Times New Roman"/>
          <w:sz w:val="28"/>
          <w:szCs w:val="28"/>
        </w:rPr>
        <w:t>752997,12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 или 100,0% запланированного объема. В данном разделе учтены расходы на пенсионное обеспечение выборных должностных лиц местного самоуправления и муниципальных служащих.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В 202</w:t>
      </w:r>
      <w:r w:rsidR="005A6FBC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перечисление межбюджетных трансфертов бюджету Усть-Куломского района: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формированию, исполнению и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исполнением бюджета сельского поселения «Керчомъя» в сумме 4</w:t>
      </w:r>
      <w:r w:rsidR="005A6FBC">
        <w:rPr>
          <w:rFonts w:ascii="Times New Roman" w:hAnsi="Times New Roman" w:cs="Times New Roman"/>
          <w:sz w:val="28"/>
          <w:szCs w:val="28"/>
        </w:rPr>
        <w:t>9</w:t>
      </w:r>
      <w:r w:rsidRPr="008B4668">
        <w:rPr>
          <w:rFonts w:ascii="Times New Roman" w:hAnsi="Times New Roman" w:cs="Times New Roman"/>
          <w:sz w:val="28"/>
          <w:szCs w:val="28"/>
        </w:rPr>
        <w:t>9</w:t>
      </w:r>
      <w:r w:rsidR="005A6FBC">
        <w:rPr>
          <w:rFonts w:ascii="Times New Roman" w:hAnsi="Times New Roman" w:cs="Times New Roman"/>
          <w:sz w:val="28"/>
          <w:szCs w:val="28"/>
        </w:rPr>
        <w:t>850</w:t>
      </w:r>
      <w:r w:rsidRPr="008B4668">
        <w:rPr>
          <w:rFonts w:ascii="Times New Roman" w:hAnsi="Times New Roman" w:cs="Times New Roman"/>
          <w:sz w:val="28"/>
          <w:szCs w:val="28"/>
        </w:rPr>
        <w:t>,00 рублей или 100,0 % запланированного объема;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>- на осуществление полномочий контрольно-счетного органа в сумме 16112 рублей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Данный объем предусмотренных расходов обеспечит исполнение расходной части бюджета на 100,0%. 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2. Заключительные положения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Бюджет доходной и расходной части бюджета сельского поселения «Керчомъя» на 202</w:t>
      </w:r>
      <w:r w:rsidR="005A6FBC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составляет в сумме </w:t>
      </w:r>
      <w:r w:rsidR="005A6FBC" w:rsidRPr="008B4668">
        <w:rPr>
          <w:rFonts w:ascii="Times New Roman" w:hAnsi="Times New Roman" w:cs="Times New Roman"/>
          <w:sz w:val="28"/>
          <w:szCs w:val="28"/>
        </w:rPr>
        <w:t>7</w:t>
      </w:r>
      <w:r w:rsidR="005A6FBC">
        <w:rPr>
          <w:rFonts w:ascii="Times New Roman" w:hAnsi="Times New Roman" w:cs="Times New Roman"/>
          <w:sz w:val="28"/>
          <w:szCs w:val="28"/>
        </w:rPr>
        <w:t>651545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рубля, дефицит бюджета на 202</w:t>
      </w:r>
      <w:r w:rsidR="005A6FBC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отсутствует. Бюджет сельского поселения сбалансирован.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612D7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89522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8B4668">
        <w:rPr>
          <w:rFonts w:ascii="Times New Roman" w:hAnsi="Times New Roman" w:cs="Times New Roman"/>
          <w:b/>
          <w:sz w:val="28"/>
          <w:szCs w:val="28"/>
        </w:rPr>
        <w:t xml:space="preserve">«Керчомъя»                                </w:t>
      </w:r>
      <w:proofErr w:type="spellStart"/>
      <w:r w:rsidR="00FF1AD4">
        <w:rPr>
          <w:rFonts w:ascii="Times New Roman" w:hAnsi="Times New Roman" w:cs="Times New Roman"/>
          <w:b/>
          <w:sz w:val="28"/>
          <w:szCs w:val="28"/>
        </w:rPr>
        <w:t>О.В.Булышева</w:t>
      </w:r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sectPr w:rsidR="004612D7" w:rsidRPr="008B4668" w:rsidSect="002E5C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ED"/>
    <w:rsid w:val="00011BE7"/>
    <w:rsid w:val="00056922"/>
    <w:rsid w:val="00093427"/>
    <w:rsid w:val="000A3BB4"/>
    <w:rsid w:val="000C54FF"/>
    <w:rsid w:val="000F3439"/>
    <w:rsid w:val="00150436"/>
    <w:rsid w:val="001B37F5"/>
    <w:rsid w:val="002216EC"/>
    <w:rsid w:val="0023509C"/>
    <w:rsid w:val="00274323"/>
    <w:rsid w:val="002909D5"/>
    <w:rsid w:val="002E5CFA"/>
    <w:rsid w:val="00396386"/>
    <w:rsid w:val="003C4DBD"/>
    <w:rsid w:val="003C6AA1"/>
    <w:rsid w:val="003D1174"/>
    <w:rsid w:val="003F4639"/>
    <w:rsid w:val="004612D7"/>
    <w:rsid w:val="0047071A"/>
    <w:rsid w:val="004E5517"/>
    <w:rsid w:val="00547270"/>
    <w:rsid w:val="005A6FBC"/>
    <w:rsid w:val="005B662E"/>
    <w:rsid w:val="00704DC9"/>
    <w:rsid w:val="00725C30"/>
    <w:rsid w:val="008009C3"/>
    <w:rsid w:val="0089522B"/>
    <w:rsid w:val="00897DC0"/>
    <w:rsid w:val="008B4668"/>
    <w:rsid w:val="008C589B"/>
    <w:rsid w:val="00973FD4"/>
    <w:rsid w:val="00975745"/>
    <w:rsid w:val="00993E6C"/>
    <w:rsid w:val="009B3A1C"/>
    <w:rsid w:val="00BA0FA6"/>
    <w:rsid w:val="00D315ED"/>
    <w:rsid w:val="00D81002"/>
    <w:rsid w:val="00E42C2E"/>
    <w:rsid w:val="00EB3940"/>
    <w:rsid w:val="00F833BC"/>
    <w:rsid w:val="00FD6D37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2022-11-15T05:49:00Z</cp:lastPrinted>
  <dcterms:created xsi:type="dcterms:W3CDTF">2022-11-08T06:34:00Z</dcterms:created>
  <dcterms:modified xsi:type="dcterms:W3CDTF">2022-11-15T05:49:00Z</dcterms:modified>
</cp:coreProperties>
</file>