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DD" w:rsidRDefault="005E30DD" w:rsidP="005E30DD">
      <w:pPr>
        <w:tabs>
          <w:tab w:val="left" w:pos="567"/>
        </w:tabs>
        <w:autoSpaceDN w:val="0"/>
        <w:jc w:val="center"/>
      </w:pPr>
      <w:r>
        <w:rPr>
          <w:noProof/>
        </w:rPr>
        <w:drawing>
          <wp:inline distT="0" distB="0" distL="0" distR="0" wp14:anchorId="592409BA" wp14:editId="5696056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0DD" w:rsidRDefault="005E30DD" w:rsidP="005E30DD">
      <w:pPr>
        <w:pBdr>
          <w:bottom w:val="single" w:sz="12" w:space="1" w:color="auto"/>
        </w:pBdr>
        <w:autoSpaceDN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«Керчомъя» </w:t>
      </w:r>
      <w:proofErr w:type="spellStart"/>
      <w:r>
        <w:rPr>
          <w:b/>
          <w:sz w:val="28"/>
          <w:szCs w:val="28"/>
        </w:rPr>
        <w:t>сикт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овмöдчöминса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администрациялöн</w:t>
      </w:r>
      <w:proofErr w:type="spellEnd"/>
    </w:p>
    <w:p w:rsidR="005E30DD" w:rsidRDefault="005E30DD" w:rsidP="005E30DD">
      <w:pPr>
        <w:pBdr>
          <w:bottom w:val="single" w:sz="12" w:space="1" w:color="auto"/>
        </w:pBdr>
        <w:autoSpaceDN w:val="0"/>
        <w:jc w:val="center"/>
        <w:outlineLvl w:val="0"/>
        <w:rPr>
          <w:b/>
          <w:sz w:val="34"/>
          <w:szCs w:val="34"/>
        </w:rPr>
      </w:pPr>
      <w:proofErr w:type="gramStart"/>
      <w:r>
        <w:rPr>
          <w:b/>
          <w:sz w:val="34"/>
          <w:szCs w:val="34"/>
        </w:rPr>
        <w:t>Ш</w:t>
      </w:r>
      <w:proofErr w:type="gramEnd"/>
      <w:r>
        <w:rPr>
          <w:b/>
          <w:sz w:val="34"/>
          <w:szCs w:val="34"/>
        </w:rPr>
        <w:t xml:space="preserve"> У Ö М</w:t>
      </w:r>
    </w:p>
    <w:p w:rsidR="005E30DD" w:rsidRPr="00F96DBE" w:rsidRDefault="005E30DD" w:rsidP="005E30DD">
      <w:pPr>
        <w:pBdr>
          <w:bottom w:val="single" w:sz="12" w:space="1" w:color="auto"/>
        </w:pBdr>
        <w:autoSpaceDN w:val="0"/>
        <w:jc w:val="center"/>
        <w:outlineLvl w:val="0"/>
        <w:rPr>
          <w:b/>
        </w:rPr>
      </w:pPr>
    </w:p>
    <w:p w:rsidR="005E30DD" w:rsidRDefault="005E30DD" w:rsidP="005E30DD">
      <w:pPr>
        <w:keepNext/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сельского поселения «Керчомъя»</w:t>
      </w:r>
    </w:p>
    <w:p w:rsidR="005E30DD" w:rsidRDefault="005E30DD" w:rsidP="005E30DD">
      <w:pPr>
        <w:autoSpaceDN w:val="0"/>
        <w:jc w:val="center"/>
        <w:rPr>
          <w:b/>
          <w:sz w:val="34"/>
          <w:szCs w:val="34"/>
        </w:rPr>
      </w:pPr>
      <w:proofErr w:type="gramStart"/>
      <w:r>
        <w:rPr>
          <w:b/>
          <w:sz w:val="34"/>
          <w:szCs w:val="34"/>
        </w:rPr>
        <w:t>П</w:t>
      </w:r>
      <w:proofErr w:type="gramEnd"/>
      <w:r>
        <w:rPr>
          <w:b/>
          <w:sz w:val="34"/>
          <w:szCs w:val="34"/>
        </w:rPr>
        <w:t xml:space="preserve"> О С Т А Н О В Л Е Н И Е</w:t>
      </w:r>
    </w:p>
    <w:p w:rsidR="005E30DD" w:rsidRDefault="005E30DD" w:rsidP="005E30DD">
      <w:pPr>
        <w:autoSpaceDN w:val="0"/>
        <w:jc w:val="right"/>
        <w:outlineLvl w:val="4"/>
        <w:rPr>
          <w:bCs/>
          <w:iCs/>
          <w:sz w:val="20"/>
          <w:szCs w:val="28"/>
        </w:rPr>
      </w:pPr>
    </w:p>
    <w:p w:rsidR="005E30DD" w:rsidRDefault="005E30DD" w:rsidP="005E30DD">
      <w:pPr>
        <w:autoSpaceDN w:val="0"/>
        <w:jc w:val="both"/>
        <w:outlineLvl w:val="4"/>
        <w:rPr>
          <w:bCs/>
          <w:iCs/>
          <w:sz w:val="28"/>
          <w:szCs w:val="28"/>
        </w:rPr>
      </w:pPr>
      <w:r w:rsidRPr="00CF74D7">
        <w:rPr>
          <w:bCs/>
          <w:iCs/>
          <w:sz w:val="28"/>
          <w:szCs w:val="28"/>
        </w:rPr>
        <w:t>03 июня 2022 года</w:t>
      </w:r>
      <w:r w:rsidRPr="00CF74D7">
        <w:rPr>
          <w:bCs/>
          <w:iCs/>
          <w:sz w:val="28"/>
          <w:szCs w:val="28"/>
        </w:rPr>
        <w:tab/>
      </w:r>
      <w:r w:rsidRPr="00CF74D7">
        <w:rPr>
          <w:bCs/>
          <w:iCs/>
          <w:sz w:val="28"/>
          <w:szCs w:val="28"/>
        </w:rPr>
        <w:tab/>
        <w:t xml:space="preserve">              </w:t>
      </w:r>
      <w:r w:rsidRPr="00CF74D7">
        <w:rPr>
          <w:bCs/>
          <w:iCs/>
          <w:sz w:val="28"/>
          <w:szCs w:val="28"/>
        </w:rPr>
        <w:tab/>
      </w:r>
      <w:r w:rsidR="00852A83">
        <w:rPr>
          <w:bCs/>
          <w:iCs/>
          <w:sz w:val="28"/>
          <w:szCs w:val="28"/>
        </w:rPr>
        <w:t xml:space="preserve">                                       ПРОЕКТ</w:t>
      </w:r>
      <w:r>
        <w:rPr>
          <w:bCs/>
          <w:iCs/>
          <w:sz w:val="28"/>
          <w:szCs w:val="28"/>
        </w:rPr>
        <w:t xml:space="preserve"> </w:t>
      </w:r>
    </w:p>
    <w:p w:rsidR="005E30DD" w:rsidRDefault="005E30DD" w:rsidP="005E30DD">
      <w:pPr>
        <w:autoSpaceDN w:val="0"/>
        <w:jc w:val="both"/>
        <w:rPr>
          <w:sz w:val="12"/>
          <w:szCs w:val="28"/>
        </w:rPr>
      </w:pPr>
    </w:p>
    <w:p w:rsidR="005E30DD" w:rsidRPr="00F96DBE" w:rsidRDefault="005E30DD" w:rsidP="005E30DD">
      <w:pPr>
        <w:autoSpaceDN w:val="0"/>
        <w:jc w:val="center"/>
      </w:pPr>
      <w:r w:rsidRPr="00F96DBE">
        <w:t>Республика Коми</w:t>
      </w:r>
      <w:bookmarkStart w:id="0" w:name="_GoBack"/>
      <w:bookmarkEnd w:id="0"/>
    </w:p>
    <w:p w:rsidR="005E30DD" w:rsidRPr="00F96DBE" w:rsidRDefault="005E30DD" w:rsidP="005E30DD">
      <w:pPr>
        <w:autoSpaceDN w:val="0"/>
        <w:jc w:val="center"/>
      </w:pPr>
      <w:r w:rsidRPr="00F96DBE">
        <w:t>Усть</w:t>
      </w:r>
      <w:r>
        <w:t>-</w:t>
      </w:r>
      <w:r w:rsidRPr="00F96DBE">
        <w:t>Куломский район</w:t>
      </w:r>
    </w:p>
    <w:p w:rsidR="005E30DD" w:rsidRPr="00F96DBE" w:rsidRDefault="005E30DD" w:rsidP="005E30DD">
      <w:pPr>
        <w:autoSpaceDN w:val="0"/>
        <w:jc w:val="center"/>
      </w:pPr>
      <w:r w:rsidRPr="00F96DBE">
        <w:t>с. Керчомъя</w:t>
      </w:r>
    </w:p>
    <w:p w:rsidR="002E313D" w:rsidRDefault="002E313D"/>
    <w:p w:rsidR="005E30DD" w:rsidRDefault="005E30DD"/>
    <w:p w:rsidR="005E30DD" w:rsidRPr="005E30DD" w:rsidRDefault="005E30DD" w:rsidP="005E30DD">
      <w:pPr>
        <w:jc w:val="center"/>
        <w:rPr>
          <w:sz w:val="28"/>
          <w:szCs w:val="28"/>
        </w:rPr>
      </w:pPr>
      <w:r w:rsidRPr="005E30DD">
        <w:rPr>
          <w:sz w:val="28"/>
          <w:szCs w:val="28"/>
        </w:rPr>
        <w:t>Об утверждении Перечня профилактических мероприятий при осуществлении муниципального контроля по благоустройству на 2022 год</w:t>
      </w:r>
    </w:p>
    <w:p w:rsidR="005E30DD" w:rsidRDefault="005E30DD">
      <w:pPr>
        <w:rPr>
          <w:sz w:val="28"/>
          <w:szCs w:val="28"/>
        </w:rPr>
      </w:pPr>
    </w:p>
    <w:p w:rsidR="005E30DD" w:rsidRDefault="005E30DD" w:rsidP="005E30DD">
      <w:pPr>
        <w:pStyle w:val="s1"/>
        <w:shd w:val="clear" w:color="auto" w:fill="FFFFFF"/>
        <w:ind w:firstLine="709"/>
        <w:jc w:val="both"/>
        <w:rPr>
          <w:sz w:val="26"/>
          <w:szCs w:val="26"/>
        </w:rPr>
      </w:pPr>
      <w:r w:rsidRPr="00C054D8">
        <w:rPr>
          <w:sz w:val="26"/>
          <w:szCs w:val="26"/>
        </w:rPr>
        <w:t>В соответствии Федерального</w:t>
      </w:r>
      <w:r>
        <w:rPr>
          <w:sz w:val="26"/>
          <w:szCs w:val="26"/>
        </w:rPr>
        <w:t xml:space="preserve"> закона от 06.10.2003 N 131-ФЗ «</w:t>
      </w:r>
      <w:r w:rsidRPr="00C054D8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C054D8">
        <w:rPr>
          <w:sz w:val="26"/>
          <w:szCs w:val="26"/>
        </w:rPr>
        <w:t>,  Федерального</w:t>
      </w:r>
      <w:r>
        <w:rPr>
          <w:sz w:val="26"/>
          <w:szCs w:val="26"/>
        </w:rPr>
        <w:t xml:space="preserve"> закона от 31.07.2020 N 248-ФЗ «</w:t>
      </w:r>
      <w:r w:rsidRPr="00C054D8">
        <w:rPr>
          <w:sz w:val="26"/>
          <w:szCs w:val="26"/>
        </w:rPr>
        <w:t xml:space="preserve">О государственном контроле (надзоре) и муниципальном </w:t>
      </w:r>
      <w:r>
        <w:rPr>
          <w:sz w:val="26"/>
          <w:szCs w:val="26"/>
        </w:rPr>
        <w:t>контроле в Российской Федерации»</w:t>
      </w:r>
      <w:r w:rsidRPr="00C054D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hyperlink r:id="rId6" w:anchor="/document/401399931/entry/0" w:history="1">
        <w:r w:rsidRPr="00C054D8">
          <w:rPr>
            <w:rStyle w:val="a6"/>
            <w:sz w:val="26"/>
            <w:szCs w:val="26"/>
          </w:rPr>
          <w:t>постановлением</w:t>
        </w:r>
      </w:hyperlink>
      <w:r w:rsidRPr="00C054D8">
        <w:rPr>
          <w:sz w:val="26"/>
          <w:szCs w:val="26"/>
        </w:rPr>
        <w:t> Правительства Российской</w:t>
      </w:r>
      <w:r>
        <w:rPr>
          <w:sz w:val="26"/>
          <w:szCs w:val="26"/>
        </w:rPr>
        <w:t xml:space="preserve"> Федерации от 25.06.2021 N 990 «</w:t>
      </w:r>
      <w:r w:rsidRPr="00C054D8">
        <w:rPr>
          <w:sz w:val="26"/>
          <w:szCs w:val="26"/>
        </w:rPr>
        <w:t xml:space="preserve">Об утверждении Правил разработки и утверждения </w:t>
      </w:r>
      <w:proofErr w:type="gramStart"/>
      <w:r w:rsidRPr="00C054D8">
        <w:rPr>
          <w:sz w:val="26"/>
          <w:szCs w:val="26"/>
        </w:rPr>
        <w:t>контрольными</w:t>
      </w:r>
      <w:proofErr w:type="gramEnd"/>
      <w:r w:rsidRPr="00C054D8">
        <w:rPr>
          <w:sz w:val="26"/>
          <w:szCs w:val="26"/>
        </w:rPr>
        <w:t xml:space="preserve"> (надзорными) </w:t>
      </w:r>
      <w:proofErr w:type="gramStart"/>
      <w:r w:rsidRPr="00C054D8">
        <w:rPr>
          <w:sz w:val="26"/>
          <w:szCs w:val="26"/>
        </w:rPr>
        <w:t>органами программы профилактики рисков причинения вреда (ущерба) охраняемым законом ценностям</w:t>
      </w:r>
      <w:r>
        <w:rPr>
          <w:sz w:val="26"/>
          <w:szCs w:val="26"/>
        </w:rPr>
        <w:t>»</w:t>
      </w:r>
      <w:r w:rsidRPr="00C054D8">
        <w:rPr>
          <w:sz w:val="26"/>
          <w:szCs w:val="26"/>
        </w:rPr>
        <w:t>, а также в целях стимулирования добросовестного соблюдения обязательных требований всеми контролируемыми лицами, устранения условий, причин и фактов,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ПОСТАНОВЛЯЮ:</w:t>
      </w:r>
      <w:proofErr w:type="gramEnd"/>
    </w:p>
    <w:p w:rsidR="005E30DD" w:rsidRPr="00C054D8" w:rsidRDefault="005E30DD" w:rsidP="005E30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054D8">
        <w:rPr>
          <w:sz w:val="26"/>
          <w:szCs w:val="26"/>
        </w:rPr>
        <w:t xml:space="preserve">1. Утвердить Перечень профилактических мероприятий </w:t>
      </w:r>
      <w:r w:rsidRPr="00303C63">
        <w:rPr>
          <w:rStyle w:val="a5"/>
          <w:b w:val="0"/>
          <w:sz w:val="26"/>
          <w:szCs w:val="26"/>
        </w:rPr>
        <w:t>при осуществлении муниципального контроля по благоустройству на 2022 год</w:t>
      </w:r>
      <w:r w:rsidRPr="00C054D8">
        <w:rPr>
          <w:sz w:val="26"/>
          <w:szCs w:val="26"/>
        </w:rPr>
        <w:t xml:space="preserve"> (далее - Перечень) согласно </w:t>
      </w:r>
      <w:hyperlink r:id="rId7" w:anchor="/document/404432762/entry/1000" w:history="1">
        <w:r w:rsidRPr="00C054D8">
          <w:rPr>
            <w:rStyle w:val="a6"/>
            <w:sz w:val="26"/>
            <w:szCs w:val="26"/>
          </w:rPr>
          <w:t>приложению</w:t>
        </w:r>
      </w:hyperlink>
      <w:r w:rsidRPr="00C054D8">
        <w:rPr>
          <w:sz w:val="26"/>
          <w:szCs w:val="26"/>
        </w:rPr>
        <w:t>.</w:t>
      </w:r>
    </w:p>
    <w:p w:rsidR="005E30DD" w:rsidRPr="00C054D8" w:rsidRDefault="005E30DD" w:rsidP="005E30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054D8">
        <w:rPr>
          <w:sz w:val="26"/>
          <w:szCs w:val="26"/>
        </w:rPr>
        <w:t>2. Настоящее постановление подлежит </w:t>
      </w:r>
      <w:r>
        <w:rPr>
          <w:sz w:val="26"/>
          <w:szCs w:val="26"/>
        </w:rPr>
        <w:t xml:space="preserve">размещению на официальном сайте администрации поселения в сети «Интернет», </w:t>
      </w:r>
      <w:r w:rsidRPr="00C054D8">
        <w:rPr>
          <w:sz w:val="26"/>
          <w:szCs w:val="26"/>
        </w:rPr>
        <w:t>о</w:t>
      </w:r>
      <w:r>
        <w:rPr>
          <w:sz w:val="26"/>
          <w:szCs w:val="26"/>
        </w:rPr>
        <w:t>публикованию на информационных стендах администрации.</w:t>
      </w:r>
    </w:p>
    <w:p w:rsidR="005E30DD" w:rsidRPr="00C054D8" w:rsidRDefault="005E30DD" w:rsidP="005E30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054D8">
        <w:rPr>
          <w:sz w:val="26"/>
          <w:szCs w:val="26"/>
        </w:rPr>
        <w:t xml:space="preserve">3. </w:t>
      </w:r>
      <w:proofErr w:type="gramStart"/>
      <w:r w:rsidRPr="00C054D8">
        <w:rPr>
          <w:sz w:val="26"/>
          <w:szCs w:val="26"/>
        </w:rPr>
        <w:t>Контроль за</w:t>
      </w:r>
      <w:proofErr w:type="gramEnd"/>
      <w:r w:rsidRPr="00C054D8">
        <w:rPr>
          <w:sz w:val="26"/>
          <w:szCs w:val="26"/>
        </w:rPr>
        <w:t xml:space="preserve"> исполнением настоящего постановления возложить на </w:t>
      </w:r>
      <w:r>
        <w:rPr>
          <w:sz w:val="26"/>
          <w:szCs w:val="26"/>
        </w:rPr>
        <w:t xml:space="preserve">главу сельского поселения «Керчомъя» О. В. </w:t>
      </w:r>
      <w:proofErr w:type="spellStart"/>
      <w:r>
        <w:rPr>
          <w:sz w:val="26"/>
          <w:szCs w:val="26"/>
        </w:rPr>
        <w:t>Булышеву</w:t>
      </w:r>
      <w:proofErr w:type="spellEnd"/>
      <w:r>
        <w:rPr>
          <w:sz w:val="26"/>
          <w:szCs w:val="26"/>
        </w:rPr>
        <w:t>.</w:t>
      </w:r>
    </w:p>
    <w:p w:rsidR="005E30DD" w:rsidRPr="00C054D8" w:rsidRDefault="005E30DD" w:rsidP="005E30D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E30DD" w:rsidRPr="00C054D8" w:rsidRDefault="005E30DD" w:rsidP="005E30DD">
      <w:pPr>
        <w:pStyle w:val="s1"/>
        <w:shd w:val="clear" w:color="auto" w:fill="FFFFFF"/>
        <w:jc w:val="both"/>
        <w:rPr>
          <w:sz w:val="26"/>
          <w:szCs w:val="26"/>
        </w:rPr>
      </w:pPr>
      <w:r>
        <w:rPr>
          <w:rStyle w:val="a5"/>
          <w:b w:val="0"/>
          <w:sz w:val="26"/>
          <w:szCs w:val="26"/>
        </w:rPr>
        <w:t>Глава сельского поселения «Керчомъя»                                      О. В. Булышева</w:t>
      </w:r>
    </w:p>
    <w:p w:rsidR="005E30DD" w:rsidRPr="005E30DD" w:rsidRDefault="005E30DD" w:rsidP="005E30DD">
      <w:pPr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 w:rsidRPr="005E30DD">
        <w:rPr>
          <w:rFonts w:ascii="Times New Roman CYR" w:hAnsi="Times New Roman CYR"/>
          <w:sz w:val="28"/>
          <w:szCs w:val="28"/>
        </w:rPr>
        <w:lastRenderedPageBreak/>
        <w:t>УТВЕРЖДЕН</w:t>
      </w:r>
    </w:p>
    <w:p w:rsidR="005E30DD" w:rsidRPr="005E30DD" w:rsidRDefault="005E30DD" w:rsidP="005E30DD">
      <w:pPr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 w:rsidRPr="005E30DD">
        <w:rPr>
          <w:rFonts w:ascii="Times New Roman CYR" w:hAnsi="Times New Roman CYR"/>
          <w:sz w:val="28"/>
          <w:szCs w:val="28"/>
        </w:rPr>
        <w:t>постановлением администрации</w:t>
      </w:r>
    </w:p>
    <w:p w:rsidR="005E30DD" w:rsidRPr="005E30DD" w:rsidRDefault="005E30DD" w:rsidP="005E30D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 w:rsidRPr="005E30DD">
        <w:rPr>
          <w:rFonts w:ascii="Times New Roman CYR" w:hAnsi="Times New Roman CYR"/>
          <w:sz w:val="28"/>
          <w:szCs w:val="28"/>
        </w:rPr>
        <w:t>сельского поселения «Керчомъя»</w:t>
      </w:r>
    </w:p>
    <w:p w:rsidR="005E30DD" w:rsidRDefault="005E30DD" w:rsidP="005E30DD">
      <w:pPr>
        <w:jc w:val="right"/>
        <w:rPr>
          <w:sz w:val="28"/>
          <w:szCs w:val="28"/>
        </w:rPr>
      </w:pPr>
    </w:p>
    <w:p w:rsidR="005E30DD" w:rsidRDefault="005E30DD" w:rsidP="005E30DD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Перечень профилактических мероприятий,</w:t>
      </w:r>
    </w:p>
    <w:p w:rsidR="005E30DD" w:rsidRDefault="005E30DD" w:rsidP="005E30D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сроки (периодичность) их проведения при осуществлении муниципального контроля по благоустройству на 2022 год</w:t>
      </w:r>
    </w:p>
    <w:tbl>
      <w:tblPr>
        <w:tblW w:w="0" w:type="auto"/>
        <w:tblInd w:w="-568" w:type="dxa"/>
        <w:tblLook w:val="00A0" w:firstRow="1" w:lastRow="0" w:firstColumn="1" w:lastColumn="0" w:noHBand="0" w:noVBand="0"/>
      </w:tblPr>
      <w:tblGrid>
        <w:gridCol w:w="435"/>
        <w:gridCol w:w="2413"/>
        <w:gridCol w:w="3297"/>
        <w:gridCol w:w="1911"/>
        <w:gridCol w:w="2083"/>
      </w:tblGrid>
      <w:tr w:rsidR="005E30DD" w:rsidTr="00496CCC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Вид мероприятия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spacing w:line="240" w:lineRule="atLeast"/>
              <w:ind w:firstLin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Подразделение и (или) должностные лица </w:t>
            </w:r>
            <w:r>
              <w:rPr>
                <w:b/>
                <w:bCs/>
                <w:iCs/>
                <w:color w:val="000000"/>
              </w:rPr>
              <w:t>местной администрации</w:t>
            </w:r>
            <w:r>
              <w:rPr>
                <w:b/>
                <w:bCs/>
                <w:color w:val="000000"/>
              </w:rPr>
              <w:t>, ответственные за реализацию мероприятия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30DD" w:rsidRDefault="005E30DD" w:rsidP="00496CCC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Сроки (периодичность) их проведения</w:t>
            </w:r>
          </w:p>
        </w:tc>
      </w:tr>
      <w:tr w:rsidR="005E30DD" w:rsidTr="00496CCC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spacing w:line="240" w:lineRule="atLeast"/>
              <w:ind w:firstLine="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Информирование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CF74D7">
            <w:pPr>
              <w:spacing w:line="240" w:lineRule="atLeast"/>
              <w:rPr>
                <w:color w:val="000000"/>
              </w:rPr>
            </w:pPr>
            <w:proofErr w:type="gramStart"/>
            <w:r>
              <w:rPr>
                <w:color w:val="22272F"/>
              </w:rPr>
              <w:t>Информирование контролируемых и иных заинтересованных лиц по вопросам соблюдения обязательных требований законодательства посредством размещения и поддержания в актуальном состоянии соответствующих сведений, установленных </w:t>
            </w:r>
            <w:hyperlink r:id="rId8" w:anchor="/document/74449814/entry/0" w:history="1">
              <w:r>
                <w:rPr>
                  <w:rStyle w:val="a6"/>
                  <w:color w:val="3272C0"/>
                </w:rPr>
                <w:t>Законом</w:t>
              </w:r>
            </w:hyperlink>
            <w:r>
              <w:rPr>
                <w:color w:val="22272F"/>
              </w:rPr>
              <w:t xml:space="preserve"> N 248-ФЗ, на официальном сайте </w:t>
            </w:r>
            <w:r w:rsidR="00CF74D7">
              <w:rPr>
                <w:color w:val="22272F"/>
              </w:rPr>
              <w:t>а</w:t>
            </w:r>
            <w:r>
              <w:rPr>
                <w:color w:val="22272F"/>
              </w:rPr>
              <w:t xml:space="preserve">дминистрации в информационно-телекоммуникационной сети Интернет,  </w:t>
            </w:r>
            <w:r>
              <w:rPr>
                <w:color w:val="22272F"/>
                <w:shd w:val="clear" w:color="auto" w:fill="FFFFFF"/>
              </w:rPr>
              <w:t xml:space="preserve">через личные кабинеты контролируемых лиц в государственных информационных системах (при их наличии) и в иных формах, при проведении </w:t>
            </w:r>
            <w:r w:rsidRPr="00F90385">
              <w:rPr>
                <w:color w:val="000000"/>
              </w:rPr>
              <w:t>публичных мероприятий (собраний,</w:t>
            </w:r>
            <w:r>
              <w:rPr>
                <w:color w:val="000000"/>
              </w:rPr>
              <w:t xml:space="preserve"> конференций</w:t>
            </w:r>
            <w:r w:rsidRPr="00F90385">
              <w:rPr>
                <w:color w:val="000000"/>
              </w:rPr>
              <w:t>) с контролируемыми лицами</w:t>
            </w:r>
            <w:r>
              <w:rPr>
                <w:color w:val="000000"/>
              </w:rPr>
              <w:t>.</w:t>
            </w:r>
            <w:proofErr w:type="gram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Глава сельского поселения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0DD" w:rsidRDefault="005E30DD" w:rsidP="00496CCC">
            <w:pPr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  <w:p w:rsidR="005E30DD" w:rsidRDefault="005E30DD" w:rsidP="00496CCC">
            <w:pPr>
              <w:spacing w:line="240" w:lineRule="atLeast"/>
              <w:rPr>
                <w:color w:val="000000"/>
              </w:rPr>
            </w:pPr>
          </w:p>
        </w:tc>
      </w:tr>
      <w:tr w:rsidR="005E30DD" w:rsidTr="00496CCC">
        <w:trPr>
          <w:trHeight w:val="111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ind w:firstLine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Консультирование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rPr>
                <w:color w:val="000000"/>
              </w:rPr>
            </w:pPr>
            <w:r>
              <w:rPr>
                <w:color w:val="22272F"/>
              </w:rPr>
              <w:t xml:space="preserve">Консультирование осуществляется в устной или письменной форме по вопросам, связанным с организацией и осуществлением муниципального контроля по благоустройству; порядком осуществления контрольных мероприятий; порядком обжалования действий (бездействия) должностных </w:t>
            </w:r>
            <w:r>
              <w:rPr>
                <w:color w:val="22272F"/>
              </w:rPr>
              <w:lastRenderedPageBreak/>
              <w:t>лиц контрольного органа; отнесением объекта контроля к соответствующей категории риска, изменение категории риска.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CF74D7" w:rsidP="00CF74D7">
            <w:r>
              <w:rPr>
                <w:color w:val="000000"/>
              </w:rPr>
              <w:lastRenderedPageBreak/>
              <w:t xml:space="preserve">Глава </w:t>
            </w:r>
            <w:r w:rsidR="005E30DD">
              <w:rPr>
                <w:color w:val="000000"/>
              </w:rPr>
              <w:t>сельского поселения</w:t>
            </w:r>
            <w:r>
              <w:rPr>
                <w:color w:val="000000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rPr>
                <w:color w:val="000000"/>
              </w:rPr>
            </w:pPr>
            <w:r>
              <w:rPr>
                <w:color w:val="22272F"/>
              </w:rPr>
              <w:t>Постоянно с учетом особенностей организации личного приема</w:t>
            </w:r>
            <w:r>
              <w:rPr>
                <w:color w:val="000000"/>
              </w:rPr>
              <w:t xml:space="preserve"> </w:t>
            </w:r>
          </w:p>
        </w:tc>
      </w:tr>
      <w:tr w:rsidR="005E30DD" w:rsidTr="00496CCC">
        <w:trPr>
          <w:trHeight w:val="323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3.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Объявление предостережения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rPr>
                <w:color w:val="000000"/>
              </w:rPr>
            </w:pPr>
            <w:proofErr w:type="gramStart"/>
            <w:r>
              <w:rPr>
                <w:color w:val="22272F"/>
              </w:rPr>
              <w:t>Объявление контролируемому лицу предостережения о недопустимости нарушения обязательных требований с предложением принять меры по обеспечению соблюдения обязательных требований в случае наличия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CF74D7" w:rsidP="00496CCC">
            <w:r>
              <w:rPr>
                <w:color w:val="000000"/>
              </w:rPr>
              <w:t>Глава</w:t>
            </w:r>
            <w:r w:rsidR="005E30DD">
              <w:rPr>
                <w:color w:val="000000"/>
              </w:rPr>
              <w:t xml:space="preserve"> сельского поселения</w:t>
            </w:r>
            <w:r>
              <w:rPr>
                <w:color w:val="000000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rPr>
                <w:color w:val="000000"/>
              </w:rPr>
            </w:pPr>
            <w:r>
              <w:rPr>
                <w:color w:val="22272F"/>
              </w:rPr>
              <w:t>По мере поступления оснований, предусмотренных законодательством</w:t>
            </w:r>
          </w:p>
        </w:tc>
      </w:tr>
      <w:tr w:rsidR="005E30DD" w:rsidTr="00496CCC">
        <w:trPr>
          <w:trHeight w:val="140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ind w:firstLine="34"/>
            </w:pPr>
            <w:r>
              <w:t>Профилактический визит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r>
              <w:t>Профилактический визит проводится инспектором в форме профилактической беседы по месту осуществления деятельности контролируемого лица.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0DD" w:rsidRDefault="005E30DD" w:rsidP="00496CCC"/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r>
              <w:t>Один раз в год</w:t>
            </w:r>
          </w:p>
        </w:tc>
      </w:tr>
      <w:tr w:rsidR="005E30DD" w:rsidTr="00496CCC">
        <w:trPr>
          <w:trHeight w:val="3096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r>
              <w:t>Обобщение правоприменительной практики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0DD" w:rsidRDefault="005E30DD" w:rsidP="00496CCC">
            <w:r>
              <w:rPr>
                <w:color w:val="000000"/>
                <w:shd w:val="clear" w:color="auto" w:fill="F5F5F5"/>
              </w:rPr>
              <w:t>Обобщение и анализ правоприменительной практики контрольно-надзорной деятельности в сфере благоустройства 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официальном сайте администрации поселения в срок, не превышающий 5 рабочих дней со дня утверждения доклада.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0DD" w:rsidRDefault="00CF74D7" w:rsidP="00496CCC">
            <w:r>
              <w:rPr>
                <w:color w:val="000000"/>
              </w:rPr>
              <w:t>Глава</w:t>
            </w:r>
            <w:r w:rsidR="005E30DD">
              <w:rPr>
                <w:color w:val="000000"/>
              </w:rPr>
              <w:t xml:space="preserve"> сельского поселения</w:t>
            </w:r>
            <w:r>
              <w:rPr>
                <w:color w:val="000000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0DD" w:rsidRDefault="005E30DD" w:rsidP="00496CCC"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t>Один раз в год</w:t>
            </w:r>
            <w:r w:rsidRPr="009D51CE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</w:p>
        </w:tc>
      </w:tr>
    </w:tbl>
    <w:p w:rsidR="005E30DD" w:rsidRPr="005E30DD" w:rsidRDefault="005E30DD" w:rsidP="005E30DD">
      <w:pPr>
        <w:jc w:val="both"/>
        <w:rPr>
          <w:sz w:val="28"/>
          <w:szCs w:val="28"/>
        </w:rPr>
      </w:pPr>
    </w:p>
    <w:sectPr w:rsidR="005E30DD" w:rsidRPr="005E3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DD"/>
    <w:rsid w:val="002E313D"/>
    <w:rsid w:val="00303C63"/>
    <w:rsid w:val="005E30DD"/>
    <w:rsid w:val="00852A83"/>
    <w:rsid w:val="00C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0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0D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5E30DD"/>
    <w:rPr>
      <w:b/>
      <w:bCs/>
    </w:rPr>
  </w:style>
  <w:style w:type="character" w:styleId="a6">
    <w:name w:val="Hyperlink"/>
    <w:basedOn w:val="a0"/>
    <w:uiPriority w:val="99"/>
    <w:semiHidden/>
    <w:unhideWhenUsed/>
    <w:rsid w:val="005E30DD"/>
    <w:rPr>
      <w:color w:val="0000FF"/>
      <w:u w:val="single"/>
    </w:rPr>
  </w:style>
  <w:style w:type="paragraph" w:customStyle="1" w:styleId="s1">
    <w:name w:val="s_1"/>
    <w:basedOn w:val="a"/>
    <w:rsid w:val="005E30DD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E3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0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0D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5E30DD"/>
    <w:rPr>
      <w:b/>
      <w:bCs/>
    </w:rPr>
  </w:style>
  <w:style w:type="character" w:styleId="a6">
    <w:name w:val="Hyperlink"/>
    <w:basedOn w:val="a0"/>
    <w:uiPriority w:val="99"/>
    <w:semiHidden/>
    <w:unhideWhenUsed/>
    <w:rsid w:val="005E30DD"/>
    <w:rPr>
      <w:color w:val="0000FF"/>
      <w:u w:val="single"/>
    </w:rPr>
  </w:style>
  <w:style w:type="paragraph" w:customStyle="1" w:styleId="s1">
    <w:name w:val="s_1"/>
    <w:basedOn w:val="a"/>
    <w:rsid w:val="005E30DD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E3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2022-06-03T06:24:00Z</cp:lastPrinted>
  <dcterms:created xsi:type="dcterms:W3CDTF">2022-06-03T06:10:00Z</dcterms:created>
  <dcterms:modified xsi:type="dcterms:W3CDTF">2022-06-06T07:01:00Z</dcterms:modified>
</cp:coreProperties>
</file>